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564E2" w:rsidRDefault="00D564E2" w:rsidP="00D564E2">
      <w:pPr>
        <w:pStyle w:val="NormalWeb"/>
        <w:spacing w:before="0" w:beforeAutospacing="0" w:after="0" w:afterAutospacing="0"/>
        <w:ind w:left="360"/>
        <w:jc w:val="center"/>
        <w:textAlignment w:val="baseline"/>
        <w:rPr>
          <w:rFonts w:ascii="Arial" w:eastAsiaTheme="minorEastAsia" w:hAnsi="Arial" w:cs="Arial"/>
          <w:b/>
          <w:color w:val="FF0000"/>
          <w:kern w:val="24"/>
          <w:lang w:val="es-ES_tradnl"/>
        </w:rPr>
      </w:pPr>
    </w:p>
    <w:p w:rsidR="00D564E2" w:rsidRDefault="00D564E2" w:rsidP="00AE2417">
      <w:pPr>
        <w:pStyle w:val="NormalWeb"/>
        <w:numPr>
          <w:ilvl w:val="0"/>
          <w:numId w:val="4"/>
        </w:numPr>
        <w:spacing w:before="0" w:beforeAutospacing="0" w:after="0" w:afterAutospacing="0"/>
        <w:jc w:val="center"/>
        <w:textAlignment w:val="baseline"/>
        <w:rPr>
          <w:rFonts w:ascii="Arial" w:eastAsiaTheme="minorEastAsia" w:hAnsi="Arial" w:cs="Arial"/>
          <w:b/>
          <w:color w:val="FF0000"/>
          <w:kern w:val="24"/>
          <w:lang w:val="es-ES_tradnl"/>
        </w:rPr>
      </w:pPr>
      <w:r>
        <w:rPr>
          <w:rFonts w:ascii="Arial" w:eastAsiaTheme="minorEastAsia" w:hAnsi="Arial" w:cs="Arial"/>
          <w:b/>
          <w:color w:val="FF0000"/>
          <w:kern w:val="24"/>
          <w:lang w:val="es-ES_tradnl"/>
        </w:rPr>
        <w:t>PRUEBA DE NORMALIDAD DE LOS DATOS</w:t>
      </w:r>
    </w:p>
    <w:p w:rsidR="00D564E2" w:rsidRPr="00D564E2" w:rsidRDefault="00D564E2" w:rsidP="00D564E2">
      <w:pPr>
        <w:pStyle w:val="NormalWeb"/>
        <w:spacing w:before="0" w:beforeAutospacing="0" w:after="0" w:afterAutospacing="0"/>
        <w:ind w:left="360"/>
        <w:jc w:val="both"/>
        <w:textAlignment w:val="baseline"/>
        <w:rPr>
          <w:rFonts w:ascii="Arial" w:eastAsiaTheme="minorEastAsia" w:hAnsi="Arial" w:cs="Arial"/>
          <w:b/>
          <w:color w:val="000000" w:themeColor="text1"/>
          <w:kern w:val="24"/>
          <w:lang w:val="es-ES_tradnl"/>
        </w:rPr>
      </w:pPr>
    </w:p>
    <w:p w:rsidR="00D564E2" w:rsidRDefault="00D564E2" w:rsidP="00D564E2">
      <w:pPr>
        <w:pStyle w:val="NormalWeb"/>
        <w:spacing w:before="0" w:beforeAutospacing="0" w:after="0" w:afterAutospacing="0"/>
        <w:jc w:val="both"/>
        <w:textAlignment w:val="baseline"/>
        <w:rPr>
          <w:rFonts w:ascii="Arial" w:eastAsiaTheme="minorEastAsia" w:hAnsi="Arial" w:cs="Arial"/>
          <w:color w:val="000000" w:themeColor="text1"/>
          <w:kern w:val="24"/>
          <w:lang w:val="es-ES_tradnl"/>
        </w:rPr>
      </w:pPr>
      <w:r>
        <w:rPr>
          <w:rFonts w:ascii="Arial" w:eastAsiaTheme="minorEastAsia" w:hAnsi="Arial" w:cs="Arial"/>
          <w:color w:val="000000" w:themeColor="text1"/>
          <w:kern w:val="24"/>
          <w:lang w:val="es-ES_tradnl"/>
        </w:rPr>
        <w:t>Las características de los individuos de una población se denominan variables, las cuales pueden ser cualitativas o cuantitativas. Asimismo, las variables cuantitativas pueden ser discretas o continuas. La determinación del tipo de variable es importante por cuanto permite determinar la escala de medición de la variable en nominal (variables cualitativas), ordinal (cuantitativas categorizadas), de intervalo (cuantitativas) y de razón (cuantitativas continuas).  Según el tipo de variable a utilizarse en la investigación, las técnicas estadísticas utilizadas varían.</w:t>
      </w:r>
    </w:p>
    <w:p w:rsidR="00F3020A" w:rsidRDefault="00F3020A" w:rsidP="00D564E2">
      <w:pPr>
        <w:pStyle w:val="NormalWeb"/>
        <w:spacing w:before="0" w:beforeAutospacing="0" w:after="0" w:afterAutospacing="0"/>
        <w:jc w:val="both"/>
        <w:textAlignment w:val="baseline"/>
        <w:rPr>
          <w:rFonts w:ascii="Arial" w:eastAsiaTheme="minorEastAsia" w:hAnsi="Arial" w:cs="Arial"/>
          <w:color w:val="000000" w:themeColor="text1"/>
          <w:kern w:val="24"/>
          <w:lang w:val="es-ES_tradnl"/>
        </w:rPr>
      </w:pPr>
    </w:p>
    <w:p w:rsidR="00D564E2" w:rsidRDefault="00D564E2" w:rsidP="00D564E2">
      <w:pPr>
        <w:pStyle w:val="NormalWeb"/>
        <w:spacing w:before="0" w:beforeAutospacing="0" w:after="0" w:afterAutospacing="0"/>
        <w:jc w:val="both"/>
        <w:textAlignment w:val="baseline"/>
        <w:rPr>
          <w:rFonts w:ascii="Arial" w:eastAsiaTheme="minorEastAsia" w:hAnsi="Arial" w:cs="Arial"/>
          <w:color w:val="000000" w:themeColor="text1"/>
          <w:kern w:val="24"/>
          <w:lang w:val="es-ES_tradnl"/>
        </w:rPr>
      </w:pPr>
      <w:r>
        <w:rPr>
          <w:rFonts w:ascii="Arial" w:eastAsiaTheme="minorEastAsia" w:hAnsi="Arial" w:cs="Arial"/>
          <w:color w:val="000000" w:themeColor="text1"/>
          <w:kern w:val="24"/>
          <w:lang w:val="es-ES_tradnl"/>
        </w:rPr>
        <w:t>Las técnicas estadísticas pueden corresponder a la estadística paramétrica o no paramétrica. Serán paramétricas cuando están asociadas a parámetros poblacional</w:t>
      </w:r>
      <w:r w:rsidR="00910FBC">
        <w:rPr>
          <w:rFonts w:ascii="Arial" w:eastAsiaTheme="minorEastAsia" w:hAnsi="Arial" w:cs="Arial"/>
          <w:color w:val="000000" w:themeColor="text1"/>
          <w:kern w:val="24"/>
          <w:lang w:val="es-ES_tradnl"/>
        </w:rPr>
        <w:t>es como m</w:t>
      </w:r>
      <w:r>
        <w:rPr>
          <w:rFonts w:ascii="Arial" w:eastAsiaTheme="minorEastAsia" w:hAnsi="Arial" w:cs="Arial"/>
          <w:color w:val="000000" w:themeColor="text1"/>
          <w:kern w:val="24"/>
          <w:lang w:val="es-ES_tradnl"/>
        </w:rPr>
        <w:t>edia poblaciona</w:t>
      </w:r>
      <w:r w:rsidR="00A11E87">
        <w:rPr>
          <w:rFonts w:ascii="Arial" w:eastAsiaTheme="minorEastAsia" w:hAnsi="Arial" w:cs="Arial"/>
          <w:color w:val="000000" w:themeColor="text1"/>
          <w:kern w:val="24"/>
          <w:lang w:val="es-ES_tradnl"/>
        </w:rPr>
        <w:t>l</w:t>
      </w:r>
      <w:r>
        <w:rPr>
          <w:rFonts w:ascii="Arial" w:eastAsiaTheme="minorEastAsia" w:hAnsi="Arial" w:cs="Arial"/>
          <w:color w:val="000000" w:themeColor="text1"/>
          <w:kern w:val="24"/>
          <w:lang w:val="es-ES_tradnl"/>
        </w:rPr>
        <w:t xml:space="preserve">, varianza poblacional o </w:t>
      </w:r>
      <w:r w:rsidR="00A11E87">
        <w:rPr>
          <w:rFonts w:ascii="Arial" w:eastAsiaTheme="minorEastAsia" w:hAnsi="Arial" w:cs="Arial"/>
          <w:color w:val="000000" w:themeColor="text1"/>
          <w:kern w:val="24"/>
          <w:lang w:val="es-ES_tradnl"/>
        </w:rPr>
        <w:t xml:space="preserve">proporción poblacional, así como sus combinaciones con sus correspondientes estimadores o estadísticos </w:t>
      </w:r>
      <w:proofErr w:type="spellStart"/>
      <w:r w:rsidR="00A11E87">
        <w:rPr>
          <w:rFonts w:ascii="Arial" w:eastAsiaTheme="minorEastAsia" w:hAnsi="Arial" w:cs="Arial"/>
          <w:color w:val="000000" w:themeColor="text1"/>
          <w:kern w:val="24"/>
          <w:lang w:val="es-ES_tradnl"/>
        </w:rPr>
        <w:t>muestrales</w:t>
      </w:r>
      <w:proofErr w:type="spellEnd"/>
      <w:r w:rsidR="00A11E87">
        <w:rPr>
          <w:rFonts w:ascii="Arial" w:eastAsiaTheme="minorEastAsia" w:hAnsi="Arial" w:cs="Arial"/>
          <w:color w:val="000000" w:themeColor="text1"/>
          <w:kern w:val="24"/>
          <w:lang w:val="es-ES_tradnl"/>
        </w:rPr>
        <w:t>.</w:t>
      </w:r>
    </w:p>
    <w:p w:rsidR="00F3020A" w:rsidRDefault="00F3020A" w:rsidP="00D564E2">
      <w:pPr>
        <w:pStyle w:val="NormalWeb"/>
        <w:spacing w:before="0" w:beforeAutospacing="0" w:after="0" w:afterAutospacing="0"/>
        <w:jc w:val="both"/>
        <w:textAlignment w:val="baseline"/>
        <w:rPr>
          <w:rFonts w:ascii="Arial" w:eastAsiaTheme="minorEastAsia" w:hAnsi="Arial" w:cs="Arial"/>
          <w:color w:val="000000" w:themeColor="text1"/>
          <w:kern w:val="24"/>
          <w:lang w:val="es-ES_tradnl"/>
        </w:rPr>
      </w:pPr>
    </w:p>
    <w:p w:rsidR="00A11E87" w:rsidRDefault="00A11E87" w:rsidP="00D564E2">
      <w:pPr>
        <w:pStyle w:val="NormalWeb"/>
        <w:spacing w:before="0" w:beforeAutospacing="0" w:after="0" w:afterAutospacing="0"/>
        <w:jc w:val="both"/>
        <w:textAlignment w:val="baseline"/>
        <w:rPr>
          <w:rFonts w:ascii="Arial" w:eastAsiaTheme="minorEastAsia" w:hAnsi="Arial" w:cs="Arial"/>
          <w:color w:val="000000" w:themeColor="text1"/>
          <w:kern w:val="24"/>
          <w:lang w:val="es-ES_tradnl"/>
        </w:rPr>
      </w:pPr>
      <w:r>
        <w:rPr>
          <w:rFonts w:ascii="Arial" w:eastAsiaTheme="minorEastAsia" w:hAnsi="Arial" w:cs="Arial"/>
          <w:color w:val="000000" w:themeColor="text1"/>
          <w:kern w:val="24"/>
          <w:lang w:val="es-ES_tradnl"/>
        </w:rPr>
        <w:t>La mayoría de las técnicas estadísticas corresponden a estadística paramétrica como las aplicadas a la media poblacional o diferencia de medias poblacionales, las cuales utilizan muestras independientes con variables que siguen una distribución normal o casi normal, por lo que están asociadas a las distribuciones Z o t.</w:t>
      </w:r>
    </w:p>
    <w:p w:rsidR="00A11E87" w:rsidRDefault="00A11E87" w:rsidP="00D564E2">
      <w:pPr>
        <w:pStyle w:val="NormalWeb"/>
        <w:spacing w:before="0" w:beforeAutospacing="0" w:after="0" w:afterAutospacing="0"/>
        <w:jc w:val="both"/>
        <w:textAlignment w:val="baseline"/>
        <w:rPr>
          <w:rFonts w:ascii="Arial" w:eastAsiaTheme="minorEastAsia" w:hAnsi="Arial" w:cs="Arial"/>
          <w:color w:val="000000" w:themeColor="text1"/>
          <w:kern w:val="24"/>
          <w:lang w:val="es-ES_tradnl"/>
        </w:rPr>
      </w:pPr>
    </w:p>
    <w:p w:rsidR="003B54BA" w:rsidRPr="003B54BA" w:rsidRDefault="00A11E87" w:rsidP="003B54BA">
      <w:pPr>
        <w:spacing w:before="120" w:after="120" w:line="240" w:lineRule="auto"/>
        <w:jc w:val="both"/>
        <w:rPr>
          <w:rFonts w:ascii="Arial" w:eastAsia="Times New Roman" w:hAnsi="Arial" w:cs="Arial"/>
          <w:color w:val="000000" w:themeColor="text1"/>
          <w:sz w:val="24"/>
          <w:szCs w:val="24"/>
          <w:lang w:val="es-ES"/>
        </w:rPr>
      </w:pPr>
      <w:r w:rsidRPr="0038272C">
        <w:rPr>
          <w:rFonts w:ascii="Arial" w:hAnsi="Arial" w:cs="Arial"/>
          <w:color w:val="000000" w:themeColor="text1"/>
          <w:kern w:val="24"/>
          <w:sz w:val="24"/>
          <w:szCs w:val="24"/>
          <w:lang w:val="es-ES_tradnl"/>
        </w:rPr>
        <w:t>Esto requiere que antes de realizar una prueba estadística de contraste se verifique la distribución de la cual proviene la muestra, lo cual se realiza con la prueba de nor</w:t>
      </w:r>
      <w:r w:rsidR="003B54BA" w:rsidRPr="0038272C">
        <w:rPr>
          <w:rFonts w:ascii="Arial" w:hAnsi="Arial" w:cs="Arial"/>
          <w:color w:val="000000" w:themeColor="text1"/>
          <w:kern w:val="24"/>
          <w:sz w:val="24"/>
          <w:szCs w:val="24"/>
          <w:lang w:val="es-ES_tradnl"/>
        </w:rPr>
        <w:t xml:space="preserve">malidad de </w:t>
      </w:r>
      <w:proofErr w:type="spellStart"/>
      <w:r w:rsidR="003B54BA" w:rsidRPr="0038272C">
        <w:rPr>
          <w:rFonts w:ascii="Arial" w:hAnsi="Arial" w:cs="Arial"/>
          <w:color w:val="000000" w:themeColor="text1"/>
          <w:kern w:val="24"/>
          <w:sz w:val="24"/>
          <w:szCs w:val="24"/>
          <w:lang w:val="es-ES_tradnl"/>
        </w:rPr>
        <w:t>Kolmogorov-Smirnov</w:t>
      </w:r>
      <w:proofErr w:type="spellEnd"/>
      <w:r w:rsidR="003B54BA" w:rsidRPr="0038272C">
        <w:rPr>
          <w:rFonts w:ascii="Arial" w:hAnsi="Arial" w:cs="Arial"/>
          <w:color w:val="000000" w:themeColor="text1"/>
          <w:kern w:val="24"/>
          <w:sz w:val="24"/>
          <w:szCs w:val="24"/>
          <w:lang w:val="es-ES_tradnl"/>
        </w:rPr>
        <w:t xml:space="preserve"> </w:t>
      </w:r>
      <w:r w:rsidR="0038272C" w:rsidRPr="0038272C">
        <w:rPr>
          <w:rFonts w:ascii="Arial" w:hAnsi="Arial" w:cs="Arial"/>
          <w:color w:val="000000" w:themeColor="text1"/>
          <w:kern w:val="24"/>
          <w:sz w:val="24"/>
          <w:szCs w:val="24"/>
          <w:lang w:val="es-ES_tradnl"/>
        </w:rPr>
        <w:t xml:space="preserve">que es </w:t>
      </w:r>
      <w:r w:rsidR="0038272C" w:rsidRPr="0038272C">
        <w:rPr>
          <w:rFonts w:ascii="Arial" w:eastAsia="Times New Roman" w:hAnsi="Arial" w:cs="Arial"/>
          <w:color w:val="000000" w:themeColor="text1"/>
          <w:sz w:val="24"/>
          <w:szCs w:val="24"/>
          <w:lang w:val="es-ES"/>
        </w:rPr>
        <w:t>es una </w:t>
      </w:r>
      <w:hyperlink r:id="rId9" w:tooltip="Contraste de hipótesis" w:history="1">
        <w:r w:rsidR="0038272C" w:rsidRPr="0038272C">
          <w:rPr>
            <w:rFonts w:ascii="Arial" w:eastAsia="Times New Roman" w:hAnsi="Arial" w:cs="Arial"/>
            <w:color w:val="000000" w:themeColor="text1"/>
            <w:sz w:val="24"/>
            <w:szCs w:val="24"/>
            <w:lang w:val="es-ES"/>
          </w:rPr>
          <w:t>prueba</w:t>
        </w:r>
      </w:hyperlink>
      <w:r w:rsidR="0038272C" w:rsidRPr="0038272C">
        <w:rPr>
          <w:rFonts w:ascii="Arial" w:eastAsia="Times New Roman" w:hAnsi="Arial" w:cs="Arial"/>
          <w:color w:val="000000" w:themeColor="text1"/>
          <w:sz w:val="24"/>
          <w:szCs w:val="24"/>
          <w:lang w:val="es-ES"/>
        </w:rPr>
        <w:t> </w:t>
      </w:r>
      <w:hyperlink r:id="rId10" w:tooltip="Estadística no paramétrica" w:history="1">
        <w:r w:rsidR="0038272C" w:rsidRPr="0038272C">
          <w:rPr>
            <w:rFonts w:ascii="Arial" w:eastAsia="Times New Roman" w:hAnsi="Arial" w:cs="Arial"/>
            <w:color w:val="000000" w:themeColor="text1"/>
            <w:sz w:val="24"/>
            <w:szCs w:val="24"/>
            <w:lang w:val="es-ES"/>
          </w:rPr>
          <w:t>no paramétrica</w:t>
        </w:r>
      </w:hyperlink>
      <w:r w:rsidR="0038272C" w:rsidRPr="0038272C">
        <w:rPr>
          <w:rFonts w:ascii="Arial" w:eastAsia="Times New Roman" w:hAnsi="Arial" w:cs="Arial"/>
          <w:color w:val="000000" w:themeColor="text1"/>
          <w:sz w:val="24"/>
          <w:szCs w:val="24"/>
          <w:lang w:val="es-ES"/>
        </w:rPr>
        <w:t> que se utiliza para determinar la bondad de ajuste de dos </w:t>
      </w:r>
      <w:hyperlink r:id="rId11" w:tooltip="Distribución de probabilidad" w:history="1">
        <w:r w:rsidR="0038272C" w:rsidRPr="0038272C">
          <w:rPr>
            <w:rFonts w:ascii="Arial" w:eastAsia="Times New Roman" w:hAnsi="Arial" w:cs="Arial"/>
            <w:color w:val="000000" w:themeColor="text1"/>
            <w:sz w:val="24"/>
            <w:szCs w:val="24"/>
            <w:lang w:val="es-ES"/>
          </w:rPr>
          <w:t>distribuciones de probabilidad</w:t>
        </w:r>
      </w:hyperlink>
      <w:r w:rsidR="0038272C" w:rsidRPr="0038272C">
        <w:rPr>
          <w:rFonts w:ascii="Arial" w:eastAsia="Times New Roman" w:hAnsi="Arial" w:cs="Arial"/>
          <w:color w:val="000000" w:themeColor="text1"/>
          <w:sz w:val="24"/>
          <w:szCs w:val="24"/>
          <w:lang w:val="es-ES"/>
        </w:rPr>
        <w:t> entre sí.</w:t>
      </w:r>
      <w:r w:rsidR="0038272C">
        <w:rPr>
          <w:rFonts w:ascii="Arial" w:eastAsia="Times New Roman" w:hAnsi="Arial" w:cs="Arial"/>
          <w:color w:val="000000" w:themeColor="text1"/>
          <w:sz w:val="24"/>
          <w:szCs w:val="24"/>
          <w:lang w:val="es-ES"/>
        </w:rPr>
        <w:t xml:space="preserve"> </w:t>
      </w:r>
      <w:r w:rsidR="003B54BA" w:rsidRPr="003B54BA">
        <w:rPr>
          <w:rFonts w:ascii="Arial" w:eastAsia="Times New Roman" w:hAnsi="Arial" w:cs="Arial"/>
          <w:color w:val="000000" w:themeColor="text1"/>
          <w:sz w:val="24"/>
          <w:szCs w:val="24"/>
          <w:lang w:val="es-ES"/>
        </w:rPr>
        <w:t>En </w:t>
      </w:r>
      <w:hyperlink r:id="rId12" w:tooltip="Estadística" w:history="1">
        <w:r w:rsidR="003B54BA" w:rsidRPr="003B54BA">
          <w:rPr>
            <w:rFonts w:ascii="Arial" w:eastAsia="Times New Roman" w:hAnsi="Arial" w:cs="Arial"/>
            <w:color w:val="000000" w:themeColor="text1"/>
            <w:sz w:val="24"/>
            <w:szCs w:val="24"/>
            <w:lang w:val="es-ES"/>
          </w:rPr>
          <w:t>estadística</w:t>
        </w:r>
      </w:hyperlink>
      <w:r w:rsidR="003B54BA" w:rsidRPr="003B54BA">
        <w:rPr>
          <w:rFonts w:ascii="Arial" w:eastAsia="Times New Roman" w:hAnsi="Arial" w:cs="Arial"/>
          <w:color w:val="000000" w:themeColor="text1"/>
          <w:sz w:val="24"/>
          <w:szCs w:val="24"/>
          <w:lang w:val="es-ES"/>
        </w:rPr>
        <w:t>,</w:t>
      </w:r>
      <w:r w:rsidR="0004131D">
        <w:rPr>
          <w:rFonts w:ascii="Arial" w:eastAsia="Times New Roman" w:hAnsi="Arial" w:cs="Arial"/>
          <w:color w:val="000000" w:themeColor="text1"/>
          <w:sz w:val="24"/>
          <w:szCs w:val="24"/>
          <w:lang w:val="es-ES"/>
        </w:rPr>
        <w:t xml:space="preserve"> </w:t>
      </w:r>
      <w:r w:rsidR="003B54BA" w:rsidRPr="003B54BA">
        <w:rPr>
          <w:rFonts w:ascii="Arial" w:eastAsia="Times New Roman" w:hAnsi="Arial" w:cs="Arial"/>
          <w:color w:val="000000" w:themeColor="text1"/>
          <w:sz w:val="24"/>
          <w:szCs w:val="24"/>
          <w:lang w:val="es-ES"/>
        </w:rPr>
        <w:t>la</w:t>
      </w:r>
      <w:r w:rsidR="0004131D">
        <w:rPr>
          <w:rFonts w:ascii="Arial" w:eastAsia="Times New Roman" w:hAnsi="Arial" w:cs="Arial"/>
          <w:color w:val="000000" w:themeColor="text1"/>
          <w:sz w:val="24"/>
          <w:szCs w:val="24"/>
          <w:lang w:val="es-ES"/>
        </w:rPr>
        <w:t xml:space="preserve"> </w:t>
      </w:r>
      <w:r w:rsidR="003B54BA" w:rsidRPr="003B54BA">
        <w:rPr>
          <w:rFonts w:ascii="Arial" w:eastAsia="Times New Roman" w:hAnsi="Arial" w:cs="Arial"/>
          <w:color w:val="000000" w:themeColor="text1"/>
          <w:sz w:val="24"/>
          <w:szCs w:val="24"/>
          <w:lang w:val="es-ES"/>
        </w:rPr>
        <w:t>prueba</w:t>
      </w:r>
      <w:r w:rsidR="0004131D">
        <w:rPr>
          <w:rFonts w:ascii="Arial" w:eastAsia="Times New Roman" w:hAnsi="Arial" w:cs="Arial"/>
          <w:color w:val="000000" w:themeColor="text1"/>
          <w:sz w:val="24"/>
          <w:szCs w:val="24"/>
          <w:lang w:val="es-ES"/>
        </w:rPr>
        <w:t xml:space="preserve"> </w:t>
      </w:r>
      <w:r w:rsidR="003B54BA" w:rsidRPr="003B54BA">
        <w:rPr>
          <w:rFonts w:ascii="Arial" w:eastAsia="Times New Roman" w:hAnsi="Arial" w:cs="Arial"/>
          <w:color w:val="000000" w:themeColor="text1"/>
          <w:sz w:val="24"/>
          <w:szCs w:val="24"/>
          <w:lang w:val="es-ES"/>
        </w:rPr>
        <w:t>de </w:t>
      </w:r>
      <w:proofErr w:type="spellStart"/>
      <w:r w:rsidR="003B54BA" w:rsidRPr="003B54BA">
        <w:rPr>
          <w:rFonts w:ascii="Arial" w:eastAsia="Times New Roman" w:hAnsi="Arial" w:cs="Arial"/>
          <w:bCs/>
          <w:color w:val="000000" w:themeColor="text1"/>
          <w:sz w:val="24"/>
          <w:szCs w:val="24"/>
          <w:lang w:val="es-ES"/>
        </w:rPr>
        <w:t>Kolmogórov-Smirnov</w:t>
      </w:r>
      <w:proofErr w:type="spellEnd"/>
      <w:r w:rsidR="003B54BA" w:rsidRPr="003B54BA">
        <w:rPr>
          <w:rFonts w:ascii="Arial" w:eastAsia="Times New Roman" w:hAnsi="Arial" w:cs="Arial"/>
          <w:color w:val="000000" w:themeColor="text1"/>
          <w:sz w:val="24"/>
          <w:szCs w:val="24"/>
          <w:lang w:val="es-ES"/>
        </w:rPr>
        <w:t> (también</w:t>
      </w:r>
      <w:r w:rsidR="0004131D">
        <w:rPr>
          <w:rFonts w:ascii="Arial" w:eastAsia="Times New Roman" w:hAnsi="Arial" w:cs="Arial"/>
          <w:color w:val="000000" w:themeColor="text1"/>
          <w:sz w:val="24"/>
          <w:szCs w:val="24"/>
          <w:lang w:val="es-ES"/>
        </w:rPr>
        <w:t xml:space="preserve"> </w:t>
      </w:r>
      <w:r w:rsidR="003B54BA" w:rsidRPr="003B54BA">
        <w:rPr>
          <w:rFonts w:ascii="Arial" w:eastAsia="Times New Roman" w:hAnsi="Arial" w:cs="Arial"/>
          <w:color w:val="000000" w:themeColor="text1"/>
          <w:sz w:val="24"/>
          <w:szCs w:val="24"/>
          <w:lang w:val="es-ES"/>
        </w:rPr>
        <w:t>prueba </w:t>
      </w:r>
      <w:r w:rsidR="003B54BA" w:rsidRPr="003B54BA">
        <w:rPr>
          <w:rFonts w:ascii="Arial" w:eastAsia="Times New Roman" w:hAnsi="Arial" w:cs="Arial"/>
          <w:bCs/>
          <w:color w:val="000000" w:themeColor="text1"/>
          <w:sz w:val="24"/>
          <w:szCs w:val="24"/>
          <w:lang w:val="es-ES"/>
        </w:rPr>
        <w:t>K-S</w:t>
      </w:r>
      <w:r w:rsidR="003B54BA" w:rsidRPr="003B54BA">
        <w:rPr>
          <w:rFonts w:ascii="Arial" w:eastAsia="Times New Roman" w:hAnsi="Arial" w:cs="Arial"/>
          <w:color w:val="000000" w:themeColor="text1"/>
          <w:sz w:val="24"/>
          <w:szCs w:val="24"/>
          <w:lang w:val="es-ES"/>
        </w:rPr>
        <w:t>)</w:t>
      </w:r>
      <w:r w:rsidR="0038272C">
        <w:rPr>
          <w:rFonts w:ascii="Arial" w:eastAsia="Times New Roman" w:hAnsi="Arial" w:cs="Arial"/>
          <w:color w:val="000000" w:themeColor="text1"/>
          <w:sz w:val="24"/>
          <w:szCs w:val="24"/>
          <w:lang w:val="es-ES"/>
        </w:rPr>
        <w:t xml:space="preserve">. Otras pruebas como la de </w:t>
      </w:r>
      <w:proofErr w:type="spellStart"/>
      <w:r w:rsidR="0038272C">
        <w:rPr>
          <w:rFonts w:ascii="Arial" w:eastAsia="Times New Roman" w:hAnsi="Arial" w:cs="Arial"/>
          <w:color w:val="000000" w:themeColor="text1"/>
          <w:sz w:val="24"/>
          <w:szCs w:val="24"/>
          <w:lang w:val="es-ES"/>
        </w:rPr>
        <w:t>Lilliefors</w:t>
      </w:r>
      <w:proofErr w:type="spellEnd"/>
      <w:r w:rsidR="0038272C">
        <w:rPr>
          <w:rFonts w:ascii="Arial" w:eastAsia="Times New Roman" w:hAnsi="Arial" w:cs="Arial"/>
          <w:color w:val="000000" w:themeColor="text1"/>
          <w:sz w:val="24"/>
          <w:szCs w:val="24"/>
          <w:lang w:val="es-ES"/>
        </w:rPr>
        <w:t xml:space="preserve"> co</w:t>
      </w:r>
      <w:r w:rsidR="003B54BA" w:rsidRPr="003B54BA">
        <w:rPr>
          <w:rFonts w:ascii="Arial" w:eastAsia="Times New Roman" w:hAnsi="Arial" w:cs="Arial"/>
          <w:color w:val="000000" w:themeColor="text1"/>
          <w:sz w:val="24"/>
          <w:szCs w:val="24"/>
          <w:lang w:val="es-ES"/>
        </w:rPr>
        <w:t xml:space="preserve">nlleva algunas mejoras con respecto a la de </w:t>
      </w:r>
      <w:proofErr w:type="spellStart"/>
      <w:r w:rsidR="003B54BA" w:rsidRPr="003B54BA">
        <w:rPr>
          <w:rFonts w:ascii="Arial" w:eastAsia="Times New Roman" w:hAnsi="Arial" w:cs="Arial"/>
          <w:color w:val="000000" w:themeColor="text1"/>
          <w:sz w:val="24"/>
          <w:szCs w:val="24"/>
          <w:lang w:val="es-ES"/>
        </w:rPr>
        <w:t>Kolmogórov-Smirnov</w:t>
      </w:r>
      <w:proofErr w:type="spellEnd"/>
      <w:r w:rsidR="003B54BA" w:rsidRPr="003B54BA">
        <w:rPr>
          <w:rFonts w:ascii="Arial" w:eastAsia="Times New Roman" w:hAnsi="Arial" w:cs="Arial"/>
          <w:color w:val="000000" w:themeColor="text1"/>
          <w:sz w:val="24"/>
          <w:szCs w:val="24"/>
          <w:lang w:val="es-ES"/>
        </w:rPr>
        <w:t>; y, en general, el </w:t>
      </w:r>
      <w:hyperlink r:id="rId13" w:tooltip="Test de Shapiro–Wilk" w:history="1">
        <w:r w:rsidR="003B54BA" w:rsidRPr="003B54BA">
          <w:rPr>
            <w:rFonts w:ascii="Arial" w:eastAsia="Times New Roman" w:hAnsi="Arial" w:cs="Arial"/>
            <w:color w:val="000000" w:themeColor="text1"/>
            <w:sz w:val="24"/>
            <w:szCs w:val="24"/>
            <w:lang w:val="es-ES"/>
          </w:rPr>
          <w:t xml:space="preserve">test de </w:t>
        </w:r>
        <w:proofErr w:type="spellStart"/>
        <w:r w:rsidR="003B54BA" w:rsidRPr="003B54BA">
          <w:rPr>
            <w:rFonts w:ascii="Arial" w:eastAsia="Times New Roman" w:hAnsi="Arial" w:cs="Arial"/>
            <w:color w:val="000000" w:themeColor="text1"/>
            <w:sz w:val="24"/>
            <w:szCs w:val="24"/>
            <w:lang w:val="es-ES"/>
          </w:rPr>
          <w:t>Shapiro</w:t>
        </w:r>
        <w:proofErr w:type="spellEnd"/>
        <w:r w:rsidR="003B54BA" w:rsidRPr="003B54BA">
          <w:rPr>
            <w:rFonts w:ascii="Arial" w:eastAsia="Times New Roman" w:hAnsi="Arial" w:cs="Arial"/>
            <w:color w:val="000000" w:themeColor="text1"/>
            <w:sz w:val="24"/>
            <w:szCs w:val="24"/>
            <w:lang w:val="es-ES"/>
          </w:rPr>
          <w:t>–</w:t>
        </w:r>
        <w:proofErr w:type="spellStart"/>
        <w:r w:rsidR="003B54BA" w:rsidRPr="003B54BA">
          <w:rPr>
            <w:rFonts w:ascii="Arial" w:eastAsia="Times New Roman" w:hAnsi="Arial" w:cs="Arial"/>
            <w:color w:val="000000" w:themeColor="text1"/>
            <w:sz w:val="24"/>
            <w:szCs w:val="24"/>
            <w:lang w:val="es-ES"/>
          </w:rPr>
          <w:t>Wilk</w:t>
        </w:r>
        <w:proofErr w:type="spellEnd"/>
      </w:hyperlink>
      <w:r w:rsidR="003B54BA" w:rsidRPr="003B54BA">
        <w:rPr>
          <w:rFonts w:ascii="Arial" w:eastAsia="Times New Roman" w:hAnsi="Arial" w:cs="Arial"/>
          <w:color w:val="000000" w:themeColor="text1"/>
          <w:sz w:val="24"/>
          <w:szCs w:val="24"/>
          <w:lang w:val="es-ES"/>
        </w:rPr>
        <w:t> o la </w:t>
      </w:r>
      <w:hyperlink r:id="rId14" w:tooltip="Prueba de Anderson-Darling" w:history="1">
        <w:r w:rsidR="003B54BA" w:rsidRPr="003B54BA">
          <w:rPr>
            <w:rFonts w:ascii="Arial" w:eastAsia="Times New Roman" w:hAnsi="Arial" w:cs="Arial"/>
            <w:color w:val="000000" w:themeColor="text1"/>
            <w:sz w:val="24"/>
            <w:szCs w:val="24"/>
            <w:lang w:val="es-ES"/>
          </w:rPr>
          <w:t>prueba de Anderson-Darling</w:t>
        </w:r>
      </w:hyperlink>
      <w:r w:rsidR="003B54BA" w:rsidRPr="003B54BA">
        <w:rPr>
          <w:rFonts w:ascii="Arial" w:eastAsia="Times New Roman" w:hAnsi="Arial" w:cs="Arial"/>
          <w:color w:val="000000" w:themeColor="text1"/>
          <w:sz w:val="24"/>
          <w:szCs w:val="24"/>
          <w:lang w:val="es-ES"/>
        </w:rPr>
        <w:t> son alternativas más potentes.</w:t>
      </w:r>
      <w:r w:rsidR="0004131D">
        <w:rPr>
          <w:rFonts w:ascii="Arial" w:eastAsia="Times New Roman" w:hAnsi="Arial" w:cs="Arial"/>
          <w:color w:val="000000" w:themeColor="text1"/>
          <w:sz w:val="24"/>
          <w:szCs w:val="24"/>
          <w:lang w:val="es-ES"/>
        </w:rPr>
        <w:t xml:space="preserve"> </w:t>
      </w:r>
    </w:p>
    <w:p w:rsidR="004C4865" w:rsidRPr="004818D7" w:rsidRDefault="004818D7" w:rsidP="004C4865">
      <w:pPr>
        <w:spacing w:before="100" w:beforeAutospacing="1" w:after="0" w:line="240" w:lineRule="auto"/>
        <w:jc w:val="both"/>
        <w:rPr>
          <w:rFonts w:ascii="Arial" w:eastAsia="Times New Roman" w:hAnsi="Arial" w:cs="Arial"/>
          <w:color w:val="FF0000"/>
          <w:sz w:val="24"/>
          <w:szCs w:val="24"/>
        </w:rPr>
      </w:pPr>
      <w:r>
        <w:rPr>
          <w:rFonts w:ascii="Arial" w:eastAsia="Times New Roman" w:hAnsi="Arial" w:cs="Arial"/>
          <w:b/>
          <w:bCs/>
          <w:color w:val="FF0000"/>
          <w:sz w:val="24"/>
          <w:szCs w:val="24"/>
        </w:rPr>
        <w:t>P</w:t>
      </w:r>
      <w:r w:rsidRPr="004818D7">
        <w:rPr>
          <w:rFonts w:ascii="Arial" w:eastAsia="Times New Roman" w:hAnsi="Arial" w:cs="Arial"/>
          <w:b/>
          <w:bCs/>
          <w:color w:val="FF0000"/>
          <w:sz w:val="24"/>
          <w:szCs w:val="24"/>
        </w:rPr>
        <w:t xml:space="preserve">rueba de </w:t>
      </w:r>
      <w:proofErr w:type="spellStart"/>
      <w:r>
        <w:rPr>
          <w:rFonts w:ascii="Arial" w:eastAsia="Times New Roman" w:hAnsi="Arial" w:cs="Arial"/>
          <w:b/>
          <w:bCs/>
          <w:color w:val="FF0000"/>
          <w:sz w:val="24"/>
          <w:szCs w:val="24"/>
        </w:rPr>
        <w:t>Kolmogorov-S</w:t>
      </w:r>
      <w:r w:rsidRPr="004818D7">
        <w:rPr>
          <w:rFonts w:ascii="Arial" w:eastAsia="Times New Roman" w:hAnsi="Arial" w:cs="Arial"/>
          <w:b/>
          <w:bCs/>
          <w:color w:val="FF0000"/>
          <w:sz w:val="24"/>
          <w:szCs w:val="24"/>
        </w:rPr>
        <w:t>mirnov</w:t>
      </w:r>
      <w:proofErr w:type="spellEnd"/>
    </w:p>
    <w:p w:rsidR="004C4865" w:rsidRPr="004C4865" w:rsidRDefault="004C4865" w:rsidP="004C4865">
      <w:pPr>
        <w:spacing w:before="100" w:beforeAutospacing="1" w:after="0" w:line="240" w:lineRule="auto"/>
        <w:jc w:val="both"/>
        <w:rPr>
          <w:rFonts w:ascii="Arial" w:eastAsia="Times New Roman" w:hAnsi="Arial" w:cs="Arial"/>
          <w:color w:val="000000"/>
          <w:sz w:val="24"/>
          <w:szCs w:val="24"/>
        </w:rPr>
      </w:pPr>
      <w:r w:rsidRPr="004C4865">
        <w:rPr>
          <w:rFonts w:ascii="Arial" w:eastAsia="Times New Roman" w:hAnsi="Arial" w:cs="Arial"/>
          <w:color w:val="000000"/>
          <w:sz w:val="24"/>
          <w:szCs w:val="24"/>
        </w:rPr>
        <w:t xml:space="preserve">Cuando la prueba </w:t>
      </w:r>
      <w:proofErr w:type="spellStart"/>
      <w:r w:rsidRPr="004C4865">
        <w:rPr>
          <w:rFonts w:ascii="Arial" w:eastAsia="Times New Roman" w:hAnsi="Arial" w:cs="Arial"/>
          <w:color w:val="000000"/>
          <w:sz w:val="24"/>
          <w:szCs w:val="24"/>
        </w:rPr>
        <w:t>Kolmogorov-Smirnov</w:t>
      </w:r>
      <w:proofErr w:type="spellEnd"/>
      <w:r w:rsidRPr="004C4865">
        <w:rPr>
          <w:rFonts w:ascii="Arial" w:eastAsia="Times New Roman" w:hAnsi="Arial" w:cs="Arial"/>
          <w:color w:val="000000"/>
          <w:sz w:val="24"/>
          <w:szCs w:val="24"/>
        </w:rPr>
        <w:t xml:space="preserve"> se aplica para contrastar la hipótesis de normalidad de la población, el estadístico de prueba es la máxima diferencia:</w:t>
      </w:r>
    </w:p>
    <w:p w:rsidR="004C4865" w:rsidRPr="004C4865" w:rsidRDefault="004C4865" w:rsidP="004C4865">
      <w:pPr>
        <w:spacing w:before="100" w:beforeAutospacing="1" w:after="0" w:line="240" w:lineRule="auto"/>
        <w:jc w:val="both"/>
        <w:rPr>
          <w:rFonts w:ascii="Arial" w:eastAsia="Times New Roman" w:hAnsi="Arial" w:cs="Arial"/>
          <w:color w:val="000000"/>
          <w:sz w:val="24"/>
          <w:szCs w:val="24"/>
        </w:rPr>
      </w:pPr>
      <w:r w:rsidRPr="004C4865">
        <w:rPr>
          <w:rFonts w:ascii="Arial" w:eastAsia="Times New Roman" w:hAnsi="Arial" w:cs="Arial"/>
          <w:noProof/>
          <w:color w:val="000000"/>
          <w:sz w:val="24"/>
          <w:szCs w:val="24"/>
          <w:lang w:val="es-ES" w:eastAsia="es-ES"/>
        </w:rPr>
        <w:drawing>
          <wp:inline distT="0" distB="0" distL="0" distR="0" wp14:anchorId="698A2C8A" wp14:editId="74DB9461">
            <wp:extent cx="1471295" cy="151130"/>
            <wp:effectExtent l="0" t="0" r="0" b="1270"/>
            <wp:docPr id="45" name="Imagen 45" descr="http://www.ub.edu/aplica_infor/spss/imagenes/5-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ub.edu/aplica_infor/spss/imagenes/5-5-1.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71295" cy="151130"/>
                    </a:xfrm>
                    <a:prstGeom prst="rect">
                      <a:avLst/>
                    </a:prstGeom>
                    <a:noFill/>
                    <a:ln>
                      <a:noFill/>
                    </a:ln>
                  </pic:spPr>
                </pic:pic>
              </a:graphicData>
            </a:graphic>
          </wp:inline>
        </w:drawing>
      </w:r>
    </w:p>
    <w:p w:rsidR="004C4865" w:rsidRPr="004C4865" w:rsidRDefault="004C4865" w:rsidP="004C4865">
      <w:pPr>
        <w:spacing w:before="100" w:beforeAutospacing="1" w:after="0" w:line="240" w:lineRule="auto"/>
        <w:jc w:val="both"/>
        <w:rPr>
          <w:rFonts w:ascii="Arial" w:eastAsia="Times New Roman" w:hAnsi="Arial" w:cs="Arial"/>
          <w:color w:val="000000"/>
          <w:sz w:val="24"/>
          <w:szCs w:val="24"/>
        </w:rPr>
      </w:pPr>
      <w:proofErr w:type="gramStart"/>
      <w:r w:rsidRPr="004C4865">
        <w:rPr>
          <w:rFonts w:ascii="Arial" w:eastAsia="Times New Roman" w:hAnsi="Arial" w:cs="Arial"/>
          <w:color w:val="000000"/>
          <w:sz w:val="24"/>
          <w:szCs w:val="24"/>
        </w:rPr>
        <w:t>siendo</w:t>
      </w:r>
      <w:proofErr w:type="gramEnd"/>
      <w:r w:rsidRPr="004C4865">
        <w:rPr>
          <w:rFonts w:ascii="Arial" w:eastAsia="Times New Roman" w:hAnsi="Arial" w:cs="Arial"/>
          <w:color w:val="000000"/>
          <w:sz w:val="24"/>
          <w:szCs w:val="24"/>
        </w:rPr>
        <w:t xml:space="preserve"> </w:t>
      </w:r>
      <w:proofErr w:type="spellStart"/>
      <w:r w:rsidRPr="004C4865">
        <w:rPr>
          <w:rFonts w:ascii="Arial" w:eastAsia="Times New Roman" w:hAnsi="Arial" w:cs="Arial"/>
          <w:color w:val="000000"/>
          <w:sz w:val="24"/>
          <w:szCs w:val="24"/>
        </w:rPr>
        <w:t>Fn</w:t>
      </w:r>
      <w:proofErr w:type="spellEnd"/>
      <w:r w:rsidRPr="004C4865">
        <w:rPr>
          <w:rFonts w:ascii="Arial" w:eastAsia="Times New Roman" w:hAnsi="Arial" w:cs="Arial"/>
          <w:color w:val="000000"/>
          <w:sz w:val="24"/>
          <w:szCs w:val="24"/>
        </w:rPr>
        <w:t xml:space="preserve">(x) la función de distribución </w:t>
      </w:r>
      <w:proofErr w:type="spellStart"/>
      <w:r w:rsidRPr="004C4865">
        <w:rPr>
          <w:rFonts w:ascii="Arial" w:eastAsia="Times New Roman" w:hAnsi="Arial" w:cs="Arial"/>
          <w:color w:val="000000"/>
          <w:sz w:val="24"/>
          <w:szCs w:val="24"/>
        </w:rPr>
        <w:t>muestral</w:t>
      </w:r>
      <w:proofErr w:type="spellEnd"/>
      <w:r w:rsidRPr="004C4865">
        <w:rPr>
          <w:rFonts w:ascii="Arial" w:eastAsia="Times New Roman" w:hAnsi="Arial" w:cs="Arial"/>
          <w:color w:val="000000"/>
          <w:sz w:val="24"/>
          <w:szCs w:val="24"/>
        </w:rPr>
        <w:t xml:space="preserve"> y </w:t>
      </w:r>
      <w:proofErr w:type="spellStart"/>
      <w:r w:rsidRPr="004C4865">
        <w:rPr>
          <w:rFonts w:ascii="Arial" w:eastAsia="Times New Roman" w:hAnsi="Arial" w:cs="Arial"/>
          <w:color w:val="000000"/>
          <w:sz w:val="24"/>
          <w:szCs w:val="24"/>
        </w:rPr>
        <w:t>Fo</w:t>
      </w:r>
      <w:proofErr w:type="spellEnd"/>
      <w:r w:rsidRPr="004C4865">
        <w:rPr>
          <w:rFonts w:ascii="Arial" w:eastAsia="Times New Roman" w:hAnsi="Arial" w:cs="Arial"/>
          <w:color w:val="000000"/>
          <w:sz w:val="24"/>
          <w:szCs w:val="24"/>
        </w:rPr>
        <w:t>(x) la función teórica o correspondiente a la población normal especificada en la hipótesis nula.</w:t>
      </w:r>
    </w:p>
    <w:p w:rsidR="004C4865" w:rsidRDefault="00263772" w:rsidP="004C4865">
      <w:pPr>
        <w:spacing w:before="100" w:beforeAutospacing="1" w:after="0" w:line="240" w:lineRule="auto"/>
        <w:jc w:val="both"/>
        <w:rPr>
          <w:rFonts w:ascii="Arial" w:eastAsia="Times New Roman" w:hAnsi="Arial" w:cs="Arial"/>
          <w:color w:val="000000"/>
          <w:sz w:val="24"/>
          <w:szCs w:val="24"/>
        </w:rPr>
      </w:pPr>
      <w:r>
        <w:rPr>
          <w:rFonts w:ascii="Arial" w:eastAsia="Times New Roman" w:hAnsi="Arial" w:cs="Arial"/>
          <w:color w:val="000000"/>
          <w:sz w:val="24"/>
          <w:szCs w:val="24"/>
        </w:rPr>
        <w:t xml:space="preserve">Los valores críticos </w:t>
      </w:r>
      <w:r w:rsidR="004C4865" w:rsidRPr="004C4865">
        <w:rPr>
          <w:rFonts w:ascii="Arial" w:eastAsia="Times New Roman" w:hAnsi="Arial" w:cs="Arial"/>
          <w:color w:val="000000"/>
          <w:sz w:val="24"/>
          <w:szCs w:val="24"/>
        </w:rPr>
        <w:t xml:space="preserve">del estadístico de </w:t>
      </w:r>
      <w:proofErr w:type="spellStart"/>
      <w:r w:rsidR="004C4865" w:rsidRPr="004C4865">
        <w:rPr>
          <w:rFonts w:ascii="Arial" w:eastAsia="Times New Roman" w:hAnsi="Arial" w:cs="Arial"/>
          <w:color w:val="000000"/>
          <w:sz w:val="24"/>
          <w:szCs w:val="24"/>
        </w:rPr>
        <w:t>Kolmogorov-Smirnov</w:t>
      </w:r>
      <w:proofErr w:type="spellEnd"/>
      <w:r w:rsidR="004C4865" w:rsidRPr="004C4865">
        <w:rPr>
          <w:rFonts w:ascii="Arial" w:eastAsia="Times New Roman" w:hAnsi="Arial" w:cs="Arial"/>
          <w:color w:val="000000"/>
          <w:sz w:val="24"/>
          <w:szCs w:val="24"/>
        </w:rPr>
        <w:t xml:space="preserve"> están tabulados. Si la distribución postulada es la normal y se estiman sus parámetros, los valores críticos se obtienen aplicando la corrección de significación propuesta por </w:t>
      </w:r>
      <w:proofErr w:type="spellStart"/>
      <w:r w:rsidR="004C4865" w:rsidRPr="004C4865">
        <w:rPr>
          <w:rFonts w:ascii="Arial" w:eastAsia="Times New Roman" w:hAnsi="Arial" w:cs="Arial"/>
          <w:color w:val="000000"/>
          <w:sz w:val="24"/>
          <w:szCs w:val="24"/>
        </w:rPr>
        <w:t>Lilliefors</w:t>
      </w:r>
      <w:proofErr w:type="spellEnd"/>
      <w:r w:rsidR="004C4865" w:rsidRPr="004C4865">
        <w:rPr>
          <w:rFonts w:ascii="Arial" w:eastAsia="Times New Roman" w:hAnsi="Arial" w:cs="Arial"/>
          <w:color w:val="000000"/>
          <w:sz w:val="24"/>
          <w:szCs w:val="24"/>
        </w:rPr>
        <w:t>.</w:t>
      </w:r>
    </w:p>
    <w:p w:rsidR="004C4865" w:rsidRPr="004818D7" w:rsidRDefault="004818D7" w:rsidP="004C4865">
      <w:pPr>
        <w:spacing w:before="100" w:beforeAutospacing="1" w:after="0" w:line="240" w:lineRule="auto"/>
        <w:jc w:val="both"/>
        <w:rPr>
          <w:rFonts w:ascii="Arial" w:eastAsia="Times New Roman" w:hAnsi="Arial" w:cs="Arial"/>
          <w:color w:val="FF0000"/>
          <w:sz w:val="24"/>
          <w:szCs w:val="24"/>
        </w:rPr>
      </w:pPr>
      <w:r>
        <w:rPr>
          <w:rFonts w:ascii="Arial" w:eastAsia="Times New Roman" w:hAnsi="Arial" w:cs="Arial"/>
          <w:b/>
          <w:bCs/>
          <w:color w:val="FF0000"/>
          <w:sz w:val="24"/>
          <w:szCs w:val="24"/>
        </w:rPr>
        <w:t>P</w:t>
      </w:r>
      <w:r w:rsidRPr="004818D7">
        <w:rPr>
          <w:rFonts w:ascii="Arial" w:eastAsia="Times New Roman" w:hAnsi="Arial" w:cs="Arial"/>
          <w:b/>
          <w:bCs/>
          <w:color w:val="FF0000"/>
          <w:sz w:val="24"/>
          <w:szCs w:val="24"/>
        </w:rPr>
        <w:t xml:space="preserve">rueba de </w:t>
      </w:r>
      <w:proofErr w:type="spellStart"/>
      <w:r>
        <w:rPr>
          <w:rFonts w:ascii="Arial" w:eastAsia="Times New Roman" w:hAnsi="Arial" w:cs="Arial"/>
          <w:b/>
          <w:bCs/>
          <w:color w:val="FF0000"/>
          <w:sz w:val="24"/>
          <w:szCs w:val="24"/>
        </w:rPr>
        <w:t>S</w:t>
      </w:r>
      <w:r w:rsidRPr="004818D7">
        <w:rPr>
          <w:rFonts w:ascii="Arial" w:eastAsia="Times New Roman" w:hAnsi="Arial" w:cs="Arial"/>
          <w:b/>
          <w:bCs/>
          <w:color w:val="FF0000"/>
          <w:sz w:val="24"/>
          <w:szCs w:val="24"/>
        </w:rPr>
        <w:t>hapiro-</w:t>
      </w:r>
      <w:r>
        <w:rPr>
          <w:rFonts w:ascii="Arial" w:eastAsia="Times New Roman" w:hAnsi="Arial" w:cs="Arial"/>
          <w:b/>
          <w:bCs/>
          <w:color w:val="FF0000"/>
          <w:sz w:val="24"/>
          <w:szCs w:val="24"/>
        </w:rPr>
        <w:t>W</w:t>
      </w:r>
      <w:r w:rsidRPr="004818D7">
        <w:rPr>
          <w:rFonts w:ascii="Arial" w:eastAsia="Times New Roman" w:hAnsi="Arial" w:cs="Arial"/>
          <w:b/>
          <w:bCs/>
          <w:color w:val="FF0000"/>
          <w:sz w:val="24"/>
          <w:szCs w:val="24"/>
        </w:rPr>
        <w:t>ilk</w:t>
      </w:r>
      <w:proofErr w:type="spellEnd"/>
    </w:p>
    <w:p w:rsidR="004C4865" w:rsidRPr="004C4865" w:rsidRDefault="004C4865" w:rsidP="004C4865">
      <w:pPr>
        <w:spacing w:before="100" w:beforeAutospacing="1" w:after="0" w:line="240" w:lineRule="auto"/>
        <w:jc w:val="both"/>
        <w:rPr>
          <w:rFonts w:ascii="Arial" w:eastAsia="Times New Roman" w:hAnsi="Arial" w:cs="Arial"/>
          <w:color w:val="000000"/>
          <w:sz w:val="24"/>
          <w:szCs w:val="24"/>
        </w:rPr>
      </w:pPr>
      <w:r w:rsidRPr="004C4865">
        <w:rPr>
          <w:rFonts w:ascii="Arial" w:eastAsia="Times New Roman" w:hAnsi="Arial" w:cs="Arial"/>
          <w:color w:val="000000"/>
          <w:sz w:val="24"/>
          <w:szCs w:val="24"/>
        </w:rPr>
        <w:t xml:space="preserve">Cuando la muestra es </w:t>
      </w:r>
      <w:r w:rsidR="00263772">
        <w:rPr>
          <w:rFonts w:ascii="Arial" w:eastAsia="Times New Roman" w:hAnsi="Arial" w:cs="Arial"/>
          <w:color w:val="000000"/>
          <w:sz w:val="24"/>
          <w:szCs w:val="24"/>
        </w:rPr>
        <w:t>chica estadísticamente</w:t>
      </w:r>
      <w:r w:rsidRPr="004C4865">
        <w:rPr>
          <w:rFonts w:ascii="Arial" w:eastAsia="Times New Roman" w:hAnsi="Arial" w:cs="Arial"/>
          <w:color w:val="000000"/>
          <w:sz w:val="24"/>
          <w:szCs w:val="24"/>
        </w:rPr>
        <w:t xml:space="preserve"> se puede contrastar la norm</w:t>
      </w:r>
      <w:r w:rsidR="0004131D">
        <w:rPr>
          <w:rFonts w:ascii="Arial" w:eastAsia="Times New Roman" w:hAnsi="Arial" w:cs="Arial"/>
          <w:color w:val="000000"/>
          <w:sz w:val="24"/>
          <w:szCs w:val="24"/>
        </w:rPr>
        <w:t xml:space="preserve">alidad con la prueba de </w:t>
      </w:r>
      <w:proofErr w:type="spellStart"/>
      <w:r w:rsidRPr="004C4865">
        <w:rPr>
          <w:rFonts w:ascii="Arial" w:eastAsia="Times New Roman" w:hAnsi="Arial" w:cs="Arial"/>
          <w:color w:val="000000"/>
          <w:sz w:val="24"/>
          <w:szCs w:val="24"/>
        </w:rPr>
        <w:t>Shapiro-Wilk</w:t>
      </w:r>
      <w:proofErr w:type="spellEnd"/>
      <w:r w:rsidRPr="004C4865">
        <w:rPr>
          <w:rFonts w:ascii="Arial" w:eastAsia="Times New Roman" w:hAnsi="Arial" w:cs="Arial"/>
          <w:color w:val="000000"/>
          <w:sz w:val="24"/>
          <w:szCs w:val="24"/>
        </w:rPr>
        <w:t xml:space="preserve">. Para efectuarla se calcula </w:t>
      </w:r>
      <w:r w:rsidR="00263772">
        <w:rPr>
          <w:rFonts w:ascii="Arial" w:eastAsia="Times New Roman" w:hAnsi="Arial" w:cs="Arial"/>
          <w:color w:val="000000"/>
          <w:sz w:val="24"/>
          <w:szCs w:val="24"/>
        </w:rPr>
        <w:t xml:space="preserve">la media y la varianza </w:t>
      </w:r>
      <w:proofErr w:type="spellStart"/>
      <w:r w:rsidR="00263772">
        <w:rPr>
          <w:rFonts w:ascii="Arial" w:eastAsia="Times New Roman" w:hAnsi="Arial" w:cs="Arial"/>
          <w:color w:val="000000"/>
          <w:sz w:val="24"/>
          <w:szCs w:val="24"/>
        </w:rPr>
        <w:t>muestral</w:t>
      </w:r>
      <w:proofErr w:type="spellEnd"/>
      <w:r w:rsidRPr="004C4865">
        <w:rPr>
          <w:rFonts w:ascii="Arial" w:eastAsia="Times New Roman" w:hAnsi="Arial" w:cs="Arial"/>
          <w:color w:val="000000"/>
          <w:sz w:val="24"/>
          <w:szCs w:val="24"/>
        </w:rPr>
        <w:t xml:space="preserve"> S</w:t>
      </w:r>
      <w:r w:rsidRPr="004C4865">
        <w:rPr>
          <w:rFonts w:ascii="Arial" w:eastAsia="Times New Roman" w:hAnsi="Arial" w:cs="Arial"/>
          <w:color w:val="000000"/>
          <w:sz w:val="24"/>
          <w:szCs w:val="24"/>
          <w:vertAlign w:val="superscript"/>
        </w:rPr>
        <w:t>2</w:t>
      </w:r>
      <w:r w:rsidRPr="004C4865">
        <w:rPr>
          <w:rFonts w:ascii="Arial" w:eastAsia="Times New Roman" w:hAnsi="Arial" w:cs="Arial"/>
          <w:color w:val="000000"/>
          <w:sz w:val="24"/>
          <w:szCs w:val="24"/>
        </w:rPr>
        <w:t>, y se ordenan las observaciones de menor a mayor. A continuación se</w:t>
      </w:r>
      <w:r w:rsidR="00263772">
        <w:rPr>
          <w:rFonts w:ascii="Arial" w:eastAsia="Times New Roman" w:hAnsi="Arial" w:cs="Arial"/>
          <w:color w:val="000000"/>
          <w:sz w:val="24"/>
          <w:szCs w:val="24"/>
        </w:rPr>
        <w:t xml:space="preserve"> calculan </w:t>
      </w:r>
      <w:r w:rsidR="00263772">
        <w:rPr>
          <w:rFonts w:ascii="Arial" w:eastAsia="Times New Roman" w:hAnsi="Arial" w:cs="Arial"/>
          <w:color w:val="000000"/>
          <w:sz w:val="24"/>
          <w:szCs w:val="24"/>
        </w:rPr>
        <w:lastRenderedPageBreak/>
        <w:t>las diferencias entre</w:t>
      </w:r>
      <w:r w:rsidRPr="004C4865">
        <w:rPr>
          <w:rFonts w:ascii="Arial" w:eastAsia="Times New Roman" w:hAnsi="Arial" w:cs="Arial"/>
          <w:color w:val="000000"/>
          <w:sz w:val="24"/>
          <w:szCs w:val="24"/>
        </w:rPr>
        <w:t xml:space="preserve"> el primero y el último; el segundo y el penúltimo; el tercero y el antepenúltimo, etc. y se corrigen con unos coeficientes tabulados por </w:t>
      </w:r>
      <w:proofErr w:type="spellStart"/>
      <w:r w:rsidRPr="004C4865">
        <w:rPr>
          <w:rFonts w:ascii="Arial" w:eastAsia="Times New Roman" w:hAnsi="Arial" w:cs="Arial"/>
          <w:color w:val="000000"/>
          <w:sz w:val="24"/>
          <w:szCs w:val="24"/>
        </w:rPr>
        <w:t>Shapiro</w:t>
      </w:r>
      <w:proofErr w:type="spellEnd"/>
      <w:r w:rsidRPr="004C4865">
        <w:rPr>
          <w:rFonts w:ascii="Arial" w:eastAsia="Times New Roman" w:hAnsi="Arial" w:cs="Arial"/>
          <w:color w:val="000000"/>
          <w:sz w:val="24"/>
          <w:szCs w:val="24"/>
        </w:rPr>
        <w:t xml:space="preserve"> y </w:t>
      </w:r>
      <w:proofErr w:type="spellStart"/>
      <w:r w:rsidRPr="004C4865">
        <w:rPr>
          <w:rFonts w:ascii="Arial" w:eastAsia="Times New Roman" w:hAnsi="Arial" w:cs="Arial"/>
          <w:color w:val="000000"/>
          <w:sz w:val="24"/>
          <w:szCs w:val="24"/>
        </w:rPr>
        <w:t>Wilk</w:t>
      </w:r>
      <w:proofErr w:type="spellEnd"/>
      <w:r w:rsidRPr="004C4865">
        <w:rPr>
          <w:rFonts w:ascii="Arial" w:eastAsia="Times New Roman" w:hAnsi="Arial" w:cs="Arial"/>
          <w:color w:val="000000"/>
          <w:sz w:val="24"/>
          <w:szCs w:val="24"/>
        </w:rPr>
        <w:t>. El estadístico de prueba es:</w:t>
      </w:r>
    </w:p>
    <w:p w:rsidR="004C4865" w:rsidRPr="004C4865" w:rsidRDefault="004C4865" w:rsidP="0004131D">
      <w:pPr>
        <w:spacing w:before="100" w:beforeAutospacing="1" w:after="0" w:line="240" w:lineRule="auto"/>
        <w:jc w:val="center"/>
        <w:rPr>
          <w:rFonts w:ascii="Arial" w:eastAsia="Times New Roman" w:hAnsi="Arial" w:cs="Arial"/>
          <w:color w:val="000000"/>
          <w:sz w:val="24"/>
          <w:szCs w:val="24"/>
        </w:rPr>
      </w:pPr>
      <w:r w:rsidRPr="004C4865">
        <w:rPr>
          <w:rFonts w:ascii="Arial" w:eastAsia="Times New Roman" w:hAnsi="Arial" w:cs="Arial"/>
          <w:noProof/>
          <w:color w:val="000000"/>
          <w:sz w:val="24"/>
          <w:szCs w:val="24"/>
          <w:lang w:val="es-ES" w:eastAsia="es-ES"/>
        </w:rPr>
        <w:drawing>
          <wp:inline distT="0" distB="0" distL="0" distR="0" wp14:anchorId="26D83CCF" wp14:editId="50A19682">
            <wp:extent cx="628015" cy="302260"/>
            <wp:effectExtent l="0" t="0" r="635" b="2540"/>
            <wp:docPr id="46" name="Imagen 46" descr="http://www.ub.edu/aplica_infor/spss/imagenes/5-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ub.edu/aplica_infor/spss/imagenes/5-6-2.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8015" cy="302260"/>
                    </a:xfrm>
                    <a:prstGeom prst="rect">
                      <a:avLst/>
                    </a:prstGeom>
                    <a:noFill/>
                    <a:ln>
                      <a:noFill/>
                    </a:ln>
                  </pic:spPr>
                </pic:pic>
              </a:graphicData>
            </a:graphic>
          </wp:inline>
        </w:drawing>
      </w:r>
    </w:p>
    <w:p w:rsidR="004C4865" w:rsidRPr="004C4865" w:rsidRDefault="004C4865" w:rsidP="004C4865">
      <w:pPr>
        <w:spacing w:before="100" w:beforeAutospacing="1" w:after="0" w:line="240" w:lineRule="auto"/>
        <w:jc w:val="both"/>
        <w:rPr>
          <w:rFonts w:ascii="Arial" w:eastAsia="Times New Roman" w:hAnsi="Arial" w:cs="Arial"/>
          <w:color w:val="000000"/>
          <w:sz w:val="24"/>
          <w:szCs w:val="24"/>
        </w:rPr>
      </w:pPr>
      <w:proofErr w:type="gramStart"/>
      <w:r w:rsidRPr="004C4865">
        <w:rPr>
          <w:rFonts w:ascii="Arial" w:eastAsia="Times New Roman" w:hAnsi="Arial" w:cs="Arial"/>
          <w:color w:val="000000"/>
          <w:sz w:val="24"/>
          <w:szCs w:val="24"/>
        </w:rPr>
        <w:t>donde</w:t>
      </w:r>
      <w:proofErr w:type="gramEnd"/>
      <w:r w:rsidRPr="004C4865">
        <w:rPr>
          <w:rFonts w:ascii="Arial" w:eastAsia="Times New Roman" w:hAnsi="Arial" w:cs="Arial"/>
          <w:color w:val="000000"/>
          <w:sz w:val="24"/>
          <w:szCs w:val="24"/>
        </w:rPr>
        <w:t xml:space="preserve"> D es la suma de las diferencias corregidas.</w:t>
      </w:r>
    </w:p>
    <w:p w:rsidR="004C4865" w:rsidRPr="004C4865" w:rsidRDefault="004C4865" w:rsidP="004C4865">
      <w:pPr>
        <w:spacing w:before="100" w:beforeAutospacing="1" w:after="0" w:line="240" w:lineRule="auto"/>
        <w:jc w:val="both"/>
        <w:rPr>
          <w:rFonts w:ascii="Arial" w:eastAsia="Times New Roman" w:hAnsi="Arial" w:cs="Arial"/>
          <w:color w:val="000000"/>
          <w:sz w:val="24"/>
          <w:szCs w:val="24"/>
        </w:rPr>
      </w:pPr>
      <w:r w:rsidRPr="004C4865">
        <w:rPr>
          <w:rFonts w:ascii="Arial" w:eastAsia="Times New Roman" w:hAnsi="Arial" w:cs="Arial"/>
          <w:color w:val="000000"/>
          <w:sz w:val="24"/>
          <w:szCs w:val="24"/>
        </w:rPr>
        <w:t xml:space="preserve">Se rechazará la hipótesis nula de normalidad si el estadístico W es menor que el valor crítico proporcionado por la tabla elaborada por los autores para el tamaño </w:t>
      </w:r>
      <w:proofErr w:type="spellStart"/>
      <w:r w:rsidRPr="004C4865">
        <w:rPr>
          <w:rFonts w:ascii="Arial" w:eastAsia="Times New Roman" w:hAnsi="Arial" w:cs="Arial"/>
          <w:color w:val="000000"/>
          <w:sz w:val="24"/>
          <w:szCs w:val="24"/>
        </w:rPr>
        <w:t>muestral</w:t>
      </w:r>
      <w:proofErr w:type="spellEnd"/>
      <w:r w:rsidRPr="004C4865">
        <w:rPr>
          <w:rFonts w:ascii="Arial" w:eastAsia="Times New Roman" w:hAnsi="Arial" w:cs="Arial"/>
          <w:color w:val="000000"/>
          <w:sz w:val="24"/>
          <w:szCs w:val="24"/>
        </w:rPr>
        <w:t xml:space="preserve"> y el nivel de significación dado.</w:t>
      </w:r>
    </w:p>
    <w:p w:rsidR="00B81634" w:rsidRDefault="004C4865" w:rsidP="004C4865">
      <w:pPr>
        <w:spacing w:before="100" w:beforeAutospacing="1" w:after="0" w:line="240" w:lineRule="auto"/>
        <w:jc w:val="both"/>
        <w:rPr>
          <w:rFonts w:ascii="Arial" w:eastAsia="Times New Roman" w:hAnsi="Arial" w:cs="Arial"/>
          <w:color w:val="000000"/>
          <w:sz w:val="24"/>
          <w:szCs w:val="24"/>
        </w:rPr>
      </w:pPr>
      <w:r w:rsidRPr="004C4865">
        <w:rPr>
          <w:rFonts w:ascii="Arial" w:eastAsia="Times New Roman" w:hAnsi="Arial" w:cs="Arial"/>
          <w:color w:val="000000"/>
          <w:sz w:val="24"/>
          <w:szCs w:val="24"/>
        </w:rPr>
        <w:t xml:space="preserve">La secuencia </w:t>
      </w:r>
      <w:r>
        <w:rPr>
          <w:rFonts w:ascii="Arial" w:eastAsia="Times New Roman" w:hAnsi="Arial" w:cs="Arial"/>
          <w:color w:val="000000"/>
          <w:sz w:val="24"/>
          <w:szCs w:val="24"/>
        </w:rPr>
        <w:t xml:space="preserve">de comandos </w:t>
      </w:r>
      <w:r w:rsidRPr="004C4865">
        <w:rPr>
          <w:rFonts w:ascii="Arial" w:eastAsia="Times New Roman" w:hAnsi="Arial" w:cs="Arial"/>
          <w:color w:val="000000"/>
          <w:sz w:val="24"/>
          <w:szCs w:val="24"/>
        </w:rPr>
        <w:t>para realizar los contrastes de normalidad es:</w:t>
      </w:r>
    </w:p>
    <w:p w:rsidR="00B81634" w:rsidRDefault="00B81634" w:rsidP="00B81634">
      <w:pPr>
        <w:spacing w:after="0" w:line="240" w:lineRule="auto"/>
        <w:ind w:left="709"/>
        <w:jc w:val="both"/>
        <w:rPr>
          <w:rFonts w:ascii="Arial" w:eastAsia="Times New Roman" w:hAnsi="Arial" w:cs="Arial"/>
          <w:color w:val="002060"/>
          <w:sz w:val="24"/>
          <w:szCs w:val="24"/>
        </w:rPr>
      </w:pPr>
    </w:p>
    <w:p w:rsidR="00B81634" w:rsidRPr="0004131D" w:rsidRDefault="004C4865" w:rsidP="00B3006A">
      <w:pPr>
        <w:spacing w:after="0" w:line="240" w:lineRule="auto"/>
        <w:ind w:left="1416"/>
        <w:jc w:val="both"/>
        <w:rPr>
          <w:rFonts w:ascii="Arial" w:eastAsia="Times New Roman" w:hAnsi="Arial" w:cs="Arial"/>
          <w:color w:val="002060"/>
        </w:rPr>
      </w:pPr>
      <w:r w:rsidRPr="0004131D">
        <w:rPr>
          <w:rFonts w:ascii="Arial" w:eastAsia="Times New Roman" w:hAnsi="Arial" w:cs="Arial"/>
          <w:color w:val="002060"/>
        </w:rPr>
        <w:t>Analizar</w:t>
      </w:r>
      <w:r w:rsidRPr="0004131D">
        <w:rPr>
          <w:rFonts w:ascii="Arial" w:eastAsia="Times New Roman" w:hAnsi="Arial" w:cs="Arial"/>
          <w:color w:val="002060"/>
        </w:rPr>
        <w:sym w:font="Wingdings" w:char="F0E0"/>
      </w:r>
      <w:r w:rsidRPr="0004131D">
        <w:rPr>
          <w:rFonts w:ascii="Arial" w:eastAsia="Times New Roman" w:hAnsi="Arial" w:cs="Arial"/>
          <w:color w:val="002060"/>
        </w:rPr>
        <w:t>Estadísticos descriptivos</w:t>
      </w:r>
      <w:r w:rsidRPr="0004131D">
        <w:rPr>
          <w:rFonts w:ascii="Arial" w:eastAsia="Times New Roman" w:hAnsi="Arial" w:cs="Arial"/>
          <w:color w:val="002060"/>
        </w:rPr>
        <w:sym w:font="Wingdings" w:char="F0E0"/>
      </w:r>
      <w:r w:rsidRPr="0004131D">
        <w:rPr>
          <w:rFonts w:ascii="Arial" w:eastAsia="Times New Roman" w:hAnsi="Arial" w:cs="Arial"/>
          <w:color w:val="002060"/>
        </w:rPr>
        <w:t>Explorar</w:t>
      </w:r>
    </w:p>
    <w:p w:rsidR="00B3006A" w:rsidRPr="0004131D" w:rsidRDefault="00B81634" w:rsidP="00B3006A">
      <w:pPr>
        <w:spacing w:after="0" w:line="240" w:lineRule="auto"/>
        <w:ind w:left="2832" w:firstLine="708"/>
        <w:jc w:val="both"/>
        <w:rPr>
          <w:rFonts w:ascii="Arial" w:eastAsia="Times New Roman" w:hAnsi="Arial" w:cs="Arial"/>
          <w:color w:val="002060"/>
        </w:rPr>
      </w:pPr>
      <w:r w:rsidRPr="0004131D">
        <w:rPr>
          <w:rFonts w:ascii="Arial" w:eastAsia="Times New Roman" w:hAnsi="Arial" w:cs="Arial"/>
          <w:color w:val="002060"/>
        </w:rPr>
        <w:t xml:space="preserve">Arrastrar la variable de interés a </w:t>
      </w:r>
    </w:p>
    <w:p w:rsidR="00B81634" w:rsidRPr="0004131D" w:rsidRDefault="00B81634" w:rsidP="00B3006A">
      <w:pPr>
        <w:spacing w:after="0" w:line="240" w:lineRule="auto"/>
        <w:ind w:left="2832" w:firstLine="708"/>
        <w:jc w:val="both"/>
        <w:rPr>
          <w:rFonts w:ascii="Arial" w:eastAsia="Times New Roman" w:hAnsi="Arial" w:cs="Arial"/>
          <w:b/>
          <w:color w:val="002060"/>
        </w:rPr>
      </w:pPr>
      <w:r w:rsidRPr="0004131D">
        <w:rPr>
          <w:rFonts w:ascii="Arial" w:eastAsia="Times New Roman" w:hAnsi="Arial" w:cs="Arial"/>
          <w:b/>
          <w:color w:val="002060"/>
        </w:rPr>
        <w:t>Lista de</w:t>
      </w:r>
      <w:r w:rsidR="00B3006A" w:rsidRPr="0004131D">
        <w:rPr>
          <w:rFonts w:ascii="Arial" w:eastAsia="Times New Roman" w:hAnsi="Arial" w:cs="Arial"/>
          <w:b/>
          <w:color w:val="002060"/>
        </w:rPr>
        <w:t xml:space="preserve"> </w:t>
      </w:r>
      <w:r w:rsidRPr="0004131D">
        <w:rPr>
          <w:rFonts w:ascii="Arial" w:eastAsia="Times New Roman" w:hAnsi="Arial" w:cs="Arial"/>
          <w:b/>
          <w:color w:val="002060"/>
        </w:rPr>
        <w:t>dependientes</w:t>
      </w:r>
    </w:p>
    <w:p w:rsidR="00B3006A" w:rsidRPr="0004131D" w:rsidRDefault="00B3006A" w:rsidP="00B3006A">
      <w:pPr>
        <w:spacing w:after="0" w:line="240" w:lineRule="auto"/>
        <w:ind w:left="2832" w:firstLine="708"/>
        <w:jc w:val="both"/>
        <w:rPr>
          <w:rFonts w:ascii="Arial" w:eastAsia="Times New Roman" w:hAnsi="Arial" w:cs="Arial"/>
          <w:b/>
          <w:color w:val="002060"/>
        </w:rPr>
      </w:pPr>
      <w:r w:rsidRPr="0004131D">
        <w:rPr>
          <w:rFonts w:ascii="Arial" w:eastAsia="Times New Roman" w:hAnsi="Arial" w:cs="Arial"/>
          <w:b/>
          <w:color w:val="002060"/>
        </w:rPr>
        <w:sym w:font="Wingdings" w:char="F0E0"/>
      </w:r>
      <w:r w:rsidRPr="0004131D">
        <w:rPr>
          <w:rFonts w:ascii="Arial" w:eastAsia="Times New Roman" w:hAnsi="Arial" w:cs="Arial"/>
          <w:b/>
          <w:color w:val="002060"/>
        </w:rPr>
        <w:t>Estadísticos</w:t>
      </w:r>
      <w:r w:rsidRPr="0004131D">
        <w:rPr>
          <w:rFonts w:ascii="Arial" w:eastAsia="Times New Roman" w:hAnsi="Arial" w:cs="Arial"/>
          <w:b/>
          <w:color w:val="002060"/>
        </w:rPr>
        <w:sym w:font="Wingdings" w:char="F0E0"/>
      </w:r>
      <w:r w:rsidRPr="0004131D">
        <w:rPr>
          <w:rFonts w:ascii="Arial" w:eastAsia="Times New Roman" w:hAnsi="Arial" w:cs="Arial"/>
          <w:color w:val="002060"/>
        </w:rPr>
        <w:t>Activar</w:t>
      </w:r>
      <w:r w:rsidRPr="0004131D">
        <w:rPr>
          <w:rFonts w:ascii="Arial" w:eastAsia="Times New Roman" w:hAnsi="Arial" w:cs="Arial"/>
          <w:b/>
          <w:color w:val="002060"/>
        </w:rPr>
        <w:t>: Descriptivos</w:t>
      </w:r>
    </w:p>
    <w:p w:rsidR="00B3006A" w:rsidRPr="0004131D" w:rsidRDefault="00B3006A" w:rsidP="00B3006A">
      <w:pPr>
        <w:spacing w:after="0" w:line="240" w:lineRule="auto"/>
        <w:ind w:left="2832" w:firstLine="708"/>
        <w:jc w:val="both"/>
        <w:rPr>
          <w:rFonts w:ascii="Arial" w:eastAsia="Times New Roman" w:hAnsi="Arial" w:cs="Arial"/>
          <w:b/>
          <w:color w:val="002060"/>
        </w:rPr>
      </w:pPr>
      <w:r w:rsidRPr="0004131D">
        <w:rPr>
          <w:rFonts w:ascii="Arial" w:eastAsia="Times New Roman" w:hAnsi="Arial" w:cs="Arial"/>
          <w:b/>
          <w:color w:val="002060"/>
        </w:rPr>
        <w:tab/>
      </w:r>
      <w:r w:rsidRPr="0004131D">
        <w:rPr>
          <w:rFonts w:ascii="Arial" w:eastAsia="Times New Roman" w:hAnsi="Arial" w:cs="Arial"/>
          <w:b/>
          <w:color w:val="002060"/>
        </w:rPr>
        <w:tab/>
      </w:r>
      <w:r w:rsidRPr="0004131D">
        <w:rPr>
          <w:rFonts w:ascii="Arial" w:eastAsia="Times New Roman" w:hAnsi="Arial" w:cs="Arial"/>
          <w:b/>
          <w:color w:val="002060"/>
        </w:rPr>
        <w:tab/>
        <w:t>Continuar</w:t>
      </w:r>
    </w:p>
    <w:p w:rsidR="004C4865" w:rsidRPr="0004131D" w:rsidRDefault="004C4865" w:rsidP="00B3006A">
      <w:pPr>
        <w:spacing w:after="0" w:line="240" w:lineRule="auto"/>
        <w:ind w:left="2832" w:firstLine="708"/>
        <w:jc w:val="both"/>
        <w:rPr>
          <w:rFonts w:ascii="Arial" w:eastAsia="Times New Roman" w:hAnsi="Arial" w:cs="Arial"/>
          <w:color w:val="002060"/>
        </w:rPr>
      </w:pPr>
      <w:r w:rsidRPr="0004131D">
        <w:rPr>
          <w:rFonts w:ascii="Arial" w:eastAsia="Times New Roman" w:hAnsi="Arial" w:cs="Arial"/>
          <w:color w:val="002060"/>
        </w:rPr>
        <w:sym w:font="Wingdings" w:char="F0E0"/>
      </w:r>
      <w:r w:rsidRPr="0004131D">
        <w:rPr>
          <w:rFonts w:ascii="Arial" w:eastAsia="Times New Roman" w:hAnsi="Arial" w:cs="Arial"/>
          <w:color w:val="002060"/>
        </w:rPr>
        <w:t>Gráficos</w:t>
      </w:r>
      <w:r w:rsidR="00B81634" w:rsidRPr="0004131D">
        <w:rPr>
          <w:rFonts w:ascii="Arial" w:eastAsia="Times New Roman" w:hAnsi="Arial" w:cs="Arial"/>
          <w:color w:val="002060"/>
        </w:rPr>
        <w:sym w:font="Wingdings" w:char="F0E0"/>
      </w:r>
      <w:r w:rsidR="00B81634" w:rsidRPr="0004131D">
        <w:rPr>
          <w:rFonts w:ascii="Arial" w:eastAsia="Times New Roman" w:hAnsi="Arial" w:cs="Arial"/>
          <w:color w:val="002060"/>
        </w:rPr>
        <w:t xml:space="preserve">Activar </w:t>
      </w:r>
      <w:r w:rsidR="00B81634" w:rsidRPr="0004131D">
        <w:rPr>
          <w:rFonts w:ascii="Arial" w:eastAsia="Times New Roman" w:hAnsi="Arial" w:cs="Arial"/>
          <w:b/>
          <w:color w:val="002060"/>
        </w:rPr>
        <w:t>Diagramas de caja</w:t>
      </w:r>
      <w:r w:rsidR="00B81634" w:rsidRPr="0004131D">
        <w:rPr>
          <w:rFonts w:ascii="Arial" w:eastAsia="Times New Roman" w:hAnsi="Arial" w:cs="Arial"/>
          <w:color w:val="002060"/>
        </w:rPr>
        <w:t>: Ninguna</w:t>
      </w:r>
    </w:p>
    <w:p w:rsidR="00757394" w:rsidRPr="0004131D" w:rsidRDefault="00B81634" w:rsidP="00B3006A">
      <w:pPr>
        <w:spacing w:after="0" w:line="240" w:lineRule="auto"/>
        <w:ind w:left="3540"/>
        <w:jc w:val="both"/>
        <w:rPr>
          <w:rFonts w:ascii="Arial" w:eastAsia="Times New Roman" w:hAnsi="Arial" w:cs="Arial"/>
          <w:b/>
          <w:color w:val="002060"/>
        </w:rPr>
      </w:pPr>
      <w:r w:rsidRPr="0004131D">
        <w:rPr>
          <w:rFonts w:ascii="Arial" w:eastAsia="Times New Roman" w:hAnsi="Arial" w:cs="Arial"/>
          <w:color w:val="002060"/>
        </w:rPr>
        <w:tab/>
      </w:r>
      <w:r w:rsidRPr="0004131D">
        <w:rPr>
          <w:rFonts w:ascii="Arial" w:eastAsia="Times New Roman" w:hAnsi="Arial" w:cs="Arial"/>
          <w:color w:val="002060"/>
        </w:rPr>
        <w:tab/>
      </w:r>
      <w:r w:rsidRPr="0004131D">
        <w:rPr>
          <w:rFonts w:ascii="Arial" w:eastAsia="Times New Roman" w:hAnsi="Arial" w:cs="Arial"/>
          <w:b/>
          <w:color w:val="002060"/>
        </w:rPr>
        <w:t>Gráficos con pruebas de</w:t>
      </w:r>
    </w:p>
    <w:p w:rsidR="00B81634" w:rsidRPr="0004131D" w:rsidRDefault="00B81634" w:rsidP="00B3006A">
      <w:pPr>
        <w:spacing w:after="0" w:line="240" w:lineRule="auto"/>
        <w:ind w:left="3540"/>
        <w:jc w:val="both"/>
        <w:rPr>
          <w:rFonts w:ascii="Arial" w:eastAsia="Times New Roman" w:hAnsi="Arial" w:cs="Arial"/>
          <w:b/>
          <w:color w:val="002060"/>
        </w:rPr>
      </w:pPr>
      <w:r w:rsidRPr="0004131D">
        <w:rPr>
          <w:rFonts w:ascii="Arial" w:eastAsia="Times New Roman" w:hAnsi="Arial" w:cs="Arial"/>
          <w:color w:val="002060"/>
        </w:rPr>
        <w:t xml:space="preserve">        </w:t>
      </w:r>
      <w:r w:rsidR="00B3006A" w:rsidRPr="0004131D">
        <w:rPr>
          <w:rFonts w:ascii="Arial" w:eastAsia="Times New Roman" w:hAnsi="Arial" w:cs="Arial"/>
          <w:color w:val="002060"/>
        </w:rPr>
        <w:t xml:space="preserve">             </w:t>
      </w:r>
      <w:proofErr w:type="gramStart"/>
      <w:r w:rsidRPr="0004131D">
        <w:rPr>
          <w:rFonts w:ascii="Arial" w:eastAsia="Times New Roman" w:hAnsi="Arial" w:cs="Arial"/>
          <w:b/>
          <w:color w:val="002060"/>
        </w:rPr>
        <w:t>normalidad</w:t>
      </w:r>
      <w:proofErr w:type="gramEnd"/>
    </w:p>
    <w:p w:rsidR="00B81634" w:rsidRPr="0004131D" w:rsidRDefault="00B81634" w:rsidP="00B3006A">
      <w:pPr>
        <w:spacing w:after="0" w:line="240" w:lineRule="auto"/>
        <w:ind w:left="3538"/>
        <w:jc w:val="both"/>
        <w:rPr>
          <w:rFonts w:ascii="Arial" w:eastAsia="Times New Roman" w:hAnsi="Arial" w:cs="Arial"/>
          <w:b/>
          <w:color w:val="002060"/>
        </w:rPr>
      </w:pPr>
      <w:r w:rsidRPr="0004131D">
        <w:rPr>
          <w:rFonts w:ascii="Arial" w:eastAsia="Times New Roman" w:hAnsi="Arial" w:cs="Arial"/>
          <w:color w:val="002060"/>
        </w:rPr>
        <w:tab/>
      </w:r>
      <w:r w:rsidRPr="0004131D">
        <w:rPr>
          <w:rFonts w:ascii="Arial" w:eastAsia="Times New Roman" w:hAnsi="Arial" w:cs="Arial"/>
          <w:color w:val="002060"/>
        </w:rPr>
        <w:tab/>
      </w:r>
      <w:r w:rsidR="00B3006A" w:rsidRPr="0004131D">
        <w:rPr>
          <w:rFonts w:ascii="Arial" w:eastAsia="Times New Roman" w:hAnsi="Arial" w:cs="Arial"/>
          <w:color w:val="002060"/>
        </w:rPr>
        <w:tab/>
      </w:r>
      <w:r w:rsidRPr="0004131D">
        <w:rPr>
          <w:rFonts w:ascii="Arial" w:eastAsia="Times New Roman" w:hAnsi="Arial" w:cs="Arial"/>
          <w:b/>
          <w:color w:val="002060"/>
        </w:rPr>
        <w:t>Continuar</w:t>
      </w:r>
    </w:p>
    <w:p w:rsidR="004C4865" w:rsidRPr="0004131D" w:rsidRDefault="00B81634" w:rsidP="00B3006A">
      <w:pPr>
        <w:spacing w:after="0" w:line="240" w:lineRule="auto"/>
        <w:ind w:left="3538"/>
        <w:jc w:val="both"/>
        <w:rPr>
          <w:rFonts w:ascii="Arial" w:eastAsia="Times New Roman" w:hAnsi="Arial" w:cs="Arial"/>
          <w:color w:val="002060"/>
        </w:rPr>
      </w:pPr>
      <w:r w:rsidRPr="0004131D">
        <w:rPr>
          <w:rFonts w:ascii="Arial" w:eastAsia="Times New Roman" w:hAnsi="Arial" w:cs="Arial"/>
          <w:color w:val="002060"/>
        </w:rPr>
        <w:t>Aceptar</w:t>
      </w:r>
    </w:p>
    <w:p w:rsidR="00A11E87" w:rsidRDefault="00A11E87" w:rsidP="00D564E2">
      <w:pPr>
        <w:pStyle w:val="NormalWeb"/>
        <w:spacing w:before="0" w:beforeAutospacing="0" w:after="0" w:afterAutospacing="0"/>
        <w:jc w:val="both"/>
        <w:textAlignment w:val="baseline"/>
        <w:rPr>
          <w:rFonts w:ascii="Arial" w:eastAsiaTheme="minorEastAsia" w:hAnsi="Arial" w:cs="Arial"/>
          <w:color w:val="000000" w:themeColor="text1"/>
          <w:kern w:val="24"/>
          <w:lang w:val="es-ES_tradnl"/>
        </w:rPr>
      </w:pPr>
    </w:p>
    <w:p w:rsidR="00A11E87" w:rsidRDefault="00A11E87" w:rsidP="00D564E2">
      <w:pPr>
        <w:pStyle w:val="NormalWeb"/>
        <w:spacing w:before="0" w:beforeAutospacing="0" w:after="0" w:afterAutospacing="0"/>
        <w:jc w:val="both"/>
        <w:textAlignment w:val="baseline"/>
        <w:rPr>
          <w:rFonts w:ascii="Arial" w:eastAsiaTheme="minorEastAsia" w:hAnsi="Arial" w:cs="Arial"/>
          <w:color w:val="000000" w:themeColor="text1"/>
          <w:kern w:val="24"/>
          <w:lang w:val="es-ES_tradnl"/>
        </w:rPr>
      </w:pPr>
      <w:r>
        <w:rPr>
          <w:rFonts w:ascii="Arial" w:eastAsiaTheme="minorEastAsia" w:hAnsi="Arial" w:cs="Arial"/>
          <w:color w:val="000000" w:themeColor="text1"/>
          <w:kern w:val="24"/>
          <w:lang w:val="es-ES_tradnl"/>
        </w:rPr>
        <w:t>Las hipótesis a probar son:</w:t>
      </w:r>
    </w:p>
    <w:p w:rsidR="00A11E87" w:rsidRDefault="00A11E87" w:rsidP="00D564E2">
      <w:pPr>
        <w:pStyle w:val="NormalWeb"/>
        <w:spacing w:before="0" w:beforeAutospacing="0" w:after="0" w:afterAutospacing="0"/>
        <w:jc w:val="both"/>
        <w:textAlignment w:val="baseline"/>
        <w:rPr>
          <w:rFonts w:ascii="Arial" w:eastAsiaTheme="minorEastAsia" w:hAnsi="Arial" w:cs="Arial"/>
          <w:color w:val="000000" w:themeColor="text1"/>
          <w:kern w:val="24"/>
          <w:lang w:val="es-ES_tradnl"/>
        </w:rPr>
      </w:pPr>
    </w:p>
    <w:p w:rsidR="00A11E87" w:rsidRDefault="00A11E87" w:rsidP="00D564E2">
      <w:pPr>
        <w:pStyle w:val="NormalWeb"/>
        <w:spacing w:before="0" w:beforeAutospacing="0" w:after="0" w:afterAutospacing="0"/>
        <w:jc w:val="both"/>
        <w:textAlignment w:val="baseline"/>
        <w:rPr>
          <w:rFonts w:ascii="Arial" w:eastAsiaTheme="minorEastAsia" w:hAnsi="Arial" w:cs="Arial"/>
          <w:color w:val="000000" w:themeColor="text1"/>
          <w:kern w:val="24"/>
          <w:lang w:val="es-ES_tradnl"/>
        </w:rPr>
      </w:pPr>
      <w:r>
        <w:rPr>
          <w:rFonts w:ascii="Arial" w:eastAsiaTheme="minorEastAsia" w:hAnsi="Arial" w:cs="Arial"/>
          <w:color w:val="000000" w:themeColor="text1"/>
          <w:kern w:val="24"/>
          <w:lang w:val="es-ES_tradnl"/>
        </w:rPr>
        <w:t>H</w:t>
      </w:r>
      <w:r w:rsidRPr="00A11E87">
        <w:rPr>
          <w:rFonts w:ascii="Arial" w:eastAsiaTheme="minorEastAsia" w:hAnsi="Arial" w:cs="Arial"/>
          <w:color w:val="000000" w:themeColor="text1"/>
          <w:kern w:val="24"/>
          <w:vertAlign w:val="subscript"/>
          <w:lang w:val="es-ES_tradnl"/>
        </w:rPr>
        <w:t>0</w:t>
      </w:r>
      <w:r>
        <w:rPr>
          <w:rFonts w:ascii="Arial" w:eastAsiaTheme="minorEastAsia" w:hAnsi="Arial" w:cs="Arial"/>
          <w:color w:val="000000" w:themeColor="text1"/>
          <w:kern w:val="24"/>
          <w:lang w:val="es-ES_tradnl"/>
        </w:rPr>
        <w:t>: La muestra sigue una distribución normal</w:t>
      </w:r>
    </w:p>
    <w:p w:rsidR="00A11E87" w:rsidRDefault="00A11E87" w:rsidP="00D564E2">
      <w:pPr>
        <w:pStyle w:val="NormalWeb"/>
        <w:spacing w:before="0" w:beforeAutospacing="0" w:after="0" w:afterAutospacing="0"/>
        <w:jc w:val="both"/>
        <w:textAlignment w:val="baseline"/>
        <w:rPr>
          <w:rFonts w:ascii="Arial" w:eastAsiaTheme="minorEastAsia" w:hAnsi="Arial" w:cs="Arial"/>
          <w:color w:val="000000" w:themeColor="text1"/>
          <w:kern w:val="24"/>
          <w:lang w:val="es-ES_tradnl"/>
        </w:rPr>
      </w:pPr>
      <w:r>
        <w:rPr>
          <w:rFonts w:ascii="Arial" w:eastAsiaTheme="minorEastAsia" w:hAnsi="Arial" w:cs="Arial"/>
          <w:color w:val="000000" w:themeColor="text1"/>
          <w:kern w:val="24"/>
          <w:lang w:val="es-ES_tradnl"/>
        </w:rPr>
        <w:t>H</w:t>
      </w:r>
      <w:r w:rsidRPr="00A11E87">
        <w:rPr>
          <w:rFonts w:ascii="Arial" w:eastAsiaTheme="minorEastAsia" w:hAnsi="Arial" w:cs="Arial"/>
          <w:color w:val="000000" w:themeColor="text1"/>
          <w:kern w:val="24"/>
          <w:vertAlign w:val="subscript"/>
          <w:lang w:val="es-ES_tradnl"/>
        </w:rPr>
        <w:t>1</w:t>
      </w:r>
      <w:r>
        <w:rPr>
          <w:rFonts w:ascii="Arial" w:eastAsiaTheme="minorEastAsia" w:hAnsi="Arial" w:cs="Arial"/>
          <w:color w:val="000000" w:themeColor="text1"/>
          <w:kern w:val="24"/>
          <w:lang w:val="es-ES_tradnl"/>
        </w:rPr>
        <w:t>: la muestra no sigue una distribución normal</w:t>
      </w:r>
    </w:p>
    <w:p w:rsidR="00A11E87" w:rsidRDefault="00A11E87" w:rsidP="00D564E2">
      <w:pPr>
        <w:pStyle w:val="NormalWeb"/>
        <w:spacing w:before="0" w:beforeAutospacing="0" w:after="0" w:afterAutospacing="0"/>
        <w:jc w:val="both"/>
        <w:textAlignment w:val="baseline"/>
        <w:rPr>
          <w:rFonts w:ascii="Arial" w:eastAsiaTheme="minorEastAsia" w:hAnsi="Arial" w:cs="Arial"/>
          <w:color w:val="000000" w:themeColor="text1"/>
          <w:kern w:val="24"/>
          <w:lang w:val="es-ES_tradnl"/>
        </w:rPr>
      </w:pPr>
    </w:p>
    <w:p w:rsidR="00B3006A" w:rsidRPr="004818D7" w:rsidRDefault="00B3006A" w:rsidP="00D564E2">
      <w:pPr>
        <w:pStyle w:val="NormalWeb"/>
        <w:spacing w:before="0" w:beforeAutospacing="0" w:after="0" w:afterAutospacing="0"/>
        <w:jc w:val="both"/>
        <w:textAlignment w:val="baseline"/>
        <w:rPr>
          <w:rFonts w:ascii="Arial" w:eastAsiaTheme="minorEastAsia" w:hAnsi="Arial" w:cs="Arial"/>
          <w:b/>
          <w:color w:val="FF0000"/>
          <w:kern w:val="24"/>
          <w:lang w:val="es-ES_tradnl"/>
        </w:rPr>
      </w:pPr>
      <w:r w:rsidRPr="004818D7">
        <w:rPr>
          <w:rFonts w:ascii="Arial" w:eastAsiaTheme="minorEastAsia" w:hAnsi="Arial" w:cs="Arial"/>
          <w:b/>
          <w:color w:val="FF0000"/>
          <w:kern w:val="24"/>
          <w:lang w:val="es-ES_tradnl"/>
        </w:rPr>
        <w:t>Ejemplo</w:t>
      </w:r>
    </w:p>
    <w:p w:rsidR="00B3006A" w:rsidRDefault="00B3006A" w:rsidP="00D564E2">
      <w:pPr>
        <w:pStyle w:val="NormalWeb"/>
        <w:spacing w:before="0" w:beforeAutospacing="0" w:after="0" w:afterAutospacing="0"/>
        <w:jc w:val="both"/>
        <w:textAlignment w:val="baseline"/>
        <w:rPr>
          <w:rFonts w:ascii="Arial" w:eastAsiaTheme="minorEastAsia" w:hAnsi="Arial" w:cs="Arial"/>
          <w:color w:val="000000" w:themeColor="text1"/>
          <w:kern w:val="24"/>
          <w:lang w:val="es-ES_tradnl"/>
        </w:rPr>
      </w:pPr>
    </w:p>
    <w:p w:rsidR="00B3006A" w:rsidRDefault="00757394" w:rsidP="00D564E2">
      <w:pPr>
        <w:pStyle w:val="NormalWeb"/>
        <w:spacing w:before="0" w:beforeAutospacing="0" w:after="0" w:afterAutospacing="0"/>
        <w:jc w:val="both"/>
        <w:textAlignment w:val="baseline"/>
        <w:rPr>
          <w:rFonts w:ascii="Arial" w:eastAsiaTheme="minorEastAsia" w:hAnsi="Arial" w:cs="Arial"/>
          <w:color w:val="000000" w:themeColor="text1"/>
          <w:kern w:val="24"/>
          <w:lang w:val="es-ES_tradnl"/>
        </w:rPr>
      </w:pPr>
      <w:r>
        <w:rPr>
          <w:rFonts w:ascii="Arial" w:eastAsiaTheme="minorEastAsia" w:hAnsi="Arial" w:cs="Arial"/>
          <w:color w:val="000000" w:themeColor="text1"/>
          <w:kern w:val="24"/>
          <w:lang w:val="es-ES_tradnl"/>
        </w:rPr>
        <w:t>Para l</w:t>
      </w:r>
      <w:r w:rsidR="00B3006A">
        <w:rPr>
          <w:rFonts w:ascii="Arial" w:eastAsiaTheme="minorEastAsia" w:hAnsi="Arial" w:cs="Arial"/>
          <w:color w:val="000000" w:themeColor="text1"/>
          <w:kern w:val="24"/>
          <w:lang w:val="es-ES_tradnl"/>
        </w:rPr>
        <w:t>a siguiente variable X: publicidad semanal, determinar si sigue una distribución normal</w:t>
      </w:r>
    </w:p>
    <w:tbl>
      <w:tblPr>
        <w:tblW w:w="0" w:type="auto"/>
        <w:jc w:val="center"/>
        <w:tblBorders>
          <w:top w:val="single" w:sz="4" w:space="0" w:color="auto"/>
          <w:bottom w:val="single" w:sz="4" w:space="0" w:color="auto"/>
        </w:tblBorders>
        <w:tblLook w:val="01E0" w:firstRow="1" w:lastRow="1" w:firstColumn="1" w:lastColumn="1" w:noHBand="0" w:noVBand="0"/>
      </w:tblPr>
      <w:tblGrid>
        <w:gridCol w:w="1251"/>
      </w:tblGrid>
      <w:tr w:rsidR="00B3006A" w:rsidRPr="00362734" w:rsidTr="0004131D">
        <w:trPr>
          <w:trHeight w:val="320"/>
          <w:jc w:val="center"/>
        </w:trPr>
        <w:tc>
          <w:tcPr>
            <w:tcW w:w="1251" w:type="dxa"/>
            <w:tcBorders>
              <w:top w:val="single" w:sz="4" w:space="0" w:color="auto"/>
              <w:bottom w:val="single" w:sz="4" w:space="0" w:color="auto"/>
            </w:tcBorders>
            <w:shd w:val="clear" w:color="auto" w:fill="auto"/>
          </w:tcPr>
          <w:p w:rsidR="00B3006A" w:rsidRPr="00362734" w:rsidRDefault="00B3006A" w:rsidP="00263772">
            <w:pPr>
              <w:spacing w:after="0" w:line="240" w:lineRule="auto"/>
              <w:jc w:val="center"/>
              <w:rPr>
                <w:rFonts w:ascii="Arial" w:eastAsia="Times New Roman" w:hAnsi="Arial" w:cs="Arial"/>
                <w:b/>
                <w:sz w:val="20"/>
                <w:szCs w:val="20"/>
              </w:rPr>
            </w:pPr>
            <w:r w:rsidRPr="00362734">
              <w:rPr>
                <w:rFonts w:ascii="Arial" w:eastAsia="Times New Roman" w:hAnsi="Arial" w:cs="Arial"/>
                <w:b/>
                <w:sz w:val="20"/>
                <w:szCs w:val="20"/>
              </w:rPr>
              <w:t>X</w:t>
            </w:r>
          </w:p>
        </w:tc>
      </w:tr>
      <w:tr w:rsidR="00B3006A" w:rsidRPr="00362734" w:rsidTr="0004131D">
        <w:trPr>
          <w:trHeight w:val="232"/>
          <w:jc w:val="center"/>
        </w:trPr>
        <w:tc>
          <w:tcPr>
            <w:tcW w:w="1251" w:type="dxa"/>
            <w:tcBorders>
              <w:top w:val="single" w:sz="4" w:space="0" w:color="auto"/>
            </w:tcBorders>
            <w:shd w:val="clear" w:color="auto" w:fill="auto"/>
          </w:tcPr>
          <w:p w:rsidR="00B3006A" w:rsidRPr="00362734" w:rsidRDefault="00B3006A" w:rsidP="00263772">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20</w:t>
            </w:r>
          </w:p>
        </w:tc>
      </w:tr>
      <w:tr w:rsidR="00B3006A" w:rsidRPr="00362734" w:rsidTr="0004131D">
        <w:trPr>
          <w:trHeight w:val="107"/>
          <w:jc w:val="center"/>
        </w:trPr>
        <w:tc>
          <w:tcPr>
            <w:tcW w:w="1251" w:type="dxa"/>
            <w:shd w:val="clear" w:color="auto" w:fill="auto"/>
          </w:tcPr>
          <w:p w:rsidR="00B3006A" w:rsidRPr="00362734" w:rsidRDefault="00B3006A" w:rsidP="00263772">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30</w:t>
            </w:r>
          </w:p>
        </w:tc>
      </w:tr>
      <w:tr w:rsidR="00B3006A" w:rsidRPr="00362734" w:rsidTr="0004131D">
        <w:trPr>
          <w:trHeight w:val="139"/>
          <w:jc w:val="center"/>
        </w:trPr>
        <w:tc>
          <w:tcPr>
            <w:tcW w:w="1251" w:type="dxa"/>
            <w:shd w:val="clear" w:color="auto" w:fill="auto"/>
          </w:tcPr>
          <w:p w:rsidR="00B3006A" w:rsidRPr="00362734" w:rsidRDefault="00B3006A" w:rsidP="00263772">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30</w:t>
            </w:r>
          </w:p>
        </w:tc>
      </w:tr>
      <w:tr w:rsidR="00B3006A" w:rsidRPr="00362734" w:rsidTr="0004131D">
        <w:trPr>
          <w:trHeight w:val="157"/>
          <w:jc w:val="center"/>
        </w:trPr>
        <w:tc>
          <w:tcPr>
            <w:tcW w:w="1251" w:type="dxa"/>
            <w:shd w:val="clear" w:color="auto" w:fill="auto"/>
          </w:tcPr>
          <w:p w:rsidR="00B3006A" w:rsidRPr="00362734" w:rsidRDefault="00B3006A" w:rsidP="00263772">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40</w:t>
            </w:r>
          </w:p>
        </w:tc>
      </w:tr>
      <w:tr w:rsidR="00B3006A" w:rsidRPr="00362734" w:rsidTr="0004131D">
        <w:trPr>
          <w:trHeight w:val="175"/>
          <w:jc w:val="center"/>
        </w:trPr>
        <w:tc>
          <w:tcPr>
            <w:tcW w:w="1251" w:type="dxa"/>
            <w:shd w:val="clear" w:color="auto" w:fill="auto"/>
          </w:tcPr>
          <w:p w:rsidR="00B3006A" w:rsidRPr="00362734" w:rsidRDefault="00B3006A" w:rsidP="00263772">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50</w:t>
            </w:r>
          </w:p>
        </w:tc>
      </w:tr>
      <w:tr w:rsidR="00B3006A" w:rsidRPr="00362734" w:rsidTr="0004131D">
        <w:trPr>
          <w:trHeight w:val="207"/>
          <w:jc w:val="center"/>
        </w:trPr>
        <w:tc>
          <w:tcPr>
            <w:tcW w:w="1251" w:type="dxa"/>
            <w:shd w:val="clear" w:color="auto" w:fill="auto"/>
          </w:tcPr>
          <w:p w:rsidR="00B3006A" w:rsidRPr="00362734" w:rsidRDefault="00B3006A" w:rsidP="00263772">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60</w:t>
            </w:r>
          </w:p>
        </w:tc>
      </w:tr>
      <w:tr w:rsidR="00B3006A" w:rsidRPr="00362734" w:rsidTr="0004131D">
        <w:trPr>
          <w:trHeight w:val="225"/>
          <w:jc w:val="center"/>
        </w:trPr>
        <w:tc>
          <w:tcPr>
            <w:tcW w:w="1251" w:type="dxa"/>
            <w:shd w:val="clear" w:color="auto" w:fill="auto"/>
          </w:tcPr>
          <w:p w:rsidR="00B3006A" w:rsidRPr="00362734" w:rsidRDefault="00B3006A" w:rsidP="00263772">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60</w:t>
            </w:r>
          </w:p>
        </w:tc>
      </w:tr>
      <w:tr w:rsidR="00B3006A" w:rsidRPr="00362734" w:rsidTr="0004131D">
        <w:trPr>
          <w:trHeight w:val="257"/>
          <w:jc w:val="center"/>
        </w:trPr>
        <w:tc>
          <w:tcPr>
            <w:tcW w:w="1251" w:type="dxa"/>
          </w:tcPr>
          <w:p w:rsidR="00B3006A" w:rsidRPr="00362734" w:rsidRDefault="00B3006A" w:rsidP="00263772">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60</w:t>
            </w:r>
          </w:p>
        </w:tc>
      </w:tr>
      <w:tr w:rsidR="00B3006A" w:rsidRPr="00362734" w:rsidTr="0004131D">
        <w:trPr>
          <w:trHeight w:val="133"/>
          <w:jc w:val="center"/>
        </w:trPr>
        <w:tc>
          <w:tcPr>
            <w:tcW w:w="1251" w:type="dxa"/>
          </w:tcPr>
          <w:p w:rsidR="00B3006A" w:rsidRPr="00362734" w:rsidRDefault="00B3006A" w:rsidP="00263772">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70</w:t>
            </w:r>
          </w:p>
        </w:tc>
      </w:tr>
      <w:tr w:rsidR="00B3006A" w:rsidRPr="00362734" w:rsidTr="0004131D">
        <w:trPr>
          <w:trHeight w:val="165"/>
          <w:jc w:val="center"/>
        </w:trPr>
        <w:tc>
          <w:tcPr>
            <w:tcW w:w="1251" w:type="dxa"/>
          </w:tcPr>
          <w:p w:rsidR="00B3006A" w:rsidRPr="00362734" w:rsidRDefault="00B3006A" w:rsidP="00263772">
            <w:pPr>
              <w:spacing w:after="0" w:line="240" w:lineRule="auto"/>
              <w:jc w:val="center"/>
              <w:rPr>
                <w:rFonts w:ascii="Arial" w:eastAsia="Times New Roman" w:hAnsi="Arial" w:cs="Arial"/>
                <w:sz w:val="20"/>
                <w:szCs w:val="20"/>
              </w:rPr>
            </w:pPr>
            <w:r w:rsidRPr="00362734">
              <w:rPr>
                <w:rFonts w:ascii="Arial" w:eastAsia="Times New Roman" w:hAnsi="Arial" w:cs="Arial"/>
                <w:sz w:val="20"/>
                <w:szCs w:val="20"/>
              </w:rPr>
              <w:t>80</w:t>
            </w:r>
          </w:p>
        </w:tc>
      </w:tr>
    </w:tbl>
    <w:p w:rsidR="00757394" w:rsidRDefault="00757394" w:rsidP="00D564E2">
      <w:pPr>
        <w:pStyle w:val="NormalWeb"/>
        <w:spacing w:before="0" w:beforeAutospacing="0" w:after="0" w:afterAutospacing="0"/>
        <w:jc w:val="both"/>
        <w:textAlignment w:val="baseline"/>
        <w:rPr>
          <w:rFonts w:ascii="Arial" w:eastAsiaTheme="minorEastAsia" w:hAnsi="Arial" w:cs="Arial"/>
          <w:color w:val="000000" w:themeColor="text1"/>
          <w:kern w:val="24"/>
          <w:lang w:val="es-ES_tradnl"/>
        </w:rPr>
      </w:pPr>
    </w:p>
    <w:p w:rsidR="00A11E87" w:rsidRDefault="00B3006A" w:rsidP="00D564E2">
      <w:pPr>
        <w:pStyle w:val="NormalWeb"/>
        <w:spacing w:before="0" w:beforeAutospacing="0" w:after="0" w:afterAutospacing="0"/>
        <w:jc w:val="both"/>
        <w:textAlignment w:val="baseline"/>
        <w:rPr>
          <w:rFonts w:ascii="Arial" w:eastAsiaTheme="minorEastAsia" w:hAnsi="Arial" w:cs="Arial"/>
          <w:color w:val="000000" w:themeColor="text1"/>
          <w:kern w:val="24"/>
          <w:lang w:val="es-ES_tradnl"/>
        </w:rPr>
      </w:pPr>
      <w:r>
        <w:rPr>
          <w:rFonts w:ascii="Arial" w:eastAsiaTheme="minorEastAsia" w:hAnsi="Arial" w:cs="Arial"/>
          <w:color w:val="000000" w:themeColor="text1"/>
          <w:kern w:val="24"/>
          <w:lang w:val="es-ES_tradnl"/>
        </w:rPr>
        <w:t>El reporte de SPSS es el siguiente:</w:t>
      </w:r>
    </w:p>
    <w:p w:rsidR="00757394" w:rsidRDefault="00757394" w:rsidP="00D564E2">
      <w:pPr>
        <w:pStyle w:val="NormalWeb"/>
        <w:spacing w:before="0" w:beforeAutospacing="0" w:after="0" w:afterAutospacing="0"/>
        <w:jc w:val="both"/>
        <w:textAlignment w:val="baseline"/>
        <w:rPr>
          <w:rFonts w:ascii="Arial" w:eastAsiaTheme="minorEastAsia" w:hAnsi="Arial" w:cs="Arial"/>
          <w:color w:val="000000" w:themeColor="text1"/>
          <w:kern w:val="24"/>
          <w:lang w:val="es-ES_tradnl"/>
        </w:rPr>
      </w:pPr>
    </w:p>
    <w:p w:rsidR="00757394" w:rsidRDefault="00757394" w:rsidP="00D564E2">
      <w:pPr>
        <w:pStyle w:val="NormalWeb"/>
        <w:spacing w:before="0" w:beforeAutospacing="0" w:after="0" w:afterAutospacing="0"/>
        <w:jc w:val="both"/>
        <w:textAlignment w:val="baseline"/>
        <w:rPr>
          <w:rFonts w:ascii="Arial" w:eastAsiaTheme="minorEastAsia" w:hAnsi="Arial" w:cs="Arial"/>
          <w:color w:val="000000" w:themeColor="text1"/>
          <w:kern w:val="24"/>
          <w:lang w:val="es-ES_tradnl"/>
        </w:rPr>
      </w:pPr>
      <w:r>
        <w:rPr>
          <w:rFonts w:ascii="Arial" w:eastAsiaTheme="minorEastAsia" w:hAnsi="Arial" w:cs="Arial"/>
          <w:color w:val="000000" w:themeColor="text1"/>
          <w:kern w:val="24"/>
          <w:lang w:val="es-ES_tradnl"/>
        </w:rPr>
        <w:t>La tabla muestra los estadísticos descriptivos como la media, los intervalos de confianza, la mediana, la varianza, etc. Correspondientes a la muestra.</w:t>
      </w:r>
    </w:p>
    <w:p w:rsidR="00757394" w:rsidRDefault="00757394" w:rsidP="00757394">
      <w:pPr>
        <w:autoSpaceDE w:val="0"/>
        <w:autoSpaceDN w:val="0"/>
        <w:adjustRightInd w:val="0"/>
        <w:spacing w:after="0" w:line="240" w:lineRule="auto"/>
        <w:rPr>
          <w:rFonts w:ascii="Times New Roman" w:hAnsi="Times New Roman" w:cs="Times New Roman"/>
          <w:sz w:val="24"/>
          <w:szCs w:val="24"/>
          <w:lang w:val="es-ES"/>
        </w:rPr>
      </w:pPr>
    </w:p>
    <w:p w:rsidR="00910FBC" w:rsidRPr="00757394" w:rsidRDefault="00910FBC" w:rsidP="00757394">
      <w:pPr>
        <w:autoSpaceDE w:val="0"/>
        <w:autoSpaceDN w:val="0"/>
        <w:adjustRightInd w:val="0"/>
        <w:spacing w:after="0" w:line="240" w:lineRule="auto"/>
        <w:rPr>
          <w:rFonts w:ascii="Times New Roman" w:hAnsi="Times New Roman" w:cs="Times New Roman"/>
          <w:sz w:val="24"/>
          <w:szCs w:val="24"/>
          <w:lang w:val="es-ES"/>
        </w:rPr>
      </w:pPr>
    </w:p>
    <w:tbl>
      <w:tblPr>
        <w:tblW w:w="7329" w:type="dxa"/>
        <w:jc w:val="center"/>
        <w:tblInd w:w="14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595"/>
        <w:gridCol w:w="2460"/>
        <w:gridCol w:w="1568"/>
        <w:gridCol w:w="1230"/>
        <w:gridCol w:w="1476"/>
      </w:tblGrid>
      <w:tr w:rsidR="00757394" w:rsidRPr="00757394" w:rsidTr="00757394">
        <w:trPr>
          <w:cantSplit/>
          <w:jc w:val="center"/>
        </w:trPr>
        <w:tc>
          <w:tcPr>
            <w:tcW w:w="7329" w:type="dxa"/>
            <w:gridSpan w:val="5"/>
            <w:tcBorders>
              <w:top w:val="nil"/>
              <w:left w:val="nil"/>
              <w:bottom w:val="nil"/>
              <w:right w:val="nil"/>
            </w:tcBorders>
            <w:shd w:val="clear" w:color="auto" w:fill="FFFFFF"/>
            <w:vAlign w:val="center"/>
          </w:tcPr>
          <w:p w:rsidR="00757394" w:rsidRPr="00757394" w:rsidRDefault="00757394" w:rsidP="00757394">
            <w:pPr>
              <w:autoSpaceDE w:val="0"/>
              <w:autoSpaceDN w:val="0"/>
              <w:adjustRightInd w:val="0"/>
              <w:spacing w:after="0" w:line="240" w:lineRule="auto"/>
              <w:ind w:left="60" w:right="60"/>
              <w:jc w:val="center"/>
              <w:rPr>
                <w:rFonts w:ascii="Arial" w:hAnsi="Arial" w:cs="Arial"/>
                <w:color w:val="000000"/>
                <w:sz w:val="20"/>
                <w:szCs w:val="20"/>
                <w:lang w:val="es-ES"/>
              </w:rPr>
            </w:pPr>
            <w:r w:rsidRPr="00757394">
              <w:rPr>
                <w:rFonts w:ascii="Arial" w:hAnsi="Arial" w:cs="Arial"/>
                <w:b/>
                <w:bCs/>
                <w:color w:val="000000"/>
                <w:sz w:val="20"/>
                <w:szCs w:val="20"/>
                <w:lang w:val="es-ES"/>
              </w:rPr>
              <w:lastRenderedPageBreak/>
              <w:t>Descriptivos</w:t>
            </w:r>
          </w:p>
        </w:tc>
      </w:tr>
      <w:tr w:rsidR="00757394" w:rsidRPr="00757394" w:rsidTr="00757394">
        <w:trPr>
          <w:cantSplit/>
          <w:jc w:val="center"/>
        </w:trPr>
        <w:tc>
          <w:tcPr>
            <w:tcW w:w="4623" w:type="dxa"/>
            <w:gridSpan w:val="3"/>
            <w:tcBorders>
              <w:top w:val="single" w:sz="16" w:space="0" w:color="000000"/>
              <w:left w:val="single" w:sz="16" w:space="0" w:color="000000"/>
              <w:bottom w:val="single" w:sz="16" w:space="0" w:color="000000"/>
              <w:right w:val="nil"/>
            </w:tcBorders>
            <w:shd w:val="clear" w:color="auto" w:fill="FFFFFF"/>
            <w:vAlign w:val="bottom"/>
          </w:tcPr>
          <w:p w:rsidR="00757394" w:rsidRPr="00757394" w:rsidRDefault="00757394" w:rsidP="00757394">
            <w:pPr>
              <w:autoSpaceDE w:val="0"/>
              <w:autoSpaceDN w:val="0"/>
              <w:adjustRightInd w:val="0"/>
              <w:spacing w:after="0" w:line="240" w:lineRule="auto"/>
              <w:rPr>
                <w:rFonts w:ascii="Times New Roman" w:hAnsi="Times New Roman" w:cs="Times New Roman"/>
                <w:sz w:val="20"/>
                <w:szCs w:val="20"/>
                <w:lang w:val="es-ES"/>
              </w:rPr>
            </w:pPr>
          </w:p>
        </w:tc>
        <w:tc>
          <w:tcPr>
            <w:tcW w:w="1230" w:type="dxa"/>
            <w:tcBorders>
              <w:top w:val="single" w:sz="16" w:space="0" w:color="000000"/>
              <w:left w:val="single" w:sz="16" w:space="0" w:color="000000"/>
              <w:bottom w:val="single" w:sz="16" w:space="0" w:color="000000"/>
            </w:tcBorders>
            <w:shd w:val="clear" w:color="auto" w:fill="FFFFFF"/>
            <w:vAlign w:val="bottom"/>
          </w:tcPr>
          <w:p w:rsidR="00757394" w:rsidRPr="00757394" w:rsidRDefault="00757394" w:rsidP="00757394">
            <w:pPr>
              <w:autoSpaceDE w:val="0"/>
              <w:autoSpaceDN w:val="0"/>
              <w:adjustRightInd w:val="0"/>
              <w:spacing w:after="0" w:line="240" w:lineRule="auto"/>
              <w:ind w:left="60" w:right="60"/>
              <w:jc w:val="center"/>
              <w:rPr>
                <w:rFonts w:ascii="Arial" w:hAnsi="Arial" w:cs="Arial"/>
                <w:color w:val="000000"/>
                <w:sz w:val="20"/>
                <w:szCs w:val="20"/>
                <w:lang w:val="es-ES"/>
              </w:rPr>
            </w:pPr>
            <w:r w:rsidRPr="00757394">
              <w:rPr>
                <w:rFonts w:ascii="Arial" w:hAnsi="Arial" w:cs="Arial"/>
                <w:color w:val="000000"/>
                <w:sz w:val="20"/>
                <w:szCs w:val="20"/>
                <w:lang w:val="es-ES"/>
              </w:rPr>
              <w:t>Estadístico</w:t>
            </w:r>
          </w:p>
        </w:tc>
        <w:tc>
          <w:tcPr>
            <w:tcW w:w="1476" w:type="dxa"/>
            <w:tcBorders>
              <w:top w:val="single" w:sz="16" w:space="0" w:color="000000"/>
              <w:bottom w:val="single" w:sz="16" w:space="0" w:color="000000"/>
              <w:right w:val="single" w:sz="16" w:space="0" w:color="000000"/>
            </w:tcBorders>
            <w:shd w:val="clear" w:color="auto" w:fill="FFFFFF"/>
            <w:vAlign w:val="bottom"/>
          </w:tcPr>
          <w:p w:rsidR="00757394" w:rsidRPr="00757394" w:rsidRDefault="00757394" w:rsidP="00757394">
            <w:pPr>
              <w:autoSpaceDE w:val="0"/>
              <w:autoSpaceDN w:val="0"/>
              <w:adjustRightInd w:val="0"/>
              <w:spacing w:after="0" w:line="240" w:lineRule="auto"/>
              <w:ind w:left="60" w:right="60"/>
              <w:jc w:val="center"/>
              <w:rPr>
                <w:rFonts w:ascii="Arial" w:hAnsi="Arial" w:cs="Arial"/>
                <w:color w:val="000000"/>
                <w:sz w:val="20"/>
                <w:szCs w:val="20"/>
                <w:lang w:val="es-ES"/>
              </w:rPr>
            </w:pPr>
            <w:r w:rsidRPr="00757394">
              <w:rPr>
                <w:rFonts w:ascii="Arial" w:hAnsi="Arial" w:cs="Arial"/>
                <w:color w:val="000000"/>
                <w:sz w:val="20"/>
                <w:szCs w:val="20"/>
                <w:lang w:val="es-ES"/>
              </w:rPr>
              <w:t>Error estándar</w:t>
            </w:r>
          </w:p>
        </w:tc>
      </w:tr>
      <w:tr w:rsidR="00757394" w:rsidRPr="00757394" w:rsidTr="00757394">
        <w:trPr>
          <w:cantSplit/>
          <w:jc w:val="center"/>
        </w:trPr>
        <w:tc>
          <w:tcPr>
            <w:tcW w:w="595" w:type="dxa"/>
            <w:vMerge w:val="restart"/>
            <w:tcBorders>
              <w:top w:val="single" w:sz="16" w:space="0" w:color="000000"/>
              <w:left w:val="single" w:sz="16" w:space="0" w:color="000000"/>
              <w:bottom w:val="single" w:sz="16" w:space="0" w:color="000000"/>
              <w:right w:val="nil"/>
            </w:tcBorders>
            <w:shd w:val="clear" w:color="auto" w:fill="FFFFFF"/>
          </w:tcPr>
          <w:p w:rsidR="00757394" w:rsidRPr="00757394" w:rsidRDefault="00757394" w:rsidP="00757394">
            <w:pPr>
              <w:autoSpaceDE w:val="0"/>
              <w:autoSpaceDN w:val="0"/>
              <w:adjustRightInd w:val="0"/>
              <w:spacing w:after="0" w:line="240" w:lineRule="auto"/>
              <w:ind w:left="60" w:right="60"/>
              <w:rPr>
                <w:rFonts w:ascii="Arial" w:hAnsi="Arial" w:cs="Arial"/>
                <w:color w:val="000000"/>
                <w:sz w:val="20"/>
                <w:szCs w:val="20"/>
                <w:lang w:val="es-ES"/>
              </w:rPr>
            </w:pPr>
            <w:r w:rsidRPr="00757394">
              <w:rPr>
                <w:rFonts w:ascii="Arial" w:hAnsi="Arial" w:cs="Arial"/>
                <w:color w:val="000000"/>
                <w:sz w:val="20"/>
                <w:szCs w:val="20"/>
                <w:lang w:val="es-ES"/>
              </w:rPr>
              <w:t>X</w:t>
            </w:r>
          </w:p>
        </w:tc>
        <w:tc>
          <w:tcPr>
            <w:tcW w:w="4028" w:type="dxa"/>
            <w:gridSpan w:val="2"/>
            <w:tcBorders>
              <w:top w:val="single" w:sz="16" w:space="0" w:color="000000"/>
              <w:left w:val="nil"/>
              <w:right w:val="nil"/>
            </w:tcBorders>
            <w:shd w:val="clear" w:color="auto" w:fill="FFFFFF"/>
          </w:tcPr>
          <w:p w:rsidR="00757394" w:rsidRPr="00757394" w:rsidRDefault="00757394" w:rsidP="00757394">
            <w:pPr>
              <w:autoSpaceDE w:val="0"/>
              <w:autoSpaceDN w:val="0"/>
              <w:adjustRightInd w:val="0"/>
              <w:spacing w:after="0" w:line="240" w:lineRule="auto"/>
              <w:ind w:left="60" w:right="60"/>
              <w:rPr>
                <w:rFonts w:ascii="Arial" w:hAnsi="Arial" w:cs="Arial"/>
                <w:color w:val="000000"/>
                <w:sz w:val="20"/>
                <w:szCs w:val="20"/>
                <w:lang w:val="es-ES"/>
              </w:rPr>
            </w:pPr>
            <w:r w:rsidRPr="00757394">
              <w:rPr>
                <w:rFonts w:ascii="Arial" w:hAnsi="Arial" w:cs="Arial"/>
                <w:color w:val="000000"/>
                <w:sz w:val="20"/>
                <w:szCs w:val="20"/>
                <w:lang w:val="es-ES"/>
              </w:rPr>
              <w:t>Media</w:t>
            </w:r>
          </w:p>
        </w:tc>
        <w:tc>
          <w:tcPr>
            <w:tcW w:w="1230" w:type="dxa"/>
            <w:tcBorders>
              <w:top w:val="single" w:sz="16" w:space="0" w:color="000000"/>
              <w:left w:val="single" w:sz="16" w:space="0" w:color="000000"/>
            </w:tcBorders>
            <w:shd w:val="clear" w:color="auto" w:fill="FFFFFF"/>
            <w:vAlign w:val="center"/>
          </w:tcPr>
          <w:p w:rsidR="00757394" w:rsidRPr="00757394" w:rsidRDefault="00757394" w:rsidP="00757394">
            <w:pPr>
              <w:autoSpaceDE w:val="0"/>
              <w:autoSpaceDN w:val="0"/>
              <w:adjustRightInd w:val="0"/>
              <w:spacing w:after="0" w:line="240" w:lineRule="auto"/>
              <w:ind w:left="60" w:right="60"/>
              <w:jc w:val="right"/>
              <w:rPr>
                <w:rFonts w:ascii="Arial" w:hAnsi="Arial" w:cs="Arial"/>
                <w:color w:val="000000"/>
                <w:sz w:val="20"/>
                <w:szCs w:val="20"/>
                <w:lang w:val="es-ES"/>
              </w:rPr>
            </w:pPr>
            <w:r w:rsidRPr="00757394">
              <w:rPr>
                <w:rFonts w:ascii="Arial" w:hAnsi="Arial" w:cs="Arial"/>
                <w:color w:val="000000"/>
                <w:sz w:val="20"/>
                <w:szCs w:val="20"/>
                <w:lang w:val="es-ES"/>
              </w:rPr>
              <w:t>50,00</w:t>
            </w:r>
          </w:p>
        </w:tc>
        <w:tc>
          <w:tcPr>
            <w:tcW w:w="1476" w:type="dxa"/>
            <w:tcBorders>
              <w:top w:val="single" w:sz="16" w:space="0" w:color="000000"/>
              <w:right w:val="single" w:sz="16" w:space="0" w:color="000000"/>
            </w:tcBorders>
            <w:shd w:val="clear" w:color="auto" w:fill="FFFFFF"/>
            <w:vAlign w:val="center"/>
          </w:tcPr>
          <w:p w:rsidR="00757394" w:rsidRPr="00757394" w:rsidRDefault="00757394" w:rsidP="00757394">
            <w:pPr>
              <w:autoSpaceDE w:val="0"/>
              <w:autoSpaceDN w:val="0"/>
              <w:adjustRightInd w:val="0"/>
              <w:spacing w:after="0" w:line="240" w:lineRule="auto"/>
              <w:ind w:left="60" w:right="60"/>
              <w:jc w:val="right"/>
              <w:rPr>
                <w:rFonts w:ascii="Arial" w:hAnsi="Arial" w:cs="Arial"/>
                <w:color w:val="000000"/>
                <w:sz w:val="20"/>
                <w:szCs w:val="20"/>
                <w:lang w:val="es-ES"/>
              </w:rPr>
            </w:pPr>
            <w:r w:rsidRPr="00757394">
              <w:rPr>
                <w:rFonts w:ascii="Arial" w:hAnsi="Arial" w:cs="Arial"/>
                <w:color w:val="000000"/>
                <w:sz w:val="20"/>
                <w:szCs w:val="20"/>
                <w:lang w:val="es-ES"/>
              </w:rPr>
              <w:t>6,146</w:t>
            </w:r>
          </w:p>
        </w:tc>
      </w:tr>
      <w:tr w:rsidR="00757394" w:rsidRPr="00757394" w:rsidTr="00757394">
        <w:trPr>
          <w:cantSplit/>
          <w:jc w:val="center"/>
        </w:trPr>
        <w:tc>
          <w:tcPr>
            <w:tcW w:w="595" w:type="dxa"/>
            <w:vMerge/>
            <w:tcBorders>
              <w:top w:val="single" w:sz="16" w:space="0" w:color="000000"/>
              <w:left w:val="single" w:sz="16" w:space="0" w:color="000000"/>
              <w:bottom w:val="single" w:sz="16" w:space="0" w:color="000000"/>
              <w:right w:val="nil"/>
            </w:tcBorders>
            <w:shd w:val="clear" w:color="auto" w:fill="FFFFFF"/>
          </w:tcPr>
          <w:p w:rsidR="00757394" w:rsidRPr="00757394" w:rsidRDefault="00757394" w:rsidP="00757394">
            <w:pPr>
              <w:autoSpaceDE w:val="0"/>
              <w:autoSpaceDN w:val="0"/>
              <w:adjustRightInd w:val="0"/>
              <w:spacing w:after="0" w:line="240" w:lineRule="auto"/>
              <w:rPr>
                <w:rFonts w:ascii="Arial" w:hAnsi="Arial" w:cs="Arial"/>
                <w:color w:val="000000"/>
                <w:sz w:val="20"/>
                <w:szCs w:val="20"/>
                <w:lang w:val="es-ES"/>
              </w:rPr>
            </w:pPr>
          </w:p>
        </w:tc>
        <w:tc>
          <w:tcPr>
            <w:tcW w:w="2460" w:type="dxa"/>
            <w:vMerge w:val="restart"/>
            <w:tcBorders>
              <w:top w:val="nil"/>
              <w:left w:val="nil"/>
              <w:right w:val="nil"/>
            </w:tcBorders>
            <w:shd w:val="clear" w:color="auto" w:fill="FFFFFF"/>
          </w:tcPr>
          <w:p w:rsidR="00757394" w:rsidRPr="00757394" w:rsidRDefault="00757394" w:rsidP="00757394">
            <w:pPr>
              <w:autoSpaceDE w:val="0"/>
              <w:autoSpaceDN w:val="0"/>
              <w:adjustRightInd w:val="0"/>
              <w:spacing w:after="0" w:line="240" w:lineRule="auto"/>
              <w:ind w:left="60" w:right="60"/>
              <w:rPr>
                <w:rFonts w:ascii="Arial" w:hAnsi="Arial" w:cs="Arial"/>
                <w:color w:val="000000"/>
                <w:sz w:val="20"/>
                <w:szCs w:val="20"/>
                <w:lang w:val="es-ES"/>
              </w:rPr>
            </w:pPr>
            <w:r w:rsidRPr="00757394">
              <w:rPr>
                <w:rFonts w:ascii="Arial" w:hAnsi="Arial" w:cs="Arial"/>
                <w:color w:val="000000"/>
                <w:sz w:val="20"/>
                <w:szCs w:val="20"/>
                <w:lang w:val="es-ES"/>
              </w:rPr>
              <w:t>95% de intervalo de confianza para la media</w:t>
            </w:r>
          </w:p>
        </w:tc>
        <w:tc>
          <w:tcPr>
            <w:tcW w:w="1568" w:type="dxa"/>
            <w:tcBorders>
              <w:top w:val="nil"/>
              <w:left w:val="nil"/>
              <w:bottom w:val="nil"/>
              <w:right w:val="single" w:sz="16" w:space="0" w:color="000000"/>
            </w:tcBorders>
            <w:shd w:val="clear" w:color="auto" w:fill="FFFFFF"/>
          </w:tcPr>
          <w:p w:rsidR="00757394" w:rsidRPr="00757394" w:rsidRDefault="00757394" w:rsidP="00757394">
            <w:pPr>
              <w:autoSpaceDE w:val="0"/>
              <w:autoSpaceDN w:val="0"/>
              <w:adjustRightInd w:val="0"/>
              <w:spacing w:after="0" w:line="240" w:lineRule="auto"/>
              <w:ind w:left="60" w:right="60"/>
              <w:rPr>
                <w:rFonts w:ascii="Arial" w:hAnsi="Arial" w:cs="Arial"/>
                <w:color w:val="000000"/>
                <w:sz w:val="20"/>
                <w:szCs w:val="20"/>
                <w:lang w:val="es-ES"/>
              </w:rPr>
            </w:pPr>
            <w:r w:rsidRPr="00757394">
              <w:rPr>
                <w:rFonts w:ascii="Arial" w:hAnsi="Arial" w:cs="Arial"/>
                <w:color w:val="000000"/>
                <w:sz w:val="20"/>
                <w:szCs w:val="20"/>
                <w:lang w:val="es-ES"/>
              </w:rPr>
              <w:t>Límite inferior</w:t>
            </w:r>
          </w:p>
        </w:tc>
        <w:tc>
          <w:tcPr>
            <w:tcW w:w="1230" w:type="dxa"/>
            <w:tcBorders>
              <w:top w:val="nil"/>
              <w:left w:val="single" w:sz="16" w:space="0" w:color="000000"/>
              <w:bottom w:val="nil"/>
            </w:tcBorders>
            <w:shd w:val="clear" w:color="auto" w:fill="FFFFFF"/>
            <w:vAlign w:val="center"/>
          </w:tcPr>
          <w:p w:rsidR="00757394" w:rsidRPr="00757394" w:rsidRDefault="00757394" w:rsidP="00757394">
            <w:pPr>
              <w:autoSpaceDE w:val="0"/>
              <w:autoSpaceDN w:val="0"/>
              <w:adjustRightInd w:val="0"/>
              <w:spacing w:after="0" w:line="240" w:lineRule="auto"/>
              <w:ind w:left="60" w:right="60"/>
              <w:jc w:val="right"/>
              <w:rPr>
                <w:rFonts w:ascii="Arial" w:hAnsi="Arial" w:cs="Arial"/>
                <w:color w:val="000000"/>
                <w:sz w:val="20"/>
                <w:szCs w:val="20"/>
                <w:lang w:val="es-ES"/>
              </w:rPr>
            </w:pPr>
            <w:r w:rsidRPr="00757394">
              <w:rPr>
                <w:rFonts w:ascii="Arial" w:hAnsi="Arial" w:cs="Arial"/>
                <w:color w:val="000000"/>
                <w:sz w:val="20"/>
                <w:szCs w:val="20"/>
                <w:lang w:val="es-ES"/>
              </w:rPr>
              <w:t>36,10</w:t>
            </w:r>
          </w:p>
        </w:tc>
        <w:tc>
          <w:tcPr>
            <w:tcW w:w="1476" w:type="dxa"/>
            <w:tcBorders>
              <w:top w:val="nil"/>
              <w:bottom w:val="nil"/>
              <w:right w:val="single" w:sz="16" w:space="0" w:color="000000"/>
            </w:tcBorders>
            <w:shd w:val="clear" w:color="auto" w:fill="FFFFFF"/>
            <w:vAlign w:val="center"/>
          </w:tcPr>
          <w:p w:rsidR="00757394" w:rsidRPr="00757394" w:rsidRDefault="00757394" w:rsidP="00757394">
            <w:pPr>
              <w:autoSpaceDE w:val="0"/>
              <w:autoSpaceDN w:val="0"/>
              <w:adjustRightInd w:val="0"/>
              <w:spacing w:after="0" w:line="240" w:lineRule="auto"/>
              <w:rPr>
                <w:rFonts w:ascii="Times New Roman" w:hAnsi="Times New Roman" w:cs="Times New Roman"/>
                <w:sz w:val="20"/>
                <w:szCs w:val="20"/>
                <w:lang w:val="es-ES"/>
              </w:rPr>
            </w:pPr>
          </w:p>
        </w:tc>
      </w:tr>
      <w:tr w:rsidR="00757394" w:rsidRPr="00757394" w:rsidTr="00757394">
        <w:trPr>
          <w:cantSplit/>
          <w:jc w:val="center"/>
        </w:trPr>
        <w:tc>
          <w:tcPr>
            <w:tcW w:w="595" w:type="dxa"/>
            <w:vMerge/>
            <w:tcBorders>
              <w:top w:val="single" w:sz="16" w:space="0" w:color="000000"/>
              <w:left w:val="single" w:sz="16" w:space="0" w:color="000000"/>
              <w:bottom w:val="single" w:sz="16" w:space="0" w:color="000000"/>
              <w:right w:val="nil"/>
            </w:tcBorders>
            <w:shd w:val="clear" w:color="auto" w:fill="FFFFFF"/>
          </w:tcPr>
          <w:p w:rsidR="00757394" w:rsidRPr="00757394" w:rsidRDefault="00757394" w:rsidP="00757394">
            <w:pPr>
              <w:autoSpaceDE w:val="0"/>
              <w:autoSpaceDN w:val="0"/>
              <w:adjustRightInd w:val="0"/>
              <w:spacing w:after="0" w:line="240" w:lineRule="auto"/>
              <w:rPr>
                <w:rFonts w:ascii="Times New Roman" w:hAnsi="Times New Roman" w:cs="Times New Roman"/>
                <w:sz w:val="20"/>
                <w:szCs w:val="20"/>
                <w:lang w:val="es-ES"/>
              </w:rPr>
            </w:pPr>
          </w:p>
        </w:tc>
        <w:tc>
          <w:tcPr>
            <w:tcW w:w="2460" w:type="dxa"/>
            <w:vMerge/>
            <w:tcBorders>
              <w:top w:val="nil"/>
              <w:left w:val="nil"/>
              <w:right w:val="nil"/>
            </w:tcBorders>
            <w:shd w:val="clear" w:color="auto" w:fill="FFFFFF"/>
          </w:tcPr>
          <w:p w:rsidR="00757394" w:rsidRPr="00757394" w:rsidRDefault="00757394" w:rsidP="00757394">
            <w:pPr>
              <w:autoSpaceDE w:val="0"/>
              <w:autoSpaceDN w:val="0"/>
              <w:adjustRightInd w:val="0"/>
              <w:spacing w:after="0" w:line="240" w:lineRule="auto"/>
              <w:rPr>
                <w:rFonts w:ascii="Times New Roman" w:hAnsi="Times New Roman" w:cs="Times New Roman"/>
                <w:sz w:val="20"/>
                <w:szCs w:val="20"/>
                <w:lang w:val="es-ES"/>
              </w:rPr>
            </w:pPr>
          </w:p>
        </w:tc>
        <w:tc>
          <w:tcPr>
            <w:tcW w:w="1568" w:type="dxa"/>
            <w:tcBorders>
              <w:top w:val="nil"/>
              <w:left w:val="nil"/>
              <w:right w:val="single" w:sz="16" w:space="0" w:color="000000"/>
            </w:tcBorders>
            <w:shd w:val="clear" w:color="auto" w:fill="FFFFFF"/>
          </w:tcPr>
          <w:p w:rsidR="00757394" w:rsidRPr="00757394" w:rsidRDefault="00757394" w:rsidP="00757394">
            <w:pPr>
              <w:autoSpaceDE w:val="0"/>
              <w:autoSpaceDN w:val="0"/>
              <w:adjustRightInd w:val="0"/>
              <w:spacing w:after="0" w:line="240" w:lineRule="auto"/>
              <w:ind w:left="60" w:right="60"/>
              <w:rPr>
                <w:rFonts w:ascii="Arial" w:hAnsi="Arial" w:cs="Arial"/>
                <w:color w:val="000000"/>
                <w:sz w:val="20"/>
                <w:szCs w:val="20"/>
                <w:lang w:val="es-ES"/>
              </w:rPr>
            </w:pPr>
            <w:r w:rsidRPr="00757394">
              <w:rPr>
                <w:rFonts w:ascii="Arial" w:hAnsi="Arial" w:cs="Arial"/>
                <w:color w:val="000000"/>
                <w:sz w:val="20"/>
                <w:szCs w:val="20"/>
                <w:lang w:val="es-ES"/>
              </w:rPr>
              <w:t>Límite superior</w:t>
            </w:r>
          </w:p>
        </w:tc>
        <w:tc>
          <w:tcPr>
            <w:tcW w:w="1230" w:type="dxa"/>
            <w:tcBorders>
              <w:top w:val="nil"/>
              <w:left w:val="single" w:sz="16" w:space="0" w:color="000000"/>
            </w:tcBorders>
            <w:shd w:val="clear" w:color="auto" w:fill="FFFFFF"/>
            <w:vAlign w:val="center"/>
          </w:tcPr>
          <w:p w:rsidR="00757394" w:rsidRPr="00757394" w:rsidRDefault="00757394" w:rsidP="00757394">
            <w:pPr>
              <w:autoSpaceDE w:val="0"/>
              <w:autoSpaceDN w:val="0"/>
              <w:adjustRightInd w:val="0"/>
              <w:spacing w:after="0" w:line="240" w:lineRule="auto"/>
              <w:ind w:left="60" w:right="60"/>
              <w:jc w:val="right"/>
              <w:rPr>
                <w:rFonts w:ascii="Arial" w:hAnsi="Arial" w:cs="Arial"/>
                <w:color w:val="000000"/>
                <w:sz w:val="20"/>
                <w:szCs w:val="20"/>
                <w:lang w:val="es-ES"/>
              </w:rPr>
            </w:pPr>
            <w:r w:rsidRPr="00757394">
              <w:rPr>
                <w:rFonts w:ascii="Arial" w:hAnsi="Arial" w:cs="Arial"/>
                <w:color w:val="000000"/>
                <w:sz w:val="20"/>
                <w:szCs w:val="20"/>
                <w:lang w:val="es-ES"/>
              </w:rPr>
              <w:t>63,90</w:t>
            </w:r>
          </w:p>
        </w:tc>
        <w:tc>
          <w:tcPr>
            <w:tcW w:w="1476" w:type="dxa"/>
            <w:tcBorders>
              <w:top w:val="nil"/>
              <w:right w:val="single" w:sz="16" w:space="0" w:color="000000"/>
            </w:tcBorders>
            <w:shd w:val="clear" w:color="auto" w:fill="FFFFFF"/>
            <w:vAlign w:val="center"/>
          </w:tcPr>
          <w:p w:rsidR="00757394" w:rsidRPr="00757394" w:rsidRDefault="00757394" w:rsidP="00757394">
            <w:pPr>
              <w:autoSpaceDE w:val="0"/>
              <w:autoSpaceDN w:val="0"/>
              <w:adjustRightInd w:val="0"/>
              <w:spacing w:after="0" w:line="240" w:lineRule="auto"/>
              <w:rPr>
                <w:rFonts w:ascii="Times New Roman" w:hAnsi="Times New Roman" w:cs="Times New Roman"/>
                <w:sz w:val="20"/>
                <w:szCs w:val="20"/>
                <w:lang w:val="es-ES"/>
              </w:rPr>
            </w:pPr>
          </w:p>
        </w:tc>
      </w:tr>
      <w:tr w:rsidR="00757394" w:rsidRPr="00757394" w:rsidTr="00757394">
        <w:trPr>
          <w:cantSplit/>
          <w:jc w:val="center"/>
        </w:trPr>
        <w:tc>
          <w:tcPr>
            <w:tcW w:w="595" w:type="dxa"/>
            <w:vMerge/>
            <w:tcBorders>
              <w:top w:val="single" w:sz="16" w:space="0" w:color="000000"/>
              <w:left w:val="single" w:sz="16" w:space="0" w:color="000000"/>
              <w:bottom w:val="single" w:sz="16" w:space="0" w:color="000000"/>
              <w:right w:val="nil"/>
            </w:tcBorders>
            <w:shd w:val="clear" w:color="auto" w:fill="FFFFFF"/>
          </w:tcPr>
          <w:p w:rsidR="00757394" w:rsidRPr="00757394" w:rsidRDefault="00757394" w:rsidP="00757394">
            <w:pPr>
              <w:autoSpaceDE w:val="0"/>
              <w:autoSpaceDN w:val="0"/>
              <w:adjustRightInd w:val="0"/>
              <w:spacing w:after="0" w:line="240" w:lineRule="auto"/>
              <w:rPr>
                <w:rFonts w:ascii="Times New Roman" w:hAnsi="Times New Roman" w:cs="Times New Roman"/>
                <w:sz w:val="20"/>
                <w:szCs w:val="20"/>
                <w:lang w:val="es-ES"/>
              </w:rPr>
            </w:pPr>
          </w:p>
        </w:tc>
        <w:tc>
          <w:tcPr>
            <w:tcW w:w="4028" w:type="dxa"/>
            <w:gridSpan w:val="2"/>
            <w:tcBorders>
              <w:top w:val="nil"/>
              <w:left w:val="nil"/>
              <w:right w:val="nil"/>
            </w:tcBorders>
            <w:shd w:val="clear" w:color="auto" w:fill="FFFFFF"/>
          </w:tcPr>
          <w:p w:rsidR="00757394" w:rsidRPr="00757394" w:rsidRDefault="00757394" w:rsidP="00757394">
            <w:pPr>
              <w:autoSpaceDE w:val="0"/>
              <w:autoSpaceDN w:val="0"/>
              <w:adjustRightInd w:val="0"/>
              <w:spacing w:after="0" w:line="240" w:lineRule="auto"/>
              <w:ind w:left="60" w:right="60"/>
              <w:rPr>
                <w:rFonts w:ascii="Arial" w:hAnsi="Arial" w:cs="Arial"/>
                <w:color w:val="000000"/>
                <w:sz w:val="20"/>
                <w:szCs w:val="20"/>
                <w:lang w:val="es-ES"/>
              </w:rPr>
            </w:pPr>
            <w:r w:rsidRPr="00757394">
              <w:rPr>
                <w:rFonts w:ascii="Arial" w:hAnsi="Arial" w:cs="Arial"/>
                <w:color w:val="000000"/>
                <w:sz w:val="20"/>
                <w:szCs w:val="20"/>
                <w:lang w:val="es-ES"/>
              </w:rPr>
              <w:t>Media recortada al 5%</w:t>
            </w:r>
          </w:p>
        </w:tc>
        <w:tc>
          <w:tcPr>
            <w:tcW w:w="1230" w:type="dxa"/>
            <w:tcBorders>
              <w:top w:val="nil"/>
              <w:left w:val="single" w:sz="16" w:space="0" w:color="000000"/>
            </w:tcBorders>
            <w:shd w:val="clear" w:color="auto" w:fill="FFFFFF"/>
            <w:vAlign w:val="center"/>
          </w:tcPr>
          <w:p w:rsidR="00757394" w:rsidRPr="00757394" w:rsidRDefault="00757394" w:rsidP="00757394">
            <w:pPr>
              <w:autoSpaceDE w:val="0"/>
              <w:autoSpaceDN w:val="0"/>
              <w:adjustRightInd w:val="0"/>
              <w:spacing w:after="0" w:line="240" w:lineRule="auto"/>
              <w:ind w:left="60" w:right="60"/>
              <w:jc w:val="right"/>
              <w:rPr>
                <w:rFonts w:ascii="Arial" w:hAnsi="Arial" w:cs="Arial"/>
                <w:color w:val="000000"/>
                <w:sz w:val="20"/>
                <w:szCs w:val="20"/>
                <w:lang w:val="es-ES"/>
              </w:rPr>
            </w:pPr>
            <w:r w:rsidRPr="00757394">
              <w:rPr>
                <w:rFonts w:ascii="Arial" w:hAnsi="Arial" w:cs="Arial"/>
                <w:color w:val="000000"/>
                <w:sz w:val="20"/>
                <w:szCs w:val="20"/>
                <w:lang w:val="es-ES"/>
              </w:rPr>
              <w:t>50,00</w:t>
            </w:r>
          </w:p>
        </w:tc>
        <w:tc>
          <w:tcPr>
            <w:tcW w:w="1476" w:type="dxa"/>
            <w:tcBorders>
              <w:top w:val="nil"/>
              <w:right w:val="single" w:sz="16" w:space="0" w:color="000000"/>
            </w:tcBorders>
            <w:shd w:val="clear" w:color="auto" w:fill="FFFFFF"/>
            <w:vAlign w:val="center"/>
          </w:tcPr>
          <w:p w:rsidR="00757394" w:rsidRPr="00757394" w:rsidRDefault="00757394" w:rsidP="00757394">
            <w:pPr>
              <w:autoSpaceDE w:val="0"/>
              <w:autoSpaceDN w:val="0"/>
              <w:adjustRightInd w:val="0"/>
              <w:spacing w:after="0" w:line="240" w:lineRule="auto"/>
              <w:rPr>
                <w:rFonts w:ascii="Times New Roman" w:hAnsi="Times New Roman" w:cs="Times New Roman"/>
                <w:sz w:val="20"/>
                <w:szCs w:val="20"/>
                <w:lang w:val="es-ES"/>
              </w:rPr>
            </w:pPr>
          </w:p>
        </w:tc>
      </w:tr>
      <w:tr w:rsidR="00757394" w:rsidRPr="00757394" w:rsidTr="00757394">
        <w:trPr>
          <w:cantSplit/>
          <w:jc w:val="center"/>
        </w:trPr>
        <w:tc>
          <w:tcPr>
            <w:tcW w:w="595" w:type="dxa"/>
            <w:vMerge/>
            <w:tcBorders>
              <w:top w:val="single" w:sz="16" w:space="0" w:color="000000"/>
              <w:left w:val="single" w:sz="16" w:space="0" w:color="000000"/>
              <w:bottom w:val="single" w:sz="16" w:space="0" w:color="000000"/>
              <w:right w:val="nil"/>
            </w:tcBorders>
            <w:shd w:val="clear" w:color="auto" w:fill="FFFFFF"/>
          </w:tcPr>
          <w:p w:rsidR="00757394" w:rsidRPr="00757394" w:rsidRDefault="00757394" w:rsidP="00757394">
            <w:pPr>
              <w:autoSpaceDE w:val="0"/>
              <w:autoSpaceDN w:val="0"/>
              <w:adjustRightInd w:val="0"/>
              <w:spacing w:after="0" w:line="240" w:lineRule="auto"/>
              <w:rPr>
                <w:rFonts w:ascii="Times New Roman" w:hAnsi="Times New Roman" w:cs="Times New Roman"/>
                <w:sz w:val="20"/>
                <w:szCs w:val="20"/>
                <w:lang w:val="es-ES"/>
              </w:rPr>
            </w:pPr>
          </w:p>
        </w:tc>
        <w:tc>
          <w:tcPr>
            <w:tcW w:w="4028" w:type="dxa"/>
            <w:gridSpan w:val="2"/>
            <w:tcBorders>
              <w:top w:val="nil"/>
              <w:left w:val="nil"/>
              <w:right w:val="nil"/>
            </w:tcBorders>
            <w:shd w:val="clear" w:color="auto" w:fill="FFFFFF"/>
          </w:tcPr>
          <w:p w:rsidR="00757394" w:rsidRPr="00757394" w:rsidRDefault="00757394" w:rsidP="00757394">
            <w:pPr>
              <w:autoSpaceDE w:val="0"/>
              <w:autoSpaceDN w:val="0"/>
              <w:adjustRightInd w:val="0"/>
              <w:spacing w:after="0" w:line="240" w:lineRule="auto"/>
              <w:ind w:left="60" w:right="60"/>
              <w:rPr>
                <w:rFonts w:ascii="Arial" w:hAnsi="Arial" w:cs="Arial"/>
                <w:color w:val="000000"/>
                <w:sz w:val="20"/>
                <w:szCs w:val="20"/>
                <w:lang w:val="es-ES"/>
              </w:rPr>
            </w:pPr>
            <w:r w:rsidRPr="00757394">
              <w:rPr>
                <w:rFonts w:ascii="Arial" w:hAnsi="Arial" w:cs="Arial"/>
                <w:color w:val="000000"/>
                <w:sz w:val="20"/>
                <w:szCs w:val="20"/>
                <w:lang w:val="es-ES"/>
              </w:rPr>
              <w:t>Mediana</w:t>
            </w:r>
          </w:p>
        </w:tc>
        <w:tc>
          <w:tcPr>
            <w:tcW w:w="1230" w:type="dxa"/>
            <w:tcBorders>
              <w:top w:val="nil"/>
              <w:left w:val="single" w:sz="16" w:space="0" w:color="000000"/>
            </w:tcBorders>
            <w:shd w:val="clear" w:color="auto" w:fill="FFFFFF"/>
            <w:vAlign w:val="center"/>
          </w:tcPr>
          <w:p w:rsidR="00757394" w:rsidRPr="00757394" w:rsidRDefault="00757394" w:rsidP="00757394">
            <w:pPr>
              <w:autoSpaceDE w:val="0"/>
              <w:autoSpaceDN w:val="0"/>
              <w:adjustRightInd w:val="0"/>
              <w:spacing w:after="0" w:line="240" w:lineRule="auto"/>
              <w:ind w:left="60" w:right="60"/>
              <w:jc w:val="right"/>
              <w:rPr>
                <w:rFonts w:ascii="Arial" w:hAnsi="Arial" w:cs="Arial"/>
                <w:color w:val="000000"/>
                <w:sz w:val="20"/>
                <w:szCs w:val="20"/>
                <w:lang w:val="es-ES"/>
              </w:rPr>
            </w:pPr>
            <w:r w:rsidRPr="00757394">
              <w:rPr>
                <w:rFonts w:ascii="Arial" w:hAnsi="Arial" w:cs="Arial"/>
                <w:color w:val="000000"/>
                <w:sz w:val="20"/>
                <w:szCs w:val="20"/>
                <w:lang w:val="es-ES"/>
              </w:rPr>
              <w:t>55,00</w:t>
            </w:r>
          </w:p>
        </w:tc>
        <w:tc>
          <w:tcPr>
            <w:tcW w:w="1476" w:type="dxa"/>
            <w:tcBorders>
              <w:top w:val="nil"/>
              <w:right w:val="single" w:sz="16" w:space="0" w:color="000000"/>
            </w:tcBorders>
            <w:shd w:val="clear" w:color="auto" w:fill="FFFFFF"/>
            <w:vAlign w:val="center"/>
          </w:tcPr>
          <w:p w:rsidR="00757394" w:rsidRPr="00757394" w:rsidRDefault="00757394" w:rsidP="00757394">
            <w:pPr>
              <w:autoSpaceDE w:val="0"/>
              <w:autoSpaceDN w:val="0"/>
              <w:adjustRightInd w:val="0"/>
              <w:spacing w:after="0" w:line="240" w:lineRule="auto"/>
              <w:rPr>
                <w:rFonts w:ascii="Times New Roman" w:hAnsi="Times New Roman" w:cs="Times New Roman"/>
                <w:sz w:val="20"/>
                <w:szCs w:val="20"/>
                <w:lang w:val="es-ES"/>
              </w:rPr>
            </w:pPr>
          </w:p>
        </w:tc>
      </w:tr>
      <w:tr w:rsidR="00757394" w:rsidRPr="00757394" w:rsidTr="00757394">
        <w:trPr>
          <w:cantSplit/>
          <w:jc w:val="center"/>
        </w:trPr>
        <w:tc>
          <w:tcPr>
            <w:tcW w:w="595" w:type="dxa"/>
            <w:vMerge/>
            <w:tcBorders>
              <w:top w:val="single" w:sz="16" w:space="0" w:color="000000"/>
              <w:left w:val="single" w:sz="16" w:space="0" w:color="000000"/>
              <w:bottom w:val="single" w:sz="16" w:space="0" w:color="000000"/>
              <w:right w:val="nil"/>
            </w:tcBorders>
            <w:shd w:val="clear" w:color="auto" w:fill="FFFFFF"/>
          </w:tcPr>
          <w:p w:rsidR="00757394" w:rsidRPr="00757394" w:rsidRDefault="00757394" w:rsidP="00757394">
            <w:pPr>
              <w:autoSpaceDE w:val="0"/>
              <w:autoSpaceDN w:val="0"/>
              <w:adjustRightInd w:val="0"/>
              <w:spacing w:after="0" w:line="240" w:lineRule="auto"/>
              <w:rPr>
                <w:rFonts w:ascii="Times New Roman" w:hAnsi="Times New Roman" w:cs="Times New Roman"/>
                <w:sz w:val="20"/>
                <w:szCs w:val="20"/>
                <w:lang w:val="es-ES"/>
              </w:rPr>
            </w:pPr>
          </w:p>
        </w:tc>
        <w:tc>
          <w:tcPr>
            <w:tcW w:w="4028" w:type="dxa"/>
            <w:gridSpan w:val="2"/>
            <w:tcBorders>
              <w:top w:val="nil"/>
              <w:left w:val="nil"/>
              <w:right w:val="nil"/>
            </w:tcBorders>
            <w:shd w:val="clear" w:color="auto" w:fill="FFFFFF"/>
          </w:tcPr>
          <w:p w:rsidR="00757394" w:rsidRPr="00757394" w:rsidRDefault="00757394" w:rsidP="00757394">
            <w:pPr>
              <w:autoSpaceDE w:val="0"/>
              <w:autoSpaceDN w:val="0"/>
              <w:adjustRightInd w:val="0"/>
              <w:spacing w:after="0" w:line="240" w:lineRule="auto"/>
              <w:ind w:left="60" w:right="60"/>
              <w:rPr>
                <w:rFonts w:ascii="Arial" w:hAnsi="Arial" w:cs="Arial"/>
                <w:color w:val="000000"/>
                <w:sz w:val="20"/>
                <w:szCs w:val="20"/>
                <w:lang w:val="es-ES"/>
              </w:rPr>
            </w:pPr>
            <w:r w:rsidRPr="00757394">
              <w:rPr>
                <w:rFonts w:ascii="Arial" w:hAnsi="Arial" w:cs="Arial"/>
                <w:color w:val="000000"/>
                <w:sz w:val="20"/>
                <w:szCs w:val="20"/>
                <w:lang w:val="es-ES"/>
              </w:rPr>
              <w:t>Varianza</w:t>
            </w:r>
          </w:p>
        </w:tc>
        <w:tc>
          <w:tcPr>
            <w:tcW w:w="1230" w:type="dxa"/>
            <w:tcBorders>
              <w:top w:val="nil"/>
              <w:left w:val="single" w:sz="16" w:space="0" w:color="000000"/>
            </w:tcBorders>
            <w:shd w:val="clear" w:color="auto" w:fill="FFFFFF"/>
            <w:vAlign w:val="center"/>
          </w:tcPr>
          <w:p w:rsidR="00757394" w:rsidRPr="00757394" w:rsidRDefault="00757394" w:rsidP="00757394">
            <w:pPr>
              <w:autoSpaceDE w:val="0"/>
              <w:autoSpaceDN w:val="0"/>
              <w:adjustRightInd w:val="0"/>
              <w:spacing w:after="0" w:line="240" w:lineRule="auto"/>
              <w:ind w:left="60" w:right="60"/>
              <w:jc w:val="right"/>
              <w:rPr>
                <w:rFonts w:ascii="Arial" w:hAnsi="Arial" w:cs="Arial"/>
                <w:color w:val="000000"/>
                <w:sz w:val="20"/>
                <w:szCs w:val="20"/>
                <w:lang w:val="es-ES"/>
              </w:rPr>
            </w:pPr>
            <w:r w:rsidRPr="00757394">
              <w:rPr>
                <w:rFonts w:ascii="Arial" w:hAnsi="Arial" w:cs="Arial"/>
                <w:color w:val="000000"/>
                <w:sz w:val="20"/>
                <w:szCs w:val="20"/>
                <w:lang w:val="es-ES"/>
              </w:rPr>
              <w:t>377,778</w:t>
            </w:r>
          </w:p>
        </w:tc>
        <w:tc>
          <w:tcPr>
            <w:tcW w:w="1476" w:type="dxa"/>
            <w:tcBorders>
              <w:top w:val="nil"/>
              <w:right w:val="single" w:sz="16" w:space="0" w:color="000000"/>
            </w:tcBorders>
            <w:shd w:val="clear" w:color="auto" w:fill="FFFFFF"/>
            <w:vAlign w:val="center"/>
          </w:tcPr>
          <w:p w:rsidR="00757394" w:rsidRPr="00757394" w:rsidRDefault="00757394" w:rsidP="00757394">
            <w:pPr>
              <w:autoSpaceDE w:val="0"/>
              <w:autoSpaceDN w:val="0"/>
              <w:adjustRightInd w:val="0"/>
              <w:spacing w:after="0" w:line="240" w:lineRule="auto"/>
              <w:rPr>
                <w:rFonts w:ascii="Times New Roman" w:hAnsi="Times New Roman" w:cs="Times New Roman"/>
                <w:sz w:val="20"/>
                <w:szCs w:val="20"/>
                <w:lang w:val="es-ES"/>
              </w:rPr>
            </w:pPr>
          </w:p>
        </w:tc>
      </w:tr>
      <w:tr w:rsidR="00757394" w:rsidRPr="00757394" w:rsidTr="00757394">
        <w:trPr>
          <w:cantSplit/>
          <w:jc w:val="center"/>
        </w:trPr>
        <w:tc>
          <w:tcPr>
            <w:tcW w:w="595" w:type="dxa"/>
            <w:vMerge/>
            <w:tcBorders>
              <w:top w:val="single" w:sz="16" w:space="0" w:color="000000"/>
              <w:left w:val="single" w:sz="16" w:space="0" w:color="000000"/>
              <w:bottom w:val="single" w:sz="16" w:space="0" w:color="000000"/>
              <w:right w:val="nil"/>
            </w:tcBorders>
            <w:shd w:val="clear" w:color="auto" w:fill="FFFFFF"/>
          </w:tcPr>
          <w:p w:rsidR="00757394" w:rsidRPr="00757394" w:rsidRDefault="00757394" w:rsidP="00757394">
            <w:pPr>
              <w:autoSpaceDE w:val="0"/>
              <w:autoSpaceDN w:val="0"/>
              <w:adjustRightInd w:val="0"/>
              <w:spacing w:after="0" w:line="240" w:lineRule="auto"/>
              <w:rPr>
                <w:rFonts w:ascii="Times New Roman" w:hAnsi="Times New Roman" w:cs="Times New Roman"/>
                <w:sz w:val="20"/>
                <w:szCs w:val="20"/>
                <w:lang w:val="es-ES"/>
              </w:rPr>
            </w:pPr>
          </w:p>
        </w:tc>
        <w:tc>
          <w:tcPr>
            <w:tcW w:w="4028" w:type="dxa"/>
            <w:gridSpan w:val="2"/>
            <w:tcBorders>
              <w:top w:val="nil"/>
              <w:left w:val="nil"/>
              <w:right w:val="nil"/>
            </w:tcBorders>
            <w:shd w:val="clear" w:color="auto" w:fill="FFFFFF"/>
          </w:tcPr>
          <w:p w:rsidR="00757394" w:rsidRPr="00757394" w:rsidRDefault="00757394" w:rsidP="00757394">
            <w:pPr>
              <w:autoSpaceDE w:val="0"/>
              <w:autoSpaceDN w:val="0"/>
              <w:adjustRightInd w:val="0"/>
              <w:spacing w:after="0" w:line="240" w:lineRule="auto"/>
              <w:ind w:left="60" w:right="60"/>
              <w:rPr>
                <w:rFonts w:ascii="Arial" w:hAnsi="Arial" w:cs="Arial"/>
                <w:color w:val="000000"/>
                <w:sz w:val="20"/>
                <w:szCs w:val="20"/>
                <w:lang w:val="es-ES"/>
              </w:rPr>
            </w:pPr>
            <w:r w:rsidRPr="00757394">
              <w:rPr>
                <w:rFonts w:ascii="Arial" w:hAnsi="Arial" w:cs="Arial"/>
                <w:color w:val="000000"/>
                <w:sz w:val="20"/>
                <w:szCs w:val="20"/>
                <w:lang w:val="es-ES"/>
              </w:rPr>
              <w:t>Desviación estándar</w:t>
            </w:r>
          </w:p>
        </w:tc>
        <w:tc>
          <w:tcPr>
            <w:tcW w:w="1230" w:type="dxa"/>
            <w:tcBorders>
              <w:top w:val="nil"/>
              <w:left w:val="single" w:sz="16" w:space="0" w:color="000000"/>
            </w:tcBorders>
            <w:shd w:val="clear" w:color="auto" w:fill="FFFFFF"/>
            <w:vAlign w:val="center"/>
          </w:tcPr>
          <w:p w:rsidR="00757394" w:rsidRPr="00757394" w:rsidRDefault="00757394" w:rsidP="00757394">
            <w:pPr>
              <w:autoSpaceDE w:val="0"/>
              <w:autoSpaceDN w:val="0"/>
              <w:adjustRightInd w:val="0"/>
              <w:spacing w:after="0" w:line="240" w:lineRule="auto"/>
              <w:ind w:left="60" w:right="60"/>
              <w:jc w:val="right"/>
              <w:rPr>
                <w:rFonts w:ascii="Arial" w:hAnsi="Arial" w:cs="Arial"/>
                <w:color w:val="000000"/>
                <w:sz w:val="20"/>
                <w:szCs w:val="20"/>
                <w:lang w:val="es-ES"/>
              </w:rPr>
            </w:pPr>
            <w:r w:rsidRPr="00757394">
              <w:rPr>
                <w:rFonts w:ascii="Arial" w:hAnsi="Arial" w:cs="Arial"/>
                <w:color w:val="000000"/>
                <w:sz w:val="20"/>
                <w:szCs w:val="20"/>
                <w:lang w:val="es-ES"/>
              </w:rPr>
              <w:t>19,437</w:t>
            </w:r>
          </w:p>
        </w:tc>
        <w:tc>
          <w:tcPr>
            <w:tcW w:w="1476" w:type="dxa"/>
            <w:tcBorders>
              <w:top w:val="nil"/>
              <w:right w:val="single" w:sz="16" w:space="0" w:color="000000"/>
            </w:tcBorders>
            <w:shd w:val="clear" w:color="auto" w:fill="FFFFFF"/>
            <w:vAlign w:val="center"/>
          </w:tcPr>
          <w:p w:rsidR="00757394" w:rsidRPr="00757394" w:rsidRDefault="00757394" w:rsidP="00757394">
            <w:pPr>
              <w:autoSpaceDE w:val="0"/>
              <w:autoSpaceDN w:val="0"/>
              <w:adjustRightInd w:val="0"/>
              <w:spacing w:after="0" w:line="240" w:lineRule="auto"/>
              <w:rPr>
                <w:rFonts w:ascii="Times New Roman" w:hAnsi="Times New Roman" w:cs="Times New Roman"/>
                <w:sz w:val="20"/>
                <w:szCs w:val="20"/>
                <w:lang w:val="es-ES"/>
              </w:rPr>
            </w:pPr>
          </w:p>
        </w:tc>
      </w:tr>
      <w:tr w:rsidR="00757394" w:rsidRPr="00757394" w:rsidTr="00757394">
        <w:trPr>
          <w:cantSplit/>
          <w:jc w:val="center"/>
        </w:trPr>
        <w:tc>
          <w:tcPr>
            <w:tcW w:w="595" w:type="dxa"/>
            <w:vMerge/>
            <w:tcBorders>
              <w:top w:val="single" w:sz="16" w:space="0" w:color="000000"/>
              <w:left w:val="single" w:sz="16" w:space="0" w:color="000000"/>
              <w:bottom w:val="single" w:sz="16" w:space="0" w:color="000000"/>
              <w:right w:val="nil"/>
            </w:tcBorders>
            <w:shd w:val="clear" w:color="auto" w:fill="FFFFFF"/>
          </w:tcPr>
          <w:p w:rsidR="00757394" w:rsidRPr="00757394" w:rsidRDefault="00757394" w:rsidP="00757394">
            <w:pPr>
              <w:autoSpaceDE w:val="0"/>
              <w:autoSpaceDN w:val="0"/>
              <w:adjustRightInd w:val="0"/>
              <w:spacing w:after="0" w:line="240" w:lineRule="auto"/>
              <w:rPr>
                <w:rFonts w:ascii="Times New Roman" w:hAnsi="Times New Roman" w:cs="Times New Roman"/>
                <w:sz w:val="20"/>
                <w:szCs w:val="20"/>
                <w:lang w:val="es-ES"/>
              </w:rPr>
            </w:pPr>
          </w:p>
        </w:tc>
        <w:tc>
          <w:tcPr>
            <w:tcW w:w="4028" w:type="dxa"/>
            <w:gridSpan w:val="2"/>
            <w:tcBorders>
              <w:top w:val="nil"/>
              <w:left w:val="nil"/>
              <w:right w:val="nil"/>
            </w:tcBorders>
            <w:shd w:val="clear" w:color="auto" w:fill="FFFFFF"/>
          </w:tcPr>
          <w:p w:rsidR="00757394" w:rsidRPr="00757394" w:rsidRDefault="00757394" w:rsidP="00757394">
            <w:pPr>
              <w:autoSpaceDE w:val="0"/>
              <w:autoSpaceDN w:val="0"/>
              <w:adjustRightInd w:val="0"/>
              <w:spacing w:after="0" w:line="240" w:lineRule="auto"/>
              <w:ind w:left="60" w:right="60"/>
              <w:rPr>
                <w:rFonts w:ascii="Arial" w:hAnsi="Arial" w:cs="Arial"/>
                <w:color w:val="000000"/>
                <w:sz w:val="20"/>
                <w:szCs w:val="20"/>
                <w:lang w:val="es-ES"/>
              </w:rPr>
            </w:pPr>
            <w:r w:rsidRPr="00757394">
              <w:rPr>
                <w:rFonts w:ascii="Arial" w:hAnsi="Arial" w:cs="Arial"/>
                <w:color w:val="000000"/>
                <w:sz w:val="20"/>
                <w:szCs w:val="20"/>
                <w:lang w:val="es-ES"/>
              </w:rPr>
              <w:t>Mínimo</w:t>
            </w:r>
          </w:p>
        </w:tc>
        <w:tc>
          <w:tcPr>
            <w:tcW w:w="1230" w:type="dxa"/>
            <w:tcBorders>
              <w:top w:val="nil"/>
              <w:left w:val="single" w:sz="16" w:space="0" w:color="000000"/>
            </w:tcBorders>
            <w:shd w:val="clear" w:color="auto" w:fill="FFFFFF"/>
            <w:vAlign w:val="center"/>
          </w:tcPr>
          <w:p w:rsidR="00757394" w:rsidRPr="00757394" w:rsidRDefault="00757394" w:rsidP="00757394">
            <w:pPr>
              <w:autoSpaceDE w:val="0"/>
              <w:autoSpaceDN w:val="0"/>
              <w:adjustRightInd w:val="0"/>
              <w:spacing w:after="0" w:line="240" w:lineRule="auto"/>
              <w:ind w:left="60" w:right="60"/>
              <w:jc w:val="right"/>
              <w:rPr>
                <w:rFonts w:ascii="Arial" w:hAnsi="Arial" w:cs="Arial"/>
                <w:color w:val="000000"/>
                <w:sz w:val="20"/>
                <w:szCs w:val="20"/>
                <w:lang w:val="es-ES"/>
              </w:rPr>
            </w:pPr>
            <w:r w:rsidRPr="00757394">
              <w:rPr>
                <w:rFonts w:ascii="Arial" w:hAnsi="Arial" w:cs="Arial"/>
                <w:color w:val="000000"/>
                <w:sz w:val="20"/>
                <w:szCs w:val="20"/>
                <w:lang w:val="es-ES"/>
              </w:rPr>
              <w:t>20</w:t>
            </w:r>
          </w:p>
        </w:tc>
        <w:tc>
          <w:tcPr>
            <w:tcW w:w="1476" w:type="dxa"/>
            <w:tcBorders>
              <w:top w:val="nil"/>
              <w:right w:val="single" w:sz="16" w:space="0" w:color="000000"/>
            </w:tcBorders>
            <w:shd w:val="clear" w:color="auto" w:fill="FFFFFF"/>
            <w:vAlign w:val="center"/>
          </w:tcPr>
          <w:p w:rsidR="00757394" w:rsidRPr="00757394" w:rsidRDefault="00757394" w:rsidP="00757394">
            <w:pPr>
              <w:autoSpaceDE w:val="0"/>
              <w:autoSpaceDN w:val="0"/>
              <w:adjustRightInd w:val="0"/>
              <w:spacing w:after="0" w:line="240" w:lineRule="auto"/>
              <w:rPr>
                <w:rFonts w:ascii="Times New Roman" w:hAnsi="Times New Roman" w:cs="Times New Roman"/>
                <w:sz w:val="20"/>
                <w:szCs w:val="20"/>
                <w:lang w:val="es-ES"/>
              </w:rPr>
            </w:pPr>
          </w:p>
        </w:tc>
      </w:tr>
      <w:tr w:rsidR="00757394" w:rsidRPr="00757394" w:rsidTr="00757394">
        <w:trPr>
          <w:cantSplit/>
          <w:jc w:val="center"/>
        </w:trPr>
        <w:tc>
          <w:tcPr>
            <w:tcW w:w="595" w:type="dxa"/>
            <w:vMerge/>
            <w:tcBorders>
              <w:top w:val="single" w:sz="16" w:space="0" w:color="000000"/>
              <w:left w:val="single" w:sz="16" w:space="0" w:color="000000"/>
              <w:bottom w:val="single" w:sz="16" w:space="0" w:color="000000"/>
              <w:right w:val="nil"/>
            </w:tcBorders>
            <w:shd w:val="clear" w:color="auto" w:fill="FFFFFF"/>
          </w:tcPr>
          <w:p w:rsidR="00757394" w:rsidRPr="00757394" w:rsidRDefault="00757394" w:rsidP="00757394">
            <w:pPr>
              <w:autoSpaceDE w:val="0"/>
              <w:autoSpaceDN w:val="0"/>
              <w:adjustRightInd w:val="0"/>
              <w:spacing w:after="0" w:line="240" w:lineRule="auto"/>
              <w:rPr>
                <w:rFonts w:ascii="Times New Roman" w:hAnsi="Times New Roman" w:cs="Times New Roman"/>
                <w:sz w:val="20"/>
                <w:szCs w:val="20"/>
                <w:lang w:val="es-ES"/>
              </w:rPr>
            </w:pPr>
          </w:p>
        </w:tc>
        <w:tc>
          <w:tcPr>
            <w:tcW w:w="4028" w:type="dxa"/>
            <w:gridSpan w:val="2"/>
            <w:tcBorders>
              <w:top w:val="nil"/>
              <w:left w:val="nil"/>
              <w:right w:val="nil"/>
            </w:tcBorders>
            <w:shd w:val="clear" w:color="auto" w:fill="FFFFFF"/>
          </w:tcPr>
          <w:p w:rsidR="00757394" w:rsidRPr="00757394" w:rsidRDefault="00757394" w:rsidP="00757394">
            <w:pPr>
              <w:autoSpaceDE w:val="0"/>
              <w:autoSpaceDN w:val="0"/>
              <w:adjustRightInd w:val="0"/>
              <w:spacing w:after="0" w:line="240" w:lineRule="auto"/>
              <w:ind w:left="60" w:right="60"/>
              <w:rPr>
                <w:rFonts w:ascii="Arial" w:hAnsi="Arial" w:cs="Arial"/>
                <w:color w:val="000000"/>
                <w:sz w:val="20"/>
                <w:szCs w:val="20"/>
                <w:lang w:val="es-ES"/>
              </w:rPr>
            </w:pPr>
            <w:r w:rsidRPr="00757394">
              <w:rPr>
                <w:rFonts w:ascii="Arial" w:hAnsi="Arial" w:cs="Arial"/>
                <w:color w:val="000000"/>
                <w:sz w:val="20"/>
                <w:szCs w:val="20"/>
                <w:lang w:val="es-ES"/>
              </w:rPr>
              <w:t>Máximo</w:t>
            </w:r>
          </w:p>
        </w:tc>
        <w:tc>
          <w:tcPr>
            <w:tcW w:w="1230" w:type="dxa"/>
            <w:tcBorders>
              <w:top w:val="nil"/>
              <w:left w:val="single" w:sz="16" w:space="0" w:color="000000"/>
            </w:tcBorders>
            <w:shd w:val="clear" w:color="auto" w:fill="FFFFFF"/>
            <w:vAlign w:val="center"/>
          </w:tcPr>
          <w:p w:rsidR="00757394" w:rsidRPr="00757394" w:rsidRDefault="00757394" w:rsidP="00757394">
            <w:pPr>
              <w:autoSpaceDE w:val="0"/>
              <w:autoSpaceDN w:val="0"/>
              <w:adjustRightInd w:val="0"/>
              <w:spacing w:after="0" w:line="240" w:lineRule="auto"/>
              <w:ind w:left="60" w:right="60"/>
              <w:jc w:val="right"/>
              <w:rPr>
                <w:rFonts w:ascii="Arial" w:hAnsi="Arial" w:cs="Arial"/>
                <w:color w:val="000000"/>
                <w:sz w:val="20"/>
                <w:szCs w:val="20"/>
                <w:lang w:val="es-ES"/>
              </w:rPr>
            </w:pPr>
            <w:r w:rsidRPr="00757394">
              <w:rPr>
                <w:rFonts w:ascii="Arial" w:hAnsi="Arial" w:cs="Arial"/>
                <w:color w:val="000000"/>
                <w:sz w:val="20"/>
                <w:szCs w:val="20"/>
                <w:lang w:val="es-ES"/>
              </w:rPr>
              <w:t>80</w:t>
            </w:r>
          </w:p>
        </w:tc>
        <w:tc>
          <w:tcPr>
            <w:tcW w:w="1476" w:type="dxa"/>
            <w:tcBorders>
              <w:top w:val="nil"/>
              <w:right w:val="single" w:sz="16" w:space="0" w:color="000000"/>
            </w:tcBorders>
            <w:shd w:val="clear" w:color="auto" w:fill="FFFFFF"/>
            <w:vAlign w:val="center"/>
          </w:tcPr>
          <w:p w:rsidR="00757394" w:rsidRPr="00757394" w:rsidRDefault="00757394" w:rsidP="00757394">
            <w:pPr>
              <w:autoSpaceDE w:val="0"/>
              <w:autoSpaceDN w:val="0"/>
              <w:adjustRightInd w:val="0"/>
              <w:spacing w:after="0" w:line="240" w:lineRule="auto"/>
              <w:rPr>
                <w:rFonts w:ascii="Times New Roman" w:hAnsi="Times New Roman" w:cs="Times New Roman"/>
                <w:sz w:val="20"/>
                <w:szCs w:val="20"/>
                <w:lang w:val="es-ES"/>
              </w:rPr>
            </w:pPr>
          </w:p>
        </w:tc>
      </w:tr>
      <w:tr w:rsidR="00757394" w:rsidRPr="00757394" w:rsidTr="00757394">
        <w:trPr>
          <w:cantSplit/>
          <w:jc w:val="center"/>
        </w:trPr>
        <w:tc>
          <w:tcPr>
            <w:tcW w:w="595" w:type="dxa"/>
            <w:vMerge/>
            <w:tcBorders>
              <w:top w:val="single" w:sz="16" w:space="0" w:color="000000"/>
              <w:left w:val="single" w:sz="16" w:space="0" w:color="000000"/>
              <w:bottom w:val="single" w:sz="16" w:space="0" w:color="000000"/>
              <w:right w:val="nil"/>
            </w:tcBorders>
            <w:shd w:val="clear" w:color="auto" w:fill="FFFFFF"/>
          </w:tcPr>
          <w:p w:rsidR="00757394" w:rsidRPr="00757394" w:rsidRDefault="00757394" w:rsidP="00757394">
            <w:pPr>
              <w:autoSpaceDE w:val="0"/>
              <w:autoSpaceDN w:val="0"/>
              <w:adjustRightInd w:val="0"/>
              <w:spacing w:after="0" w:line="240" w:lineRule="auto"/>
              <w:rPr>
                <w:rFonts w:ascii="Times New Roman" w:hAnsi="Times New Roman" w:cs="Times New Roman"/>
                <w:sz w:val="20"/>
                <w:szCs w:val="20"/>
                <w:lang w:val="es-ES"/>
              </w:rPr>
            </w:pPr>
          </w:p>
        </w:tc>
        <w:tc>
          <w:tcPr>
            <w:tcW w:w="4028" w:type="dxa"/>
            <w:gridSpan w:val="2"/>
            <w:tcBorders>
              <w:top w:val="nil"/>
              <w:left w:val="nil"/>
              <w:right w:val="nil"/>
            </w:tcBorders>
            <w:shd w:val="clear" w:color="auto" w:fill="FFFFFF"/>
          </w:tcPr>
          <w:p w:rsidR="00757394" w:rsidRPr="00757394" w:rsidRDefault="00757394" w:rsidP="00757394">
            <w:pPr>
              <w:autoSpaceDE w:val="0"/>
              <w:autoSpaceDN w:val="0"/>
              <w:adjustRightInd w:val="0"/>
              <w:spacing w:after="0" w:line="240" w:lineRule="auto"/>
              <w:ind w:left="60" w:right="60"/>
              <w:rPr>
                <w:rFonts w:ascii="Arial" w:hAnsi="Arial" w:cs="Arial"/>
                <w:color w:val="000000"/>
                <w:sz w:val="20"/>
                <w:szCs w:val="20"/>
                <w:lang w:val="es-ES"/>
              </w:rPr>
            </w:pPr>
            <w:r w:rsidRPr="00757394">
              <w:rPr>
                <w:rFonts w:ascii="Arial" w:hAnsi="Arial" w:cs="Arial"/>
                <w:color w:val="000000"/>
                <w:sz w:val="20"/>
                <w:szCs w:val="20"/>
                <w:lang w:val="es-ES"/>
              </w:rPr>
              <w:t>Rango</w:t>
            </w:r>
          </w:p>
        </w:tc>
        <w:tc>
          <w:tcPr>
            <w:tcW w:w="1230" w:type="dxa"/>
            <w:tcBorders>
              <w:top w:val="nil"/>
              <w:left w:val="single" w:sz="16" w:space="0" w:color="000000"/>
            </w:tcBorders>
            <w:shd w:val="clear" w:color="auto" w:fill="FFFFFF"/>
            <w:vAlign w:val="center"/>
          </w:tcPr>
          <w:p w:rsidR="00757394" w:rsidRPr="00757394" w:rsidRDefault="00757394" w:rsidP="00757394">
            <w:pPr>
              <w:autoSpaceDE w:val="0"/>
              <w:autoSpaceDN w:val="0"/>
              <w:adjustRightInd w:val="0"/>
              <w:spacing w:after="0" w:line="240" w:lineRule="auto"/>
              <w:ind w:left="60" w:right="60"/>
              <w:jc w:val="right"/>
              <w:rPr>
                <w:rFonts w:ascii="Arial" w:hAnsi="Arial" w:cs="Arial"/>
                <w:color w:val="000000"/>
                <w:sz w:val="20"/>
                <w:szCs w:val="20"/>
                <w:lang w:val="es-ES"/>
              </w:rPr>
            </w:pPr>
            <w:r w:rsidRPr="00757394">
              <w:rPr>
                <w:rFonts w:ascii="Arial" w:hAnsi="Arial" w:cs="Arial"/>
                <w:color w:val="000000"/>
                <w:sz w:val="20"/>
                <w:szCs w:val="20"/>
                <w:lang w:val="es-ES"/>
              </w:rPr>
              <w:t>60</w:t>
            </w:r>
          </w:p>
        </w:tc>
        <w:tc>
          <w:tcPr>
            <w:tcW w:w="1476" w:type="dxa"/>
            <w:tcBorders>
              <w:top w:val="nil"/>
              <w:right w:val="single" w:sz="16" w:space="0" w:color="000000"/>
            </w:tcBorders>
            <w:shd w:val="clear" w:color="auto" w:fill="FFFFFF"/>
            <w:vAlign w:val="center"/>
          </w:tcPr>
          <w:p w:rsidR="00757394" w:rsidRPr="00757394" w:rsidRDefault="00757394" w:rsidP="00757394">
            <w:pPr>
              <w:autoSpaceDE w:val="0"/>
              <w:autoSpaceDN w:val="0"/>
              <w:adjustRightInd w:val="0"/>
              <w:spacing w:after="0" w:line="240" w:lineRule="auto"/>
              <w:rPr>
                <w:rFonts w:ascii="Times New Roman" w:hAnsi="Times New Roman" w:cs="Times New Roman"/>
                <w:sz w:val="20"/>
                <w:szCs w:val="20"/>
                <w:lang w:val="es-ES"/>
              </w:rPr>
            </w:pPr>
          </w:p>
        </w:tc>
      </w:tr>
      <w:tr w:rsidR="00757394" w:rsidRPr="00757394" w:rsidTr="00757394">
        <w:trPr>
          <w:cantSplit/>
          <w:jc w:val="center"/>
        </w:trPr>
        <w:tc>
          <w:tcPr>
            <w:tcW w:w="595" w:type="dxa"/>
            <w:vMerge/>
            <w:tcBorders>
              <w:top w:val="single" w:sz="16" w:space="0" w:color="000000"/>
              <w:left w:val="single" w:sz="16" w:space="0" w:color="000000"/>
              <w:bottom w:val="single" w:sz="16" w:space="0" w:color="000000"/>
              <w:right w:val="nil"/>
            </w:tcBorders>
            <w:shd w:val="clear" w:color="auto" w:fill="FFFFFF"/>
          </w:tcPr>
          <w:p w:rsidR="00757394" w:rsidRPr="00757394" w:rsidRDefault="00757394" w:rsidP="00757394">
            <w:pPr>
              <w:autoSpaceDE w:val="0"/>
              <w:autoSpaceDN w:val="0"/>
              <w:adjustRightInd w:val="0"/>
              <w:spacing w:after="0" w:line="240" w:lineRule="auto"/>
              <w:rPr>
                <w:rFonts w:ascii="Times New Roman" w:hAnsi="Times New Roman" w:cs="Times New Roman"/>
                <w:sz w:val="20"/>
                <w:szCs w:val="20"/>
                <w:lang w:val="es-ES"/>
              </w:rPr>
            </w:pPr>
          </w:p>
        </w:tc>
        <w:tc>
          <w:tcPr>
            <w:tcW w:w="4028" w:type="dxa"/>
            <w:gridSpan w:val="2"/>
            <w:tcBorders>
              <w:top w:val="nil"/>
              <w:left w:val="nil"/>
              <w:right w:val="nil"/>
            </w:tcBorders>
            <w:shd w:val="clear" w:color="auto" w:fill="FFFFFF"/>
          </w:tcPr>
          <w:p w:rsidR="00757394" w:rsidRPr="00757394" w:rsidRDefault="00757394" w:rsidP="00757394">
            <w:pPr>
              <w:autoSpaceDE w:val="0"/>
              <w:autoSpaceDN w:val="0"/>
              <w:adjustRightInd w:val="0"/>
              <w:spacing w:after="0" w:line="240" w:lineRule="auto"/>
              <w:ind w:left="60" w:right="60"/>
              <w:rPr>
                <w:rFonts w:ascii="Arial" w:hAnsi="Arial" w:cs="Arial"/>
                <w:color w:val="000000"/>
                <w:sz w:val="20"/>
                <w:szCs w:val="20"/>
                <w:lang w:val="es-ES"/>
              </w:rPr>
            </w:pPr>
            <w:r w:rsidRPr="00757394">
              <w:rPr>
                <w:rFonts w:ascii="Arial" w:hAnsi="Arial" w:cs="Arial"/>
                <w:color w:val="000000"/>
                <w:sz w:val="20"/>
                <w:szCs w:val="20"/>
                <w:lang w:val="es-ES"/>
              </w:rPr>
              <w:t xml:space="preserve">Rango </w:t>
            </w:r>
            <w:proofErr w:type="spellStart"/>
            <w:r w:rsidRPr="00757394">
              <w:rPr>
                <w:rFonts w:ascii="Arial" w:hAnsi="Arial" w:cs="Arial"/>
                <w:color w:val="000000"/>
                <w:sz w:val="20"/>
                <w:szCs w:val="20"/>
                <w:lang w:val="es-ES"/>
              </w:rPr>
              <w:t>intercuartil</w:t>
            </w:r>
            <w:proofErr w:type="spellEnd"/>
          </w:p>
        </w:tc>
        <w:tc>
          <w:tcPr>
            <w:tcW w:w="1230" w:type="dxa"/>
            <w:tcBorders>
              <w:top w:val="nil"/>
              <w:left w:val="single" w:sz="16" w:space="0" w:color="000000"/>
            </w:tcBorders>
            <w:shd w:val="clear" w:color="auto" w:fill="FFFFFF"/>
            <w:vAlign w:val="center"/>
          </w:tcPr>
          <w:p w:rsidR="00757394" w:rsidRPr="00757394" w:rsidRDefault="00757394" w:rsidP="00757394">
            <w:pPr>
              <w:autoSpaceDE w:val="0"/>
              <w:autoSpaceDN w:val="0"/>
              <w:adjustRightInd w:val="0"/>
              <w:spacing w:after="0" w:line="240" w:lineRule="auto"/>
              <w:ind w:left="60" w:right="60"/>
              <w:jc w:val="right"/>
              <w:rPr>
                <w:rFonts w:ascii="Arial" w:hAnsi="Arial" w:cs="Arial"/>
                <w:color w:val="000000"/>
                <w:sz w:val="20"/>
                <w:szCs w:val="20"/>
                <w:lang w:val="es-ES"/>
              </w:rPr>
            </w:pPr>
            <w:r w:rsidRPr="00757394">
              <w:rPr>
                <w:rFonts w:ascii="Arial" w:hAnsi="Arial" w:cs="Arial"/>
                <w:color w:val="000000"/>
                <w:sz w:val="20"/>
                <w:szCs w:val="20"/>
                <w:lang w:val="es-ES"/>
              </w:rPr>
              <w:t>33</w:t>
            </w:r>
          </w:p>
        </w:tc>
        <w:tc>
          <w:tcPr>
            <w:tcW w:w="1476" w:type="dxa"/>
            <w:tcBorders>
              <w:top w:val="nil"/>
              <w:right w:val="single" w:sz="16" w:space="0" w:color="000000"/>
            </w:tcBorders>
            <w:shd w:val="clear" w:color="auto" w:fill="FFFFFF"/>
            <w:vAlign w:val="center"/>
          </w:tcPr>
          <w:p w:rsidR="00757394" w:rsidRPr="00757394" w:rsidRDefault="00757394" w:rsidP="00757394">
            <w:pPr>
              <w:autoSpaceDE w:val="0"/>
              <w:autoSpaceDN w:val="0"/>
              <w:adjustRightInd w:val="0"/>
              <w:spacing w:after="0" w:line="240" w:lineRule="auto"/>
              <w:rPr>
                <w:rFonts w:ascii="Times New Roman" w:hAnsi="Times New Roman" w:cs="Times New Roman"/>
                <w:sz w:val="20"/>
                <w:szCs w:val="20"/>
                <w:lang w:val="es-ES"/>
              </w:rPr>
            </w:pPr>
          </w:p>
        </w:tc>
      </w:tr>
      <w:tr w:rsidR="00757394" w:rsidRPr="00757394" w:rsidTr="00757394">
        <w:trPr>
          <w:cantSplit/>
          <w:jc w:val="center"/>
        </w:trPr>
        <w:tc>
          <w:tcPr>
            <w:tcW w:w="595" w:type="dxa"/>
            <w:vMerge/>
            <w:tcBorders>
              <w:top w:val="single" w:sz="16" w:space="0" w:color="000000"/>
              <w:left w:val="single" w:sz="16" w:space="0" w:color="000000"/>
              <w:bottom w:val="single" w:sz="16" w:space="0" w:color="000000"/>
              <w:right w:val="nil"/>
            </w:tcBorders>
            <w:shd w:val="clear" w:color="auto" w:fill="FFFFFF"/>
          </w:tcPr>
          <w:p w:rsidR="00757394" w:rsidRPr="00757394" w:rsidRDefault="00757394" w:rsidP="00757394">
            <w:pPr>
              <w:autoSpaceDE w:val="0"/>
              <w:autoSpaceDN w:val="0"/>
              <w:adjustRightInd w:val="0"/>
              <w:spacing w:after="0" w:line="240" w:lineRule="auto"/>
              <w:rPr>
                <w:rFonts w:ascii="Times New Roman" w:hAnsi="Times New Roman" w:cs="Times New Roman"/>
                <w:sz w:val="20"/>
                <w:szCs w:val="20"/>
                <w:lang w:val="es-ES"/>
              </w:rPr>
            </w:pPr>
          </w:p>
        </w:tc>
        <w:tc>
          <w:tcPr>
            <w:tcW w:w="4028" w:type="dxa"/>
            <w:gridSpan w:val="2"/>
            <w:tcBorders>
              <w:top w:val="nil"/>
              <w:left w:val="nil"/>
              <w:right w:val="nil"/>
            </w:tcBorders>
            <w:shd w:val="clear" w:color="auto" w:fill="FFFFFF"/>
          </w:tcPr>
          <w:p w:rsidR="00757394" w:rsidRPr="00757394" w:rsidRDefault="00757394" w:rsidP="00757394">
            <w:pPr>
              <w:autoSpaceDE w:val="0"/>
              <w:autoSpaceDN w:val="0"/>
              <w:adjustRightInd w:val="0"/>
              <w:spacing w:after="0" w:line="240" w:lineRule="auto"/>
              <w:ind w:left="60" w:right="60"/>
              <w:rPr>
                <w:rFonts w:ascii="Arial" w:hAnsi="Arial" w:cs="Arial"/>
                <w:color w:val="000000"/>
                <w:sz w:val="20"/>
                <w:szCs w:val="20"/>
                <w:lang w:val="es-ES"/>
              </w:rPr>
            </w:pPr>
            <w:r w:rsidRPr="00757394">
              <w:rPr>
                <w:rFonts w:ascii="Arial" w:hAnsi="Arial" w:cs="Arial"/>
                <w:color w:val="000000"/>
                <w:sz w:val="20"/>
                <w:szCs w:val="20"/>
                <w:lang w:val="es-ES"/>
              </w:rPr>
              <w:t>Asimetría</w:t>
            </w:r>
          </w:p>
        </w:tc>
        <w:tc>
          <w:tcPr>
            <w:tcW w:w="1230" w:type="dxa"/>
            <w:tcBorders>
              <w:top w:val="nil"/>
              <w:left w:val="single" w:sz="16" w:space="0" w:color="000000"/>
            </w:tcBorders>
            <w:shd w:val="clear" w:color="auto" w:fill="FFFFFF"/>
            <w:vAlign w:val="center"/>
          </w:tcPr>
          <w:p w:rsidR="00757394" w:rsidRPr="00757394" w:rsidRDefault="00757394" w:rsidP="00757394">
            <w:pPr>
              <w:autoSpaceDE w:val="0"/>
              <w:autoSpaceDN w:val="0"/>
              <w:adjustRightInd w:val="0"/>
              <w:spacing w:after="0" w:line="240" w:lineRule="auto"/>
              <w:ind w:left="60" w:right="60"/>
              <w:jc w:val="right"/>
              <w:rPr>
                <w:rFonts w:ascii="Arial" w:hAnsi="Arial" w:cs="Arial"/>
                <w:color w:val="000000"/>
                <w:sz w:val="20"/>
                <w:szCs w:val="20"/>
                <w:lang w:val="es-ES"/>
              </w:rPr>
            </w:pPr>
            <w:r w:rsidRPr="00757394">
              <w:rPr>
                <w:rFonts w:ascii="Arial" w:hAnsi="Arial" w:cs="Arial"/>
                <w:color w:val="000000"/>
                <w:sz w:val="20"/>
                <w:szCs w:val="20"/>
                <w:lang w:val="es-ES"/>
              </w:rPr>
              <w:t>-,113</w:t>
            </w:r>
          </w:p>
        </w:tc>
        <w:tc>
          <w:tcPr>
            <w:tcW w:w="1476" w:type="dxa"/>
            <w:tcBorders>
              <w:top w:val="nil"/>
              <w:right w:val="single" w:sz="16" w:space="0" w:color="000000"/>
            </w:tcBorders>
            <w:shd w:val="clear" w:color="auto" w:fill="FFFFFF"/>
            <w:vAlign w:val="center"/>
          </w:tcPr>
          <w:p w:rsidR="00757394" w:rsidRPr="00757394" w:rsidRDefault="00757394" w:rsidP="00757394">
            <w:pPr>
              <w:autoSpaceDE w:val="0"/>
              <w:autoSpaceDN w:val="0"/>
              <w:adjustRightInd w:val="0"/>
              <w:spacing w:after="0" w:line="240" w:lineRule="auto"/>
              <w:ind w:left="60" w:right="60"/>
              <w:jc w:val="right"/>
              <w:rPr>
                <w:rFonts w:ascii="Arial" w:hAnsi="Arial" w:cs="Arial"/>
                <w:color w:val="000000"/>
                <w:sz w:val="20"/>
                <w:szCs w:val="20"/>
                <w:lang w:val="es-ES"/>
              </w:rPr>
            </w:pPr>
            <w:r w:rsidRPr="00757394">
              <w:rPr>
                <w:rFonts w:ascii="Arial" w:hAnsi="Arial" w:cs="Arial"/>
                <w:color w:val="000000"/>
                <w:sz w:val="20"/>
                <w:szCs w:val="20"/>
                <w:lang w:val="es-ES"/>
              </w:rPr>
              <w:t>,687</w:t>
            </w:r>
          </w:p>
        </w:tc>
      </w:tr>
      <w:tr w:rsidR="00757394" w:rsidRPr="00757394" w:rsidTr="00757394">
        <w:trPr>
          <w:cantSplit/>
          <w:jc w:val="center"/>
        </w:trPr>
        <w:tc>
          <w:tcPr>
            <w:tcW w:w="595" w:type="dxa"/>
            <w:vMerge/>
            <w:tcBorders>
              <w:top w:val="single" w:sz="16" w:space="0" w:color="000000"/>
              <w:left w:val="single" w:sz="16" w:space="0" w:color="000000"/>
              <w:bottom w:val="single" w:sz="16" w:space="0" w:color="000000"/>
              <w:right w:val="nil"/>
            </w:tcBorders>
            <w:shd w:val="clear" w:color="auto" w:fill="FFFFFF"/>
          </w:tcPr>
          <w:p w:rsidR="00757394" w:rsidRPr="00757394" w:rsidRDefault="00757394" w:rsidP="00757394">
            <w:pPr>
              <w:autoSpaceDE w:val="0"/>
              <w:autoSpaceDN w:val="0"/>
              <w:adjustRightInd w:val="0"/>
              <w:spacing w:after="0" w:line="240" w:lineRule="auto"/>
              <w:rPr>
                <w:rFonts w:ascii="Arial" w:hAnsi="Arial" w:cs="Arial"/>
                <w:color w:val="000000"/>
                <w:sz w:val="20"/>
                <w:szCs w:val="20"/>
                <w:lang w:val="es-ES"/>
              </w:rPr>
            </w:pPr>
          </w:p>
        </w:tc>
        <w:tc>
          <w:tcPr>
            <w:tcW w:w="4028" w:type="dxa"/>
            <w:gridSpan w:val="2"/>
            <w:tcBorders>
              <w:top w:val="nil"/>
              <w:left w:val="nil"/>
              <w:bottom w:val="single" w:sz="16" w:space="0" w:color="000000"/>
              <w:right w:val="nil"/>
            </w:tcBorders>
            <w:shd w:val="clear" w:color="auto" w:fill="FFFFFF"/>
          </w:tcPr>
          <w:p w:rsidR="00757394" w:rsidRPr="00757394" w:rsidRDefault="00757394" w:rsidP="00757394">
            <w:pPr>
              <w:autoSpaceDE w:val="0"/>
              <w:autoSpaceDN w:val="0"/>
              <w:adjustRightInd w:val="0"/>
              <w:spacing w:after="0" w:line="240" w:lineRule="auto"/>
              <w:ind w:left="60" w:right="60"/>
              <w:rPr>
                <w:rFonts w:ascii="Arial" w:hAnsi="Arial" w:cs="Arial"/>
                <w:color w:val="000000"/>
                <w:sz w:val="20"/>
                <w:szCs w:val="20"/>
                <w:lang w:val="es-ES"/>
              </w:rPr>
            </w:pPr>
            <w:proofErr w:type="spellStart"/>
            <w:r w:rsidRPr="00757394">
              <w:rPr>
                <w:rFonts w:ascii="Arial" w:hAnsi="Arial" w:cs="Arial"/>
                <w:color w:val="000000"/>
                <w:sz w:val="20"/>
                <w:szCs w:val="20"/>
                <w:lang w:val="es-ES"/>
              </w:rPr>
              <w:t>Curtosis</w:t>
            </w:r>
            <w:proofErr w:type="spellEnd"/>
          </w:p>
        </w:tc>
        <w:tc>
          <w:tcPr>
            <w:tcW w:w="1230" w:type="dxa"/>
            <w:tcBorders>
              <w:top w:val="nil"/>
              <w:left w:val="single" w:sz="16" w:space="0" w:color="000000"/>
              <w:bottom w:val="single" w:sz="16" w:space="0" w:color="000000"/>
            </w:tcBorders>
            <w:shd w:val="clear" w:color="auto" w:fill="FFFFFF"/>
            <w:vAlign w:val="center"/>
          </w:tcPr>
          <w:p w:rsidR="00757394" w:rsidRPr="00757394" w:rsidRDefault="00757394" w:rsidP="00757394">
            <w:pPr>
              <w:autoSpaceDE w:val="0"/>
              <w:autoSpaceDN w:val="0"/>
              <w:adjustRightInd w:val="0"/>
              <w:spacing w:after="0" w:line="240" w:lineRule="auto"/>
              <w:ind w:left="60" w:right="60"/>
              <w:jc w:val="right"/>
              <w:rPr>
                <w:rFonts w:ascii="Arial" w:hAnsi="Arial" w:cs="Arial"/>
                <w:color w:val="000000"/>
                <w:sz w:val="20"/>
                <w:szCs w:val="20"/>
                <w:lang w:val="es-ES"/>
              </w:rPr>
            </w:pPr>
            <w:r w:rsidRPr="00757394">
              <w:rPr>
                <w:rFonts w:ascii="Arial" w:hAnsi="Arial" w:cs="Arial"/>
                <w:color w:val="000000"/>
                <w:sz w:val="20"/>
                <w:szCs w:val="20"/>
                <w:lang w:val="es-ES"/>
              </w:rPr>
              <w:t>-1,067</w:t>
            </w:r>
          </w:p>
        </w:tc>
        <w:tc>
          <w:tcPr>
            <w:tcW w:w="1476" w:type="dxa"/>
            <w:tcBorders>
              <w:top w:val="nil"/>
              <w:bottom w:val="single" w:sz="16" w:space="0" w:color="000000"/>
              <w:right w:val="single" w:sz="16" w:space="0" w:color="000000"/>
            </w:tcBorders>
            <w:shd w:val="clear" w:color="auto" w:fill="FFFFFF"/>
            <w:vAlign w:val="center"/>
          </w:tcPr>
          <w:p w:rsidR="00757394" w:rsidRPr="00757394" w:rsidRDefault="00757394" w:rsidP="00757394">
            <w:pPr>
              <w:autoSpaceDE w:val="0"/>
              <w:autoSpaceDN w:val="0"/>
              <w:adjustRightInd w:val="0"/>
              <w:spacing w:after="0" w:line="240" w:lineRule="auto"/>
              <w:ind w:left="60" w:right="60"/>
              <w:jc w:val="right"/>
              <w:rPr>
                <w:rFonts w:ascii="Arial" w:hAnsi="Arial" w:cs="Arial"/>
                <w:color w:val="000000"/>
                <w:sz w:val="20"/>
                <w:szCs w:val="20"/>
                <w:lang w:val="es-ES"/>
              </w:rPr>
            </w:pPr>
            <w:r w:rsidRPr="00757394">
              <w:rPr>
                <w:rFonts w:ascii="Arial" w:hAnsi="Arial" w:cs="Arial"/>
                <w:color w:val="000000"/>
                <w:sz w:val="20"/>
                <w:szCs w:val="20"/>
                <w:lang w:val="es-ES"/>
              </w:rPr>
              <w:t>1,334</w:t>
            </w:r>
          </w:p>
        </w:tc>
      </w:tr>
    </w:tbl>
    <w:p w:rsidR="00757394" w:rsidRPr="00757394" w:rsidRDefault="00757394" w:rsidP="00757394">
      <w:pPr>
        <w:autoSpaceDE w:val="0"/>
        <w:autoSpaceDN w:val="0"/>
        <w:adjustRightInd w:val="0"/>
        <w:spacing w:after="0" w:line="240" w:lineRule="auto"/>
        <w:rPr>
          <w:rFonts w:ascii="Times New Roman" w:hAnsi="Times New Roman" w:cs="Times New Roman"/>
          <w:sz w:val="20"/>
          <w:szCs w:val="20"/>
          <w:lang w:val="es-ES"/>
        </w:rPr>
      </w:pPr>
    </w:p>
    <w:p w:rsidR="00757394" w:rsidRDefault="00757394" w:rsidP="0004131D">
      <w:pPr>
        <w:autoSpaceDE w:val="0"/>
        <w:autoSpaceDN w:val="0"/>
        <w:adjustRightInd w:val="0"/>
        <w:spacing w:after="0" w:line="240" w:lineRule="auto"/>
        <w:jc w:val="both"/>
        <w:rPr>
          <w:rFonts w:ascii="Arial" w:hAnsi="Arial" w:cs="Arial"/>
          <w:sz w:val="24"/>
          <w:szCs w:val="24"/>
          <w:lang w:val="es-ES"/>
        </w:rPr>
      </w:pPr>
      <w:r w:rsidRPr="0004131D">
        <w:rPr>
          <w:rFonts w:ascii="Arial" w:hAnsi="Arial" w:cs="Arial"/>
          <w:sz w:val="24"/>
          <w:szCs w:val="24"/>
          <w:lang w:val="es-ES"/>
        </w:rPr>
        <w:t>La siguiente tabla muestra el estadístico de K-S = ,0197 y su p-valor =0,200 el que comparado con el nivel de significancia alfa=0,05 (0,200</w:t>
      </w:r>
      <m:oMath>
        <m:r>
          <w:rPr>
            <w:rFonts w:ascii="Cambria Math" w:hAnsi="Cambria Math" w:cs="Arial"/>
            <w:sz w:val="24"/>
            <w:szCs w:val="24"/>
            <w:lang w:val="es-ES"/>
          </w:rPr>
          <m:t>≮</m:t>
        </m:r>
      </m:oMath>
      <w:r w:rsidRPr="0004131D">
        <w:rPr>
          <w:rFonts w:ascii="Arial" w:hAnsi="Arial" w:cs="Arial"/>
          <w:sz w:val="24"/>
          <w:szCs w:val="24"/>
          <w:lang w:val="es-ES"/>
        </w:rPr>
        <w:t>0,05) no permite rechazar la H</w:t>
      </w:r>
      <w:r w:rsidRPr="0004131D">
        <w:rPr>
          <w:rFonts w:ascii="Arial" w:hAnsi="Arial" w:cs="Arial"/>
          <w:sz w:val="24"/>
          <w:szCs w:val="24"/>
          <w:vertAlign w:val="subscript"/>
          <w:lang w:val="es-ES"/>
        </w:rPr>
        <w:t>0</w:t>
      </w:r>
      <w:r w:rsidRPr="0004131D">
        <w:rPr>
          <w:rFonts w:ascii="Arial" w:hAnsi="Arial" w:cs="Arial"/>
          <w:sz w:val="24"/>
          <w:szCs w:val="24"/>
          <w:lang w:val="es-ES"/>
        </w:rPr>
        <w:t>, por lo cual la muestra sigue una distribución normal.</w:t>
      </w:r>
    </w:p>
    <w:p w:rsidR="00757394" w:rsidRPr="00910FBC" w:rsidRDefault="00757394" w:rsidP="0004131D">
      <w:pPr>
        <w:autoSpaceDE w:val="0"/>
        <w:autoSpaceDN w:val="0"/>
        <w:adjustRightInd w:val="0"/>
        <w:spacing w:after="0" w:line="240" w:lineRule="auto"/>
        <w:jc w:val="both"/>
        <w:rPr>
          <w:rFonts w:ascii="Arial" w:hAnsi="Arial" w:cs="Arial"/>
          <w:sz w:val="24"/>
          <w:szCs w:val="24"/>
          <w:lang w:val="es-ES"/>
        </w:rPr>
      </w:pPr>
      <w:r w:rsidRPr="0004131D">
        <w:rPr>
          <w:rFonts w:ascii="Arial" w:hAnsi="Arial" w:cs="Arial"/>
          <w:sz w:val="24"/>
          <w:szCs w:val="24"/>
          <w:lang w:val="es-ES"/>
        </w:rPr>
        <w:t>A igual conclusión se lleg</w:t>
      </w:r>
      <w:r w:rsidR="0004131D">
        <w:rPr>
          <w:rFonts w:ascii="Arial" w:hAnsi="Arial" w:cs="Arial"/>
          <w:sz w:val="24"/>
          <w:szCs w:val="24"/>
          <w:lang w:val="es-ES"/>
        </w:rPr>
        <w:t xml:space="preserve">a con la prueba de </w:t>
      </w:r>
      <w:proofErr w:type="spellStart"/>
      <w:r w:rsidR="0004131D">
        <w:rPr>
          <w:rFonts w:ascii="Arial" w:hAnsi="Arial" w:cs="Arial"/>
          <w:sz w:val="24"/>
          <w:szCs w:val="24"/>
          <w:lang w:val="es-ES"/>
        </w:rPr>
        <w:t>Shapiro-Wilk</w:t>
      </w:r>
      <w:proofErr w:type="spellEnd"/>
      <w:r w:rsidR="0004131D">
        <w:rPr>
          <w:rFonts w:ascii="Arial" w:hAnsi="Arial" w:cs="Arial"/>
          <w:sz w:val="24"/>
          <w:szCs w:val="24"/>
          <w:lang w:val="es-ES"/>
        </w:rPr>
        <w:t>, cuyo estadístico W=0,951se compara con el valor crítico de tabla. En el presente caso utili</w:t>
      </w:r>
      <w:r w:rsidR="00910FBC">
        <w:rPr>
          <w:rFonts w:ascii="Arial" w:hAnsi="Arial" w:cs="Arial"/>
          <w:sz w:val="24"/>
          <w:szCs w:val="24"/>
          <w:lang w:val="es-ES"/>
        </w:rPr>
        <w:t>zaremos el criterio del valor p=0.683 que no permite rechazar la H</w:t>
      </w:r>
      <w:r w:rsidR="00910FBC">
        <w:rPr>
          <w:rFonts w:ascii="Arial" w:hAnsi="Arial" w:cs="Arial"/>
          <w:sz w:val="24"/>
          <w:szCs w:val="24"/>
          <w:vertAlign w:val="subscript"/>
          <w:lang w:val="es-ES"/>
        </w:rPr>
        <w:t>0</w:t>
      </w:r>
      <w:r w:rsidR="00910FBC">
        <w:rPr>
          <w:rFonts w:ascii="Arial" w:hAnsi="Arial" w:cs="Arial"/>
          <w:sz w:val="24"/>
          <w:szCs w:val="24"/>
          <w:lang w:val="es-ES"/>
        </w:rPr>
        <w:t xml:space="preserve"> y aceptar la hipótesis de normalidad de los datos.</w:t>
      </w:r>
    </w:p>
    <w:p w:rsidR="00757394" w:rsidRPr="00757394" w:rsidRDefault="00757394" w:rsidP="00757394">
      <w:pPr>
        <w:autoSpaceDE w:val="0"/>
        <w:autoSpaceDN w:val="0"/>
        <w:adjustRightInd w:val="0"/>
        <w:spacing w:after="0" w:line="240" w:lineRule="auto"/>
        <w:rPr>
          <w:rFonts w:ascii="Arial" w:hAnsi="Arial" w:cs="Arial"/>
          <w:sz w:val="24"/>
          <w:szCs w:val="24"/>
          <w:lang w:val="es-ES"/>
        </w:rPr>
      </w:pPr>
    </w:p>
    <w:tbl>
      <w:tblPr>
        <w:tblW w:w="7317"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7"/>
        <w:gridCol w:w="1230"/>
        <w:gridCol w:w="1030"/>
        <w:gridCol w:w="1030"/>
        <w:gridCol w:w="1230"/>
        <w:gridCol w:w="1030"/>
        <w:gridCol w:w="1030"/>
      </w:tblGrid>
      <w:tr w:rsidR="00757394" w:rsidRPr="00757394" w:rsidTr="00757394">
        <w:trPr>
          <w:cantSplit/>
          <w:jc w:val="center"/>
        </w:trPr>
        <w:tc>
          <w:tcPr>
            <w:tcW w:w="7311" w:type="dxa"/>
            <w:gridSpan w:val="7"/>
            <w:tcBorders>
              <w:top w:val="nil"/>
              <w:left w:val="nil"/>
              <w:bottom w:val="nil"/>
              <w:right w:val="nil"/>
            </w:tcBorders>
            <w:shd w:val="clear" w:color="auto" w:fill="FFFFFF"/>
            <w:vAlign w:val="center"/>
          </w:tcPr>
          <w:p w:rsidR="00757394" w:rsidRPr="00757394" w:rsidRDefault="00757394" w:rsidP="00757394">
            <w:pPr>
              <w:autoSpaceDE w:val="0"/>
              <w:autoSpaceDN w:val="0"/>
              <w:adjustRightInd w:val="0"/>
              <w:spacing w:after="0" w:line="240" w:lineRule="auto"/>
              <w:ind w:left="60" w:right="60"/>
              <w:jc w:val="center"/>
              <w:rPr>
                <w:rFonts w:ascii="Arial" w:hAnsi="Arial" w:cs="Arial"/>
                <w:color w:val="000000"/>
                <w:sz w:val="18"/>
                <w:szCs w:val="18"/>
                <w:lang w:val="es-ES"/>
              </w:rPr>
            </w:pPr>
            <w:r w:rsidRPr="00757394">
              <w:rPr>
                <w:rFonts w:ascii="Arial" w:hAnsi="Arial" w:cs="Arial"/>
                <w:b/>
                <w:bCs/>
                <w:color w:val="000000"/>
                <w:sz w:val="18"/>
                <w:szCs w:val="18"/>
                <w:lang w:val="es-ES"/>
              </w:rPr>
              <w:t>Pruebas de normalidad</w:t>
            </w:r>
          </w:p>
        </w:tc>
      </w:tr>
      <w:tr w:rsidR="00757394" w:rsidRPr="00757394" w:rsidTr="00757394">
        <w:trPr>
          <w:cantSplit/>
          <w:jc w:val="center"/>
        </w:trPr>
        <w:tc>
          <w:tcPr>
            <w:tcW w:w="737" w:type="dxa"/>
            <w:vMerge w:val="restart"/>
            <w:tcBorders>
              <w:top w:val="single" w:sz="16" w:space="0" w:color="000000"/>
              <w:left w:val="single" w:sz="16" w:space="0" w:color="000000"/>
              <w:bottom w:val="nil"/>
              <w:right w:val="single" w:sz="16" w:space="0" w:color="000000"/>
            </w:tcBorders>
            <w:shd w:val="clear" w:color="auto" w:fill="FFFFFF"/>
            <w:vAlign w:val="bottom"/>
          </w:tcPr>
          <w:p w:rsidR="00757394" w:rsidRPr="00757394" w:rsidRDefault="00757394" w:rsidP="00757394">
            <w:pPr>
              <w:autoSpaceDE w:val="0"/>
              <w:autoSpaceDN w:val="0"/>
              <w:adjustRightInd w:val="0"/>
              <w:spacing w:after="0" w:line="240" w:lineRule="auto"/>
              <w:rPr>
                <w:rFonts w:ascii="Times New Roman" w:hAnsi="Times New Roman" w:cs="Times New Roman"/>
                <w:sz w:val="24"/>
                <w:szCs w:val="24"/>
                <w:lang w:val="es-ES"/>
              </w:rPr>
            </w:pPr>
          </w:p>
        </w:tc>
        <w:tc>
          <w:tcPr>
            <w:tcW w:w="3287" w:type="dxa"/>
            <w:gridSpan w:val="3"/>
            <w:tcBorders>
              <w:top w:val="single" w:sz="16" w:space="0" w:color="000000"/>
              <w:left w:val="single" w:sz="16" w:space="0" w:color="000000"/>
            </w:tcBorders>
            <w:shd w:val="clear" w:color="auto" w:fill="FFFFFF"/>
            <w:vAlign w:val="bottom"/>
          </w:tcPr>
          <w:p w:rsidR="00757394" w:rsidRPr="00757394" w:rsidRDefault="00757394" w:rsidP="00757394">
            <w:pPr>
              <w:autoSpaceDE w:val="0"/>
              <w:autoSpaceDN w:val="0"/>
              <w:adjustRightInd w:val="0"/>
              <w:spacing w:after="0" w:line="240" w:lineRule="auto"/>
              <w:ind w:left="60" w:right="60"/>
              <w:jc w:val="center"/>
              <w:rPr>
                <w:rFonts w:ascii="Arial" w:hAnsi="Arial" w:cs="Arial"/>
                <w:color w:val="000000"/>
                <w:sz w:val="18"/>
                <w:szCs w:val="18"/>
                <w:lang w:val="es-ES"/>
              </w:rPr>
            </w:pPr>
            <w:proofErr w:type="spellStart"/>
            <w:r w:rsidRPr="00757394">
              <w:rPr>
                <w:rFonts w:ascii="Arial" w:hAnsi="Arial" w:cs="Arial"/>
                <w:color w:val="000000"/>
                <w:sz w:val="18"/>
                <w:szCs w:val="18"/>
                <w:lang w:val="es-ES"/>
              </w:rPr>
              <w:t>Kolmogorov-Smirnov</w:t>
            </w:r>
            <w:r w:rsidRPr="00757394">
              <w:rPr>
                <w:rFonts w:ascii="Arial" w:hAnsi="Arial" w:cs="Arial"/>
                <w:color w:val="000000"/>
                <w:sz w:val="18"/>
                <w:szCs w:val="18"/>
                <w:vertAlign w:val="superscript"/>
                <w:lang w:val="es-ES"/>
              </w:rPr>
              <w:t>a</w:t>
            </w:r>
            <w:proofErr w:type="spellEnd"/>
          </w:p>
        </w:tc>
        <w:tc>
          <w:tcPr>
            <w:tcW w:w="3287" w:type="dxa"/>
            <w:gridSpan w:val="3"/>
            <w:tcBorders>
              <w:top w:val="single" w:sz="16" w:space="0" w:color="000000"/>
              <w:right w:val="single" w:sz="16" w:space="0" w:color="000000"/>
            </w:tcBorders>
            <w:shd w:val="clear" w:color="auto" w:fill="FFFFFF"/>
            <w:vAlign w:val="bottom"/>
          </w:tcPr>
          <w:p w:rsidR="00757394" w:rsidRPr="00757394" w:rsidRDefault="00757394" w:rsidP="00757394">
            <w:pPr>
              <w:autoSpaceDE w:val="0"/>
              <w:autoSpaceDN w:val="0"/>
              <w:adjustRightInd w:val="0"/>
              <w:spacing w:after="0" w:line="240" w:lineRule="auto"/>
              <w:ind w:left="60" w:right="60"/>
              <w:jc w:val="center"/>
              <w:rPr>
                <w:rFonts w:ascii="Arial" w:hAnsi="Arial" w:cs="Arial"/>
                <w:color w:val="000000"/>
                <w:sz w:val="18"/>
                <w:szCs w:val="18"/>
                <w:lang w:val="es-ES"/>
              </w:rPr>
            </w:pPr>
            <w:proofErr w:type="spellStart"/>
            <w:r w:rsidRPr="00757394">
              <w:rPr>
                <w:rFonts w:ascii="Arial" w:hAnsi="Arial" w:cs="Arial"/>
                <w:color w:val="000000"/>
                <w:sz w:val="18"/>
                <w:szCs w:val="18"/>
                <w:lang w:val="es-ES"/>
              </w:rPr>
              <w:t>Shapiro-Wilk</w:t>
            </w:r>
            <w:proofErr w:type="spellEnd"/>
          </w:p>
        </w:tc>
      </w:tr>
      <w:tr w:rsidR="00757394" w:rsidRPr="00757394" w:rsidTr="00757394">
        <w:trPr>
          <w:cantSplit/>
          <w:jc w:val="center"/>
        </w:trPr>
        <w:tc>
          <w:tcPr>
            <w:tcW w:w="737" w:type="dxa"/>
            <w:vMerge/>
            <w:tcBorders>
              <w:top w:val="single" w:sz="16" w:space="0" w:color="000000"/>
              <w:left w:val="single" w:sz="16" w:space="0" w:color="000000"/>
              <w:bottom w:val="nil"/>
              <w:right w:val="single" w:sz="16" w:space="0" w:color="000000"/>
            </w:tcBorders>
            <w:shd w:val="clear" w:color="auto" w:fill="FFFFFF"/>
            <w:vAlign w:val="bottom"/>
          </w:tcPr>
          <w:p w:rsidR="00757394" w:rsidRPr="00757394" w:rsidRDefault="00757394" w:rsidP="00757394">
            <w:pPr>
              <w:autoSpaceDE w:val="0"/>
              <w:autoSpaceDN w:val="0"/>
              <w:adjustRightInd w:val="0"/>
              <w:spacing w:after="0" w:line="240" w:lineRule="auto"/>
              <w:rPr>
                <w:rFonts w:ascii="Arial" w:hAnsi="Arial" w:cs="Arial"/>
                <w:color w:val="000000"/>
                <w:sz w:val="18"/>
                <w:szCs w:val="18"/>
                <w:lang w:val="es-ES"/>
              </w:rPr>
            </w:pPr>
          </w:p>
        </w:tc>
        <w:tc>
          <w:tcPr>
            <w:tcW w:w="1229" w:type="dxa"/>
            <w:tcBorders>
              <w:left w:val="single" w:sz="16" w:space="0" w:color="000000"/>
              <w:bottom w:val="single" w:sz="16" w:space="0" w:color="000000"/>
            </w:tcBorders>
            <w:shd w:val="clear" w:color="auto" w:fill="FFFFFF"/>
            <w:vAlign w:val="bottom"/>
          </w:tcPr>
          <w:p w:rsidR="00757394" w:rsidRPr="00757394" w:rsidRDefault="00757394" w:rsidP="00757394">
            <w:pPr>
              <w:autoSpaceDE w:val="0"/>
              <w:autoSpaceDN w:val="0"/>
              <w:adjustRightInd w:val="0"/>
              <w:spacing w:after="0" w:line="240" w:lineRule="auto"/>
              <w:ind w:left="60" w:right="60"/>
              <w:jc w:val="center"/>
              <w:rPr>
                <w:rFonts w:ascii="Arial" w:hAnsi="Arial" w:cs="Arial"/>
                <w:color w:val="000000"/>
                <w:sz w:val="18"/>
                <w:szCs w:val="18"/>
                <w:lang w:val="es-ES"/>
              </w:rPr>
            </w:pPr>
            <w:r w:rsidRPr="00757394">
              <w:rPr>
                <w:rFonts w:ascii="Arial" w:hAnsi="Arial" w:cs="Arial"/>
                <w:color w:val="000000"/>
                <w:sz w:val="18"/>
                <w:szCs w:val="18"/>
                <w:lang w:val="es-ES"/>
              </w:rPr>
              <w:t>Estadístico</w:t>
            </w:r>
          </w:p>
        </w:tc>
        <w:tc>
          <w:tcPr>
            <w:tcW w:w="1029" w:type="dxa"/>
            <w:tcBorders>
              <w:bottom w:val="single" w:sz="16" w:space="0" w:color="000000"/>
            </w:tcBorders>
            <w:shd w:val="clear" w:color="auto" w:fill="FFFFFF"/>
            <w:vAlign w:val="bottom"/>
          </w:tcPr>
          <w:p w:rsidR="00757394" w:rsidRPr="00757394" w:rsidRDefault="00757394" w:rsidP="00757394">
            <w:pPr>
              <w:autoSpaceDE w:val="0"/>
              <w:autoSpaceDN w:val="0"/>
              <w:adjustRightInd w:val="0"/>
              <w:spacing w:after="0" w:line="240" w:lineRule="auto"/>
              <w:ind w:left="60" w:right="60"/>
              <w:jc w:val="center"/>
              <w:rPr>
                <w:rFonts w:ascii="Arial" w:hAnsi="Arial" w:cs="Arial"/>
                <w:color w:val="000000"/>
                <w:sz w:val="18"/>
                <w:szCs w:val="18"/>
                <w:lang w:val="es-ES"/>
              </w:rPr>
            </w:pPr>
            <w:proofErr w:type="spellStart"/>
            <w:r w:rsidRPr="00757394">
              <w:rPr>
                <w:rFonts w:ascii="Arial" w:hAnsi="Arial" w:cs="Arial"/>
                <w:color w:val="000000"/>
                <w:sz w:val="18"/>
                <w:szCs w:val="18"/>
                <w:lang w:val="es-ES"/>
              </w:rPr>
              <w:t>gl</w:t>
            </w:r>
            <w:proofErr w:type="spellEnd"/>
          </w:p>
        </w:tc>
        <w:tc>
          <w:tcPr>
            <w:tcW w:w="1029" w:type="dxa"/>
            <w:tcBorders>
              <w:bottom w:val="single" w:sz="16" w:space="0" w:color="000000"/>
            </w:tcBorders>
            <w:shd w:val="clear" w:color="auto" w:fill="FFFFFF"/>
            <w:vAlign w:val="bottom"/>
          </w:tcPr>
          <w:p w:rsidR="00757394" w:rsidRPr="00757394" w:rsidRDefault="00757394" w:rsidP="00757394">
            <w:pPr>
              <w:autoSpaceDE w:val="0"/>
              <w:autoSpaceDN w:val="0"/>
              <w:adjustRightInd w:val="0"/>
              <w:spacing w:after="0" w:line="240" w:lineRule="auto"/>
              <w:ind w:left="60" w:right="60"/>
              <w:jc w:val="center"/>
              <w:rPr>
                <w:rFonts w:ascii="Arial" w:hAnsi="Arial" w:cs="Arial"/>
                <w:color w:val="000000"/>
                <w:sz w:val="18"/>
                <w:szCs w:val="18"/>
                <w:lang w:val="es-ES"/>
              </w:rPr>
            </w:pPr>
            <w:r w:rsidRPr="00757394">
              <w:rPr>
                <w:rFonts w:ascii="Arial" w:hAnsi="Arial" w:cs="Arial"/>
                <w:color w:val="000000"/>
                <w:sz w:val="18"/>
                <w:szCs w:val="18"/>
                <w:lang w:val="es-ES"/>
              </w:rPr>
              <w:t>Sig.</w:t>
            </w:r>
          </w:p>
        </w:tc>
        <w:tc>
          <w:tcPr>
            <w:tcW w:w="1229" w:type="dxa"/>
            <w:tcBorders>
              <w:bottom w:val="single" w:sz="16" w:space="0" w:color="000000"/>
            </w:tcBorders>
            <w:shd w:val="clear" w:color="auto" w:fill="FFFFFF"/>
            <w:vAlign w:val="bottom"/>
          </w:tcPr>
          <w:p w:rsidR="00757394" w:rsidRPr="00757394" w:rsidRDefault="00757394" w:rsidP="00757394">
            <w:pPr>
              <w:autoSpaceDE w:val="0"/>
              <w:autoSpaceDN w:val="0"/>
              <w:adjustRightInd w:val="0"/>
              <w:spacing w:after="0" w:line="240" w:lineRule="auto"/>
              <w:ind w:left="60" w:right="60"/>
              <w:jc w:val="center"/>
              <w:rPr>
                <w:rFonts w:ascii="Arial" w:hAnsi="Arial" w:cs="Arial"/>
                <w:color w:val="000000"/>
                <w:sz w:val="18"/>
                <w:szCs w:val="18"/>
                <w:lang w:val="es-ES"/>
              </w:rPr>
            </w:pPr>
            <w:r w:rsidRPr="00757394">
              <w:rPr>
                <w:rFonts w:ascii="Arial" w:hAnsi="Arial" w:cs="Arial"/>
                <w:color w:val="000000"/>
                <w:sz w:val="18"/>
                <w:szCs w:val="18"/>
                <w:lang w:val="es-ES"/>
              </w:rPr>
              <w:t>Estadístico</w:t>
            </w:r>
          </w:p>
        </w:tc>
        <w:tc>
          <w:tcPr>
            <w:tcW w:w="1029" w:type="dxa"/>
            <w:tcBorders>
              <w:bottom w:val="single" w:sz="16" w:space="0" w:color="000000"/>
            </w:tcBorders>
            <w:shd w:val="clear" w:color="auto" w:fill="FFFFFF"/>
            <w:vAlign w:val="bottom"/>
          </w:tcPr>
          <w:p w:rsidR="00757394" w:rsidRPr="00757394" w:rsidRDefault="00757394" w:rsidP="00757394">
            <w:pPr>
              <w:autoSpaceDE w:val="0"/>
              <w:autoSpaceDN w:val="0"/>
              <w:adjustRightInd w:val="0"/>
              <w:spacing w:after="0" w:line="240" w:lineRule="auto"/>
              <w:ind w:left="60" w:right="60"/>
              <w:jc w:val="center"/>
              <w:rPr>
                <w:rFonts w:ascii="Arial" w:hAnsi="Arial" w:cs="Arial"/>
                <w:color w:val="000000"/>
                <w:sz w:val="18"/>
                <w:szCs w:val="18"/>
                <w:lang w:val="es-ES"/>
              </w:rPr>
            </w:pPr>
            <w:proofErr w:type="spellStart"/>
            <w:r w:rsidRPr="00757394">
              <w:rPr>
                <w:rFonts w:ascii="Arial" w:hAnsi="Arial" w:cs="Arial"/>
                <w:color w:val="000000"/>
                <w:sz w:val="18"/>
                <w:szCs w:val="18"/>
                <w:lang w:val="es-ES"/>
              </w:rPr>
              <w:t>gl</w:t>
            </w:r>
            <w:proofErr w:type="spellEnd"/>
          </w:p>
        </w:tc>
        <w:tc>
          <w:tcPr>
            <w:tcW w:w="1029" w:type="dxa"/>
            <w:tcBorders>
              <w:bottom w:val="single" w:sz="16" w:space="0" w:color="000000"/>
              <w:right w:val="single" w:sz="16" w:space="0" w:color="000000"/>
            </w:tcBorders>
            <w:shd w:val="clear" w:color="auto" w:fill="FFFFFF"/>
            <w:vAlign w:val="bottom"/>
          </w:tcPr>
          <w:p w:rsidR="00757394" w:rsidRPr="00757394" w:rsidRDefault="00757394" w:rsidP="00757394">
            <w:pPr>
              <w:autoSpaceDE w:val="0"/>
              <w:autoSpaceDN w:val="0"/>
              <w:adjustRightInd w:val="0"/>
              <w:spacing w:after="0" w:line="240" w:lineRule="auto"/>
              <w:ind w:left="60" w:right="60"/>
              <w:jc w:val="center"/>
              <w:rPr>
                <w:rFonts w:ascii="Arial" w:hAnsi="Arial" w:cs="Arial"/>
                <w:color w:val="000000"/>
                <w:sz w:val="18"/>
                <w:szCs w:val="18"/>
                <w:lang w:val="es-ES"/>
              </w:rPr>
            </w:pPr>
            <w:r w:rsidRPr="00757394">
              <w:rPr>
                <w:rFonts w:ascii="Arial" w:hAnsi="Arial" w:cs="Arial"/>
                <w:color w:val="000000"/>
                <w:sz w:val="18"/>
                <w:szCs w:val="18"/>
                <w:lang w:val="es-ES"/>
              </w:rPr>
              <w:t>Sig.</w:t>
            </w:r>
          </w:p>
        </w:tc>
      </w:tr>
      <w:tr w:rsidR="00757394" w:rsidRPr="00757394" w:rsidTr="00757394">
        <w:trPr>
          <w:cantSplit/>
          <w:jc w:val="center"/>
        </w:trPr>
        <w:tc>
          <w:tcPr>
            <w:tcW w:w="737" w:type="dxa"/>
            <w:tcBorders>
              <w:top w:val="single" w:sz="16" w:space="0" w:color="000000"/>
              <w:left w:val="single" w:sz="16" w:space="0" w:color="000000"/>
              <w:bottom w:val="single" w:sz="16" w:space="0" w:color="000000"/>
              <w:right w:val="single" w:sz="16" w:space="0" w:color="000000"/>
            </w:tcBorders>
            <w:shd w:val="clear" w:color="auto" w:fill="FFFFFF"/>
          </w:tcPr>
          <w:p w:rsidR="00757394" w:rsidRPr="00757394" w:rsidRDefault="00757394" w:rsidP="00757394">
            <w:pPr>
              <w:autoSpaceDE w:val="0"/>
              <w:autoSpaceDN w:val="0"/>
              <w:adjustRightInd w:val="0"/>
              <w:spacing w:after="0" w:line="240" w:lineRule="auto"/>
              <w:ind w:left="60" w:right="60"/>
              <w:rPr>
                <w:rFonts w:ascii="Arial" w:hAnsi="Arial" w:cs="Arial"/>
                <w:color w:val="000000"/>
                <w:sz w:val="18"/>
                <w:szCs w:val="18"/>
                <w:lang w:val="es-ES"/>
              </w:rPr>
            </w:pPr>
            <w:r w:rsidRPr="00757394">
              <w:rPr>
                <w:rFonts w:ascii="Arial" w:hAnsi="Arial" w:cs="Arial"/>
                <w:color w:val="000000"/>
                <w:sz w:val="18"/>
                <w:szCs w:val="18"/>
                <w:lang w:val="es-ES"/>
              </w:rPr>
              <w:t>X</w:t>
            </w:r>
          </w:p>
        </w:tc>
        <w:tc>
          <w:tcPr>
            <w:tcW w:w="1229" w:type="dxa"/>
            <w:tcBorders>
              <w:top w:val="single" w:sz="16" w:space="0" w:color="000000"/>
              <w:left w:val="single" w:sz="16" w:space="0" w:color="000000"/>
              <w:bottom w:val="single" w:sz="16" w:space="0" w:color="000000"/>
            </w:tcBorders>
            <w:shd w:val="clear" w:color="auto" w:fill="FFFFFF"/>
            <w:vAlign w:val="center"/>
          </w:tcPr>
          <w:p w:rsidR="00757394" w:rsidRPr="00757394" w:rsidRDefault="00757394" w:rsidP="00757394">
            <w:pPr>
              <w:autoSpaceDE w:val="0"/>
              <w:autoSpaceDN w:val="0"/>
              <w:adjustRightInd w:val="0"/>
              <w:spacing w:after="0" w:line="240" w:lineRule="auto"/>
              <w:ind w:left="60" w:right="60"/>
              <w:jc w:val="right"/>
              <w:rPr>
                <w:rFonts w:ascii="Arial" w:hAnsi="Arial" w:cs="Arial"/>
                <w:color w:val="000000"/>
                <w:sz w:val="18"/>
                <w:szCs w:val="18"/>
                <w:lang w:val="es-ES"/>
              </w:rPr>
            </w:pPr>
            <w:r w:rsidRPr="00757394">
              <w:rPr>
                <w:rFonts w:ascii="Arial" w:hAnsi="Arial" w:cs="Arial"/>
                <w:color w:val="000000"/>
                <w:sz w:val="18"/>
                <w:szCs w:val="18"/>
                <w:lang w:val="es-ES"/>
              </w:rPr>
              <w:t>,197</w:t>
            </w:r>
          </w:p>
        </w:tc>
        <w:tc>
          <w:tcPr>
            <w:tcW w:w="1029" w:type="dxa"/>
            <w:tcBorders>
              <w:top w:val="single" w:sz="16" w:space="0" w:color="000000"/>
              <w:bottom w:val="single" w:sz="16" w:space="0" w:color="000000"/>
            </w:tcBorders>
            <w:shd w:val="clear" w:color="auto" w:fill="FFFFFF"/>
            <w:vAlign w:val="center"/>
          </w:tcPr>
          <w:p w:rsidR="00757394" w:rsidRPr="00757394" w:rsidRDefault="00757394" w:rsidP="00757394">
            <w:pPr>
              <w:autoSpaceDE w:val="0"/>
              <w:autoSpaceDN w:val="0"/>
              <w:adjustRightInd w:val="0"/>
              <w:spacing w:after="0" w:line="240" w:lineRule="auto"/>
              <w:ind w:left="60" w:right="60"/>
              <w:jc w:val="right"/>
              <w:rPr>
                <w:rFonts w:ascii="Arial" w:hAnsi="Arial" w:cs="Arial"/>
                <w:color w:val="000000"/>
                <w:sz w:val="18"/>
                <w:szCs w:val="18"/>
                <w:lang w:val="es-ES"/>
              </w:rPr>
            </w:pPr>
            <w:r w:rsidRPr="00757394">
              <w:rPr>
                <w:rFonts w:ascii="Arial" w:hAnsi="Arial" w:cs="Arial"/>
                <w:color w:val="000000"/>
                <w:sz w:val="18"/>
                <w:szCs w:val="18"/>
                <w:lang w:val="es-ES"/>
              </w:rPr>
              <w:t>10</w:t>
            </w:r>
          </w:p>
        </w:tc>
        <w:tc>
          <w:tcPr>
            <w:tcW w:w="1029" w:type="dxa"/>
            <w:tcBorders>
              <w:top w:val="single" w:sz="16" w:space="0" w:color="000000"/>
              <w:bottom w:val="single" w:sz="16" w:space="0" w:color="000000"/>
            </w:tcBorders>
            <w:shd w:val="clear" w:color="auto" w:fill="FFFFFF"/>
            <w:vAlign w:val="center"/>
          </w:tcPr>
          <w:p w:rsidR="00757394" w:rsidRPr="00757394" w:rsidRDefault="00757394" w:rsidP="00757394">
            <w:pPr>
              <w:autoSpaceDE w:val="0"/>
              <w:autoSpaceDN w:val="0"/>
              <w:adjustRightInd w:val="0"/>
              <w:spacing w:after="0" w:line="240" w:lineRule="auto"/>
              <w:ind w:left="60" w:right="60"/>
              <w:jc w:val="right"/>
              <w:rPr>
                <w:rFonts w:ascii="Arial" w:hAnsi="Arial" w:cs="Arial"/>
                <w:color w:val="000000"/>
                <w:sz w:val="18"/>
                <w:szCs w:val="18"/>
                <w:lang w:val="es-ES"/>
              </w:rPr>
            </w:pPr>
            <w:r w:rsidRPr="00757394">
              <w:rPr>
                <w:rFonts w:ascii="Arial" w:hAnsi="Arial" w:cs="Arial"/>
                <w:color w:val="000000"/>
                <w:sz w:val="18"/>
                <w:szCs w:val="18"/>
                <w:lang w:val="es-ES"/>
              </w:rPr>
              <w:t>,200</w:t>
            </w:r>
            <w:r w:rsidRPr="00757394">
              <w:rPr>
                <w:rFonts w:ascii="Arial" w:hAnsi="Arial" w:cs="Arial"/>
                <w:color w:val="000000"/>
                <w:sz w:val="18"/>
                <w:szCs w:val="18"/>
                <w:vertAlign w:val="superscript"/>
                <w:lang w:val="es-ES"/>
              </w:rPr>
              <w:t>*</w:t>
            </w:r>
          </w:p>
        </w:tc>
        <w:tc>
          <w:tcPr>
            <w:tcW w:w="1229" w:type="dxa"/>
            <w:tcBorders>
              <w:top w:val="single" w:sz="16" w:space="0" w:color="000000"/>
              <w:bottom w:val="single" w:sz="16" w:space="0" w:color="000000"/>
            </w:tcBorders>
            <w:shd w:val="clear" w:color="auto" w:fill="FFFFFF"/>
            <w:vAlign w:val="center"/>
          </w:tcPr>
          <w:p w:rsidR="00757394" w:rsidRPr="00757394" w:rsidRDefault="00757394" w:rsidP="00757394">
            <w:pPr>
              <w:autoSpaceDE w:val="0"/>
              <w:autoSpaceDN w:val="0"/>
              <w:adjustRightInd w:val="0"/>
              <w:spacing w:after="0" w:line="240" w:lineRule="auto"/>
              <w:ind w:left="60" w:right="60"/>
              <w:jc w:val="right"/>
              <w:rPr>
                <w:rFonts w:ascii="Arial" w:hAnsi="Arial" w:cs="Arial"/>
                <w:color w:val="000000"/>
                <w:sz w:val="18"/>
                <w:szCs w:val="18"/>
                <w:lang w:val="es-ES"/>
              </w:rPr>
            </w:pPr>
            <w:r w:rsidRPr="00757394">
              <w:rPr>
                <w:rFonts w:ascii="Arial" w:hAnsi="Arial" w:cs="Arial"/>
                <w:color w:val="000000"/>
                <w:sz w:val="18"/>
                <w:szCs w:val="18"/>
                <w:lang w:val="es-ES"/>
              </w:rPr>
              <w:t>,951</w:t>
            </w:r>
          </w:p>
        </w:tc>
        <w:tc>
          <w:tcPr>
            <w:tcW w:w="1029" w:type="dxa"/>
            <w:tcBorders>
              <w:top w:val="single" w:sz="16" w:space="0" w:color="000000"/>
              <w:bottom w:val="single" w:sz="16" w:space="0" w:color="000000"/>
            </w:tcBorders>
            <w:shd w:val="clear" w:color="auto" w:fill="FFFFFF"/>
            <w:vAlign w:val="center"/>
          </w:tcPr>
          <w:p w:rsidR="00757394" w:rsidRPr="00757394" w:rsidRDefault="00757394" w:rsidP="00757394">
            <w:pPr>
              <w:autoSpaceDE w:val="0"/>
              <w:autoSpaceDN w:val="0"/>
              <w:adjustRightInd w:val="0"/>
              <w:spacing w:after="0" w:line="240" w:lineRule="auto"/>
              <w:ind w:left="60" w:right="60"/>
              <w:jc w:val="right"/>
              <w:rPr>
                <w:rFonts w:ascii="Arial" w:hAnsi="Arial" w:cs="Arial"/>
                <w:color w:val="000000"/>
                <w:sz w:val="18"/>
                <w:szCs w:val="18"/>
                <w:lang w:val="es-ES"/>
              </w:rPr>
            </w:pPr>
            <w:r w:rsidRPr="00757394">
              <w:rPr>
                <w:rFonts w:ascii="Arial" w:hAnsi="Arial" w:cs="Arial"/>
                <w:color w:val="000000"/>
                <w:sz w:val="18"/>
                <w:szCs w:val="18"/>
                <w:lang w:val="es-ES"/>
              </w:rPr>
              <w:t>10</w:t>
            </w:r>
          </w:p>
        </w:tc>
        <w:tc>
          <w:tcPr>
            <w:tcW w:w="1029" w:type="dxa"/>
            <w:tcBorders>
              <w:top w:val="single" w:sz="16" w:space="0" w:color="000000"/>
              <w:bottom w:val="single" w:sz="16" w:space="0" w:color="000000"/>
              <w:right w:val="single" w:sz="16" w:space="0" w:color="000000"/>
            </w:tcBorders>
            <w:shd w:val="clear" w:color="auto" w:fill="FFFFFF"/>
            <w:vAlign w:val="center"/>
          </w:tcPr>
          <w:p w:rsidR="00757394" w:rsidRPr="00757394" w:rsidRDefault="00757394" w:rsidP="00757394">
            <w:pPr>
              <w:autoSpaceDE w:val="0"/>
              <w:autoSpaceDN w:val="0"/>
              <w:adjustRightInd w:val="0"/>
              <w:spacing w:after="0" w:line="240" w:lineRule="auto"/>
              <w:ind w:left="60" w:right="60"/>
              <w:jc w:val="right"/>
              <w:rPr>
                <w:rFonts w:ascii="Arial" w:hAnsi="Arial" w:cs="Arial"/>
                <w:color w:val="000000"/>
                <w:sz w:val="18"/>
                <w:szCs w:val="18"/>
                <w:lang w:val="es-ES"/>
              </w:rPr>
            </w:pPr>
            <w:r w:rsidRPr="00757394">
              <w:rPr>
                <w:rFonts w:ascii="Arial" w:hAnsi="Arial" w:cs="Arial"/>
                <w:color w:val="000000"/>
                <w:sz w:val="18"/>
                <w:szCs w:val="18"/>
                <w:lang w:val="es-ES"/>
              </w:rPr>
              <w:t>,683</w:t>
            </w:r>
          </w:p>
        </w:tc>
      </w:tr>
      <w:tr w:rsidR="00757394" w:rsidRPr="00757394" w:rsidTr="00757394">
        <w:trPr>
          <w:cantSplit/>
          <w:jc w:val="center"/>
        </w:trPr>
        <w:tc>
          <w:tcPr>
            <w:tcW w:w="7311" w:type="dxa"/>
            <w:gridSpan w:val="7"/>
            <w:tcBorders>
              <w:top w:val="nil"/>
              <w:left w:val="nil"/>
              <w:bottom w:val="nil"/>
              <w:right w:val="nil"/>
            </w:tcBorders>
            <w:shd w:val="clear" w:color="auto" w:fill="FFFFFF"/>
          </w:tcPr>
          <w:p w:rsidR="00757394" w:rsidRPr="00757394" w:rsidRDefault="00757394" w:rsidP="00757394">
            <w:pPr>
              <w:autoSpaceDE w:val="0"/>
              <w:autoSpaceDN w:val="0"/>
              <w:adjustRightInd w:val="0"/>
              <w:spacing w:after="0" w:line="240" w:lineRule="auto"/>
              <w:ind w:left="60" w:right="60"/>
              <w:rPr>
                <w:rFonts w:ascii="Arial" w:hAnsi="Arial" w:cs="Arial"/>
                <w:color w:val="000000"/>
                <w:sz w:val="18"/>
                <w:szCs w:val="18"/>
                <w:lang w:val="es-ES"/>
              </w:rPr>
            </w:pPr>
            <w:r w:rsidRPr="00757394">
              <w:rPr>
                <w:rFonts w:ascii="Arial" w:hAnsi="Arial" w:cs="Arial"/>
                <w:color w:val="000000"/>
                <w:sz w:val="18"/>
                <w:szCs w:val="18"/>
                <w:lang w:val="es-ES"/>
              </w:rPr>
              <w:t>*. Esto es un límite inferior de la significación verdadera.</w:t>
            </w:r>
          </w:p>
        </w:tc>
      </w:tr>
      <w:tr w:rsidR="00757394" w:rsidRPr="00757394" w:rsidTr="00757394">
        <w:trPr>
          <w:cantSplit/>
          <w:jc w:val="center"/>
        </w:trPr>
        <w:tc>
          <w:tcPr>
            <w:tcW w:w="7311" w:type="dxa"/>
            <w:gridSpan w:val="7"/>
            <w:tcBorders>
              <w:top w:val="nil"/>
              <w:left w:val="nil"/>
              <w:bottom w:val="nil"/>
              <w:right w:val="nil"/>
            </w:tcBorders>
            <w:shd w:val="clear" w:color="auto" w:fill="FFFFFF"/>
          </w:tcPr>
          <w:p w:rsidR="00757394" w:rsidRPr="00757394" w:rsidRDefault="00757394" w:rsidP="00757394">
            <w:pPr>
              <w:autoSpaceDE w:val="0"/>
              <w:autoSpaceDN w:val="0"/>
              <w:adjustRightInd w:val="0"/>
              <w:spacing w:after="0" w:line="240" w:lineRule="auto"/>
              <w:ind w:left="60" w:right="60"/>
              <w:rPr>
                <w:rFonts w:ascii="Arial" w:hAnsi="Arial" w:cs="Arial"/>
                <w:color w:val="000000"/>
                <w:sz w:val="18"/>
                <w:szCs w:val="18"/>
                <w:lang w:val="es-ES"/>
              </w:rPr>
            </w:pPr>
            <w:r w:rsidRPr="00757394">
              <w:rPr>
                <w:rFonts w:ascii="Arial" w:hAnsi="Arial" w:cs="Arial"/>
                <w:color w:val="000000"/>
                <w:sz w:val="18"/>
                <w:szCs w:val="18"/>
                <w:lang w:val="es-ES"/>
              </w:rPr>
              <w:t xml:space="preserve">a. Corrección de significación de </w:t>
            </w:r>
            <w:proofErr w:type="spellStart"/>
            <w:r w:rsidRPr="00757394">
              <w:rPr>
                <w:rFonts w:ascii="Arial" w:hAnsi="Arial" w:cs="Arial"/>
                <w:color w:val="000000"/>
                <w:sz w:val="18"/>
                <w:szCs w:val="18"/>
                <w:lang w:val="es-ES"/>
              </w:rPr>
              <w:t>Lilliefors</w:t>
            </w:r>
            <w:proofErr w:type="spellEnd"/>
          </w:p>
        </w:tc>
      </w:tr>
    </w:tbl>
    <w:p w:rsidR="00757394" w:rsidRDefault="00757394" w:rsidP="00757394">
      <w:pPr>
        <w:autoSpaceDE w:val="0"/>
        <w:autoSpaceDN w:val="0"/>
        <w:adjustRightInd w:val="0"/>
        <w:spacing w:after="0" w:line="240" w:lineRule="auto"/>
        <w:rPr>
          <w:rFonts w:ascii="Times New Roman" w:hAnsi="Times New Roman" w:cs="Times New Roman"/>
          <w:sz w:val="24"/>
          <w:szCs w:val="24"/>
          <w:lang w:val="es-ES"/>
        </w:rPr>
      </w:pPr>
    </w:p>
    <w:p w:rsidR="00757394" w:rsidRPr="00757394" w:rsidRDefault="00757394" w:rsidP="0004131D">
      <w:pPr>
        <w:autoSpaceDE w:val="0"/>
        <w:autoSpaceDN w:val="0"/>
        <w:adjustRightInd w:val="0"/>
        <w:spacing w:after="0" w:line="240" w:lineRule="auto"/>
        <w:jc w:val="both"/>
        <w:rPr>
          <w:rFonts w:ascii="Arial" w:hAnsi="Arial" w:cs="Arial"/>
          <w:sz w:val="24"/>
          <w:szCs w:val="24"/>
          <w:lang w:val="es-ES"/>
        </w:rPr>
      </w:pPr>
      <w:r w:rsidRPr="0004131D">
        <w:rPr>
          <w:rFonts w:ascii="Arial" w:hAnsi="Arial" w:cs="Arial"/>
          <w:sz w:val="24"/>
          <w:szCs w:val="24"/>
          <w:lang w:val="es-ES"/>
        </w:rPr>
        <w:t xml:space="preserve">El </w:t>
      </w:r>
      <w:r w:rsidR="0004131D" w:rsidRPr="0004131D">
        <w:rPr>
          <w:rFonts w:ascii="Arial" w:hAnsi="Arial" w:cs="Arial"/>
          <w:sz w:val="24"/>
          <w:szCs w:val="24"/>
          <w:lang w:val="es-ES"/>
        </w:rPr>
        <w:t xml:space="preserve">reporte incluye el </w:t>
      </w:r>
      <w:r w:rsidRPr="0004131D">
        <w:rPr>
          <w:rFonts w:ascii="Arial" w:hAnsi="Arial" w:cs="Arial"/>
          <w:sz w:val="24"/>
          <w:szCs w:val="24"/>
          <w:lang w:val="es-ES"/>
        </w:rPr>
        <w:t>gr</w:t>
      </w:r>
      <w:r w:rsidR="0004131D" w:rsidRPr="0004131D">
        <w:rPr>
          <w:rFonts w:ascii="Arial" w:hAnsi="Arial" w:cs="Arial"/>
          <w:sz w:val="24"/>
          <w:szCs w:val="24"/>
          <w:lang w:val="es-ES"/>
        </w:rPr>
        <w:t xml:space="preserve">áfico de normalidad. Una visualización de </w:t>
      </w:r>
      <w:r w:rsidR="0038272C">
        <w:rPr>
          <w:rFonts w:ascii="Arial" w:hAnsi="Arial" w:cs="Arial"/>
          <w:sz w:val="24"/>
          <w:szCs w:val="24"/>
          <w:lang w:val="es-ES"/>
        </w:rPr>
        <w:t>éste</w:t>
      </w:r>
      <w:r w:rsidR="0004131D" w:rsidRPr="0004131D">
        <w:rPr>
          <w:rFonts w:ascii="Arial" w:hAnsi="Arial" w:cs="Arial"/>
          <w:sz w:val="24"/>
          <w:szCs w:val="24"/>
          <w:lang w:val="es-ES"/>
        </w:rPr>
        <w:t xml:space="preserve"> indica que los puntos están muy próximos a la recta de normalidad, lo que permite concluir que la muestra sigue una distribución normal.</w:t>
      </w:r>
    </w:p>
    <w:p w:rsidR="00757394" w:rsidRDefault="00757394" w:rsidP="0004131D">
      <w:pPr>
        <w:autoSpaceDE w:val="0"/>
        <w:autoSpaceDN w:val="0"/>
        <w:adjustRightInd w:val="0"/>
        <w:spacing w:after="0" w:line="240" w:lineRule="auto"/>
        <w:jc w:val="center"/>
        <w:rPr>
          <w:rFonts w:ascii="Times New Roman" w:hAnsi="Times New Roman" w:cs="Times New Roman"/>
          <w:sz w:val="24"/>
          <w:szCs w:val="24"/>
          <w:lang w:val="es-ES"/>
        </w:rPr>
      </w:pPr>
      <w:r w:rsidRPr="0004131D">
        <w:rPr>
          <w:rFonts w:ascii="Arial" w:hAnsi="Arial" w:cs="Arial"/>
          <w:noProof/>
          <w:sz w:val="24"/>
          <w:szCs w:val="24"/>
          <w:lang w:val="es-ES" w:eastAsia="es-ES"/>
        </w:rPr>
        <w:drawing>
          <wp:inline distT="0" distB="0" distL="0" distR="0" wp14:anchorId="12E4CE90" wp14:editId="6ED5352A">
            <wp:extent cx="2780097" cy="2225615"/>
            <wp:effectExtent l="0" t="0" r="1270" b="381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88810" cy="2232590"/>
                    </a:xfrm>
                    <a:prstGeom prst="rect">
                      <a:avLst/>
                    </a:prstGeom>
                    <a:noFill/>
                    <a:ln>
                      <a:noFill/>
                    </a:ln>
                  </pic:spPr>
                </pic:pic>
              </a:graphicData>
            </a:graphic>
          </wp:inline>
        </w:drawing>
      </w:r>
    </w:p>
    <w:p w:rsidR="00757394" w:rsidRDefault="00757394" w:rsidP="00757394">
      <w:pPr>
        <w:autoSpaceDE w:val="0"/>
        <w:autoSpaceDN w:val="0"/>
        <w:adjustRightInd w:val="0"/>
        <w:spacing w:after="0" w:line="240" w:lineRule="auto"/>
        <w:rPr>
          <w:rFonts w:ascii="Times New Roman" w:hAnsi="Times New Roman" w:cs="Times New Roman"/>
          <w:sz w:val="24"/>
          <w:szCs w:val="24"/>
          <w:lang w:val="es-ES"/>
        </w:rPr>
      </w:pPr>
    </w:p>
    <w:p w:rsidR="007D7BA2" w:rsidRDefault="007D7BA2" w:rsidP="00845E35">
      <w:pPr>
        <w:autoSpaceDE w:val="0"/>
        <w:autoSpaceDN w:val="0"/>
        <w:adjustRightInd w:val="0"/>
        <w:spacing w:after="0" w:line="400" w:lineRule="atLeast"/>
        <w:jc w:val="center"/>
        <w:rPr>
          <w:rFonts w:ascii="Arial" w:hAnsi="Arial" w:cs="Arial"/>
          <w:b/>
          <w:color w:val="FF0000"/>
          <w:sz w:val="24"/>
          <w:szCs w:val="24"/>
          <w:lang w:val="es-ES"/>
        </w:rPr>
      </w:pPr>
    </w:p>
    <w:p w:rsidR="007D7BA2" w:rsidRDefault="007D7BA2" w:rsidP="00845E35">
      <w:pPr>
        <w:autoSpaceDE w:val="0"/>
        <w:autoSpaceDN w:val="0"/>
        <w:adjustRightInd w:val="0"/>
        <w:spacing w:after="0" w:line="400" w:lineRule="atLeast"/>
        <w:jc w:val="center"/>
        <w:rPr>
          <w:rFonts w:ascii="Arial" w:hAnsi="Arial" w:cs="Arial"/>
          <w:b/>
          <w:color w:val="FF0000"/>
          <w:sz w:val="24"/>
          <w:szCs w:val="24"/>
          <w:lang w:val="es-ES"/>
        </w:rPr>
      </w:pPr>
    </w:p>
    <w:p w:rsidR="007D7BA2" w:rsidRDefault="007D7BA2" w:rsidP="00845E35">
      <w:pPr>
        <w:autoSpaceDE w:val="0"/>
        <w:autoSpaceDN w:val="0"/>
        <w:adjustRightInd w:val="0"/>
        <w:spacing w:after="0" w:line="400" w:lineRule="atLeast"/>
        <w:jc w:val="center"/>
        <w:rPr>
          <w:rFonts w:ascii="Arial" w:hAnsi="Arial" w:cs="Arial"/>
          <w:b/>
          <w:color w:val="FF0000"/>
          <w:sz w:val="24"/>
          <w:szCs w:val="24"/>
          <w:lang w:val="es-ES"/>
        </w:rPr>
      </w:pPr>
    </w:p>
    <w:p w:rsidR="007D7BA2" w:rsidRDefault="007D7BA2" w:rsidP="00845E35">
      <w:pPr>
        <w:autoSpaceDE w:val="0"/>
        <w:autoSpaceDN w:val="0"/>
        <w:adjustRightInd w:val="0"/>
        <w:spacing w:after="0" w:line="400" w:lineRule="atLeast"/>
        <w:jc w:val="center"/>
        <w:rPr>
          <w:rFonts w:ascii="Arial" w:hAnsi="Arial" w:cs="Arial"/>
          <w:b/>
          <w:color w:val="FF0000"/>
          <w:sz w:val="24"/>
          <w:szCs w:val="24"/>
          <w:lang w:val="es-ES"/>
        </w:rPr>
      </w:pPr>
    </w:p>
    <w:p w:rsidR="00757394" w:rsidRPr="007D7BA2" w:rsidRDefault="00845E35" w:rsidP="00AE2417">
      <w:pPr>
        <w:pStyle w:val="Prrafodelista"/>
        <w:numPr>
          <w:ilvl w:val="0"/>
          <w:numId w:val="4"/>
        </w:numPr>
        <w:autoSpaceDE w:val="0"/>
        <w:autoSpaceDN w:val="0"/>
        <w:adjustRightInd w:val="0"/>
        <w:spacing w:line="400" w:lineRule="atLeast"/>
        <w:jc w:val="center"/>
        <w:rPr>
          <w:rFonts w:ascii="Arial" w:hAnsi="Arial" w:cs="Arial"/>
          <w:b/>
          <w:color w:val="FF0000"/>
          <w:lang w:val="es-ES"/>
        </w:rPr>
      </w:pPr>
      <w:r w:rsidRPr="007D7BA2">
        <w:rPr>
          <w:rFonts w:ascii="Arial" w:hAnsi="Arial" w:cs="Arial"/>
          <w:b/>
          <w:color w:val="FF0000"/>
          <w:lang w:val="es-ES"/>
        </w:rPr>
        <w:t>PRUEBAS DE HIPÓTESIS DE RELATIVAS A LA MEDIA</w:t>
      </w:r>
    </w:p>
    <w:p w:rsidR="00B3006A" w:rsidRDefault="00B3006A" w:rsidP="00D564E2">
      <w:pPr>
        <w:pStyle w:val="NormalWeb"/>
        <w:spacing w:before="0" w:beforeAutospacing="0" w:after="0" w:afterAutospacing="0"/>
        <w:jc w:val="both"/>
        <w:textAlignment w:val="baseline"/>
        <w:rPr>
          <w:rFonts w:ascii="Arial" w:eastAsiaTheme="minorEastAsia" w:hAnsi="Arial" w:cs="Arial"/>
          <w:color w:val="000000" w:themeColor="text1"/>
          <w:kern w:val="24"/>
          <w:lang w:val="es-ES_tradnl"/>
        </w:rPr>
      </w:pPr>
    </w:p>
    <w:p w:rsidR="00021127" w:rsidRPr="00021127" w:rsidRDefault="00021127" w:rsidP="00021127">
      <w:pPr>
        <w:spacing w:after="0" w:line="240" w:lineRule="atLeast"/>
        <w:jc w:val="both"/>
        <w:rPr>
          <w:rFonts w:ascii="Arial" w:eastAsia="Calibri" w:hAnsi="Arial" w:cs="Arial"/>
          <w:sz w:val="24"/>
          <w:szCs w:val="24"/>
          <w:lang w:val="es-EC" w:eastAsia="en-US"/>
        </w:rPr>
      </w:pP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En lugar de estimar el valor de un parámetro,</w:t>
      </w:r>
      <w:r>
        <w:rPr>
          <w:rFonts w:ascii="Arial" w:eastAsia="Calibri" w:hAnsi="Arial" w:cs="Arial"/>
          <w:sz w:val="24"/>
          <w:szCs w:val="24"/>
          <w:lang w:val="es-EC" w:eastAsia="en-US"/>
        </w:rPr>
        <w:t xml:space="preserve"> como se realiza en la </w:t>
      </w:r>
      <w:r w:rsidRPr="00021127">
        <w:rPr>
          <w:rFonts w:ascii="Arial" w:eastAsia="Calibri" w:hAnsi="Arial" w:cs="Arial"/>
          <w:sz w:val="24"/>
          <w:szCs w:val="24"/>
          <w:lang w:val="es-EC" w:eastAsia="en-US"/>
        </w:rPr>
        <w:t xml:space="preserve">estimación puntual, a veces se debe decidir si una afirmación relativa a un parámetro es verdadera o falsa. Es decir, </w:t>
      </w:r>
      <w:r w:rsidRPr="00021127">
        <w:rPr>
          <w:rFonts w:ascii="Arial" w:eastAsia="Calibri" w:hAnsi="Arial" w:cs="Arial"/>
          <w:i/>
          <w:sz w:val="24"/>
          <w:szCs w:val="24"/>
          <w:lang w:val="es-EC" w:eastAsia="en-US"/>
        </w:rPr>
        <w:t>probar una hipótesis</w:t>
      </w:r>
      <w:r w:rsidRPr="00021127">
        <w:rPr>
          <w:rFonts w:ascii="Arial" w:eastAsia="Calibri" w:hAnsi="Arial" w:cs="Arial"/>
          <w:color w:val="0000FF"/>
          <w:sz w:val="24"/>
          <w:szCs w:val="24"/>
          <w:lang w:val="es-EC" w:eastAsia="en-US"/>
        </w:rPr>
        <w:t xml:space="preserve"> </w:t>
      </w:r>
      <w:r w:rsidRPr="00021127">
        <w:rPr>
          <w:rFonts w:ascii="Arial" w:eastAsia="Calibri" w:hAnsi="Arial" w:cs="Arial"/>
          <w:sz w:val="24"/>
          <w:szCs w:val="24"/>
          <w:lang w:val="es-EC" w:eastAsia="en-US"/>
        </w:rPr>
        <w:t>relativa a un parámetro. Se realiza una prueba de hipótesis cuando se desea probar una afirmación realizada acerca de un parámetro o parámetros de una población.</w:t>
      </w: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 xml:space="preserve">Una </w:t>
      </w:r>
      <w:r w:rsidRPr="00021127">
        <w:rPr>
          <w:rFonts w:ascii="Arial" w:eastAsia="Calibri" w:hAnsi="Arial" w:cs="Arial"/>
          <w:i/>
          <w:sz w:val="24"/>
          <w:szCs w:val="24"/>
          <w:lang w:val="es-EC" w:eastAsia="en-US"/>
        </w:rPr>
        <w:t>hipótesis</w:t>
      </w:r>
      <w:r w:rsidRPr="00021127">
        <w:rPr>
          <w:rFonts w:ascii="Arial" w:eastAsia="Calibri" w:hAnsi="Arial" w:cs="Arial"/>
          <w:sz w:val="24"/>
          <w:szCs w:val="24"/>
          <w:lang w:val="es-EC" w:eastAsia="en-US"/>
        </w:rPr>
        <w:t xml:space="preserve"> es un enunciado o afirmación acerca del valor de un parámetro (media, proporción, etc.). </w:t>
      </w:r>
    </w:p>
    <w:p w:rsidR="00021127" w:rsidRPr="00021127" w:rsidRDefault="00021127" w:rsidP="00021127">
      <w:pPr>
        <w:spacing w:after="0" w:line="240" w:lineRule="atLeast"/>
        <w:jc w:val="both"/>
        <w:rPr>
          <w:rFonts w:ascii="Arial" w:eastAsia="Calibri" w:hAnsi="Arial" w:cs="Arial"/>
          <w:i/>
          <w:sz w:val="24"/>
          <w:szCs w:val="24"/>
          <w:lang w:val="es-EC" w:eastAsia="en-US"/>
        </w:rPr>
      </w:pP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i/>
          <w:sz w:val="24"/>
          <w:szCs w:val="24"/>
          <w:lang w:val="es-EC" w:eastAsia="en-US"/>
        </w:rPr>
        <w:t>Prueba de Hipótesis</w:t>
      </w:r>
      <w:r w:rsidRPr="00021127">
        <w:rPr>
          <w:rFonts w:ascii="Arial" w:eastAsia="Calibri" w:hAnsi="Arial" w:cs="Arial"/>
          <w:sz w:val="24"/>
          <w:szCs w:val="24"/>
          <w:lang w:val="es-EC" w:eastAsia="en-US"/>
        </w:rPr>
        <w:t xml:space="preserve"> es un procedimiento basado en evidencia </w:t>
      </w:r>
      <w:proofErr w:type="spellStart"/>
      <w:r w:rsidRPr="00021127">
        <w:rPr>
          <w:rFonts w:ascii="Arial" w:eastAsia="Calibri" w:hAnsi="Arial" w:cs="Arial"/>
          <w:sz w:val="24"/>
          <w:szCs w:val="24"/>
          <w:lang w:val="es-EC" w:eastAsia="en-US"/>
        </w:rPr>
        <w:t>muestral</w:t>
      </w:r>
      <w:proofErr w:type="spellEnd"/>
      <w:r w:rsidRPr="00021127">
        <w:rPr>
          <w:rFonts w:ascii="Arial" w:eastAsia="Calibri" w:hAnsi="Arial" w:cs="Arial"/>
          <w:sz w:val="24"/>
          <w:szCs w:val="24"/>
          <w:lang w:val="es-EC" w:eastAsia="en-US"/>
        </w:rPr>
        <w:t xml:space="preserve"> (estadístico) y en la teoría de probabilidad (distribución </w:t>
      </w:r>
      <w:proofErr w:type="spellStart"/>
      <w:r w:rsidRPr="00021127">
        <w:rPr>
          <w:rFonts w:ascii="Arial" w:eastAsia="Calibri" w:hAnsi="Arial" w:cs="Arial"/>
          <w:sz w:val="24"/>
          <w:szCs w:val="24"/>
          <w:lang w:val="es-EC" w:eastAsia="en-US"/>
        </w:rPr>
        <w:t>muestral</w:t>
      </w:r>
      <w:proofErr w:type="spellEnd"/>
      <w:r w:rsidRPr="00021127">
        <w:rPr>
          <w:rFonts w:ascii="Arial" w:eastAsia="Calibri" w:hAnsi="Arial" w:cs="Arial"/>
          <w:sz w:val="24"/>
          <w:szCs w:val="24"/>
          <w:lang w:val="es-EC" w:eastAsia="en-US"/>
        </w:rPr>
        <w:t xml:space="preserve"> del estadístico) para determinar si una hipótesis es verdadera y no debe rechazarse, o si es irrazonable y debe ser rechazada.</w:t>
      </w: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 xml:space="preserve">La hipótesis de que el parámetro de la población es igual a un valor determinado se conoce como </w:t>
      </w:r>
      <w:r w:rsidRPr="00021127">
        <w:rPr>
          <w:rFonts w:ascii="Arial" w:eastAsia="Calibri" w:hAnsi="Arial" w:cs="Arial"/>
          <w:i/>
          <w:sz w:val="24"/>
          <w:szCs w:val="24"/>
          <w:lang w:val="es-EC" w:eastAsia="en-US"/>
        </w:rPr>
        <w:t>hipótesis nula</w:t>
      </w:r>
      <w:r w:rsidRPr="00021127">
        <w:rPr>
          <w:rFonts w:ascii="Arial" w:eastAsia="Calibri" w:hAnsi="Arial" w:cs="Arial"/>
          <w:sz w:val="24"/>
          <w:szCs w:val="24"/>
          <w:lang w:val="es-EC" w:eastAsia="en-US"/>
        </w:rPr>
        <w:t>. Una hipótesis nula es siempre una de status quo o de no diferencia.</w:t>
      </w: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Se simboliza con H</w:t>
      </w:r>
      <w:r w:rsidRPr="00021127">
        <w:rPr>
          <w:rFonts w:ascii="Arial" w:eastAsia="Calibri" w:hAnsi="Arial" w:cs="Arial"/>
          <w:sz w:val="24"/>
          <w:szCs w:val="24"/>
          <w:vertAlign w:val="subscript"/>
          <w:lang w:val="es-EC" w:eastAsia="en-US"/>
        </w:rPr>
        <w:t>0</w:t>
      </w:r>
      <w:r w:rsidRPr="00021127">
        <w:rPr>
          <w:rFonts w:ascii="Arial" w:eastAsia="Calibri" w:hAnsi="Arial" w:cs="Arial"/>
          <w:sz w:val="24"/>
          <w:szCs w:val="24"/>
          <w:lang w:val="es-EC" w:eastAsia="en-US"/>
        </w:rPr>
        <w:t xml:space="preserve"> y se asume que es verdadera, rechazándose este supuesto solo si se encuentran suficientes evidencias en base a información </w:t>
      </w:r>
      <w:proofErr w:type="spellStart"/>
      <w:r w:rsidRPr="00021127">
        <w:rPr>
          <w:rFonts w:ascii="Arial" w:eastAsia="Calibri" w:hAnsi="Arial" w:cs="Arial"/>
          <w:sz w:val="24"/>
          <w:szCs w:val="24"/>
          <w:lang w:val="es-EC" w:eastAsia="en-US"/>
        </w:rPr>
        <w:t>muestral</w:t>
      </w:r>
      <w:proofErr w:type="spellEnd"/>
      <w:r w:rsidRPr="00021127">
        <w:rPr>
          <w:rFonts w:ascii="Arial" w:eastAsia="Calibri" w:hAnsi="Arial" w:cs="Arial"/>
          <w:sz w:val="24"/>
          <w:szCs w:val="24"/>
          <w:lang w:val="es-EC" w:eastAsia="en-US"/>
        </w:rPr>
        <w:t>.</w:t>
      </w:r>
    </w:p>
    <w:p w:rsidR="00021127" w:rsidRPr="00021127" w:rsidRDefault="00021127" w:rsidP="00021127">
      <w:pPr>
        <w:spacing w:after="0" w:line="240" w:lineRule="atLeast"/>
        <w:jc w:val="both"/>
        <w:rPr>
          <w:rFonts w:ascii="Arial" w:eastAsia="Calibri" w:hAnsi="Arial" w:cs="Arial"/>
          <w:sz w:val="24"/>
          <w:szCs w:val="24"/>
          <w:lang w:val="es-EC" w:eastAsia="en-US"/>
        </w:rPr>
      </w:pP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Al plantear una H</w:t>
      </w:r>
      <w:r w:rsidRPr="00021127">
        <w:rPr>
          <w:rFonts w:ascii="Arial" w:eastAsia="Calibri" w:hAnsi="Arial" w:cs="Arial"/>
          <w:sz w:val="24"/>
          <w:szCs w:val="24"/>
          <w:vertAlign w:val="subscript"/>
          <w:lang w:val="es-EC" w:eastAsia="en-US"/>
        </w:rPr>
        <w:t>0</w:t>
      </w:r>
      <w:r w:rsidRPr="00021127">
        <w:rPr>
          <w:rFonts w:ascii="Arial" w:eastAsia="Calibri" w:hAnsi="Arial" w:cs="Arial"/>
          <w:sz w:val="24"/>
          <w:szCs w:val="24"/>
          <w:lang w:val="es-EC" w:eastAsia="en-US"/>
        </w:rPr>
        <w:t xml:space="preserve"> se debe plantear también la hipótesis alterna la que se simboliza como H</w:t>
      </w:r>
      <w:r w:rsidRPr="00021127">
        <w:rPr>
          <w:rFonts w:ascii="Arial" w:eastAsia="Calibri" w:hAnsi="Arial" w:cs="Arial"/>
          <w:sz w:val="24"/>
          <w:szCs w:val="24"/>
          <w:vertAlign w:val="subscript"/>
          <w:lang w:val="es-EC" w:eastAsia="en-US"/>
        </w:rPr>
        <w:t>1</w:t>
      </w:r>
      <w:r w:rsidRPr="00021127">
        <w:rPr>
          <w:rFonts w:ascii="Arial" w:eastAsia="Calibri" w:hAnsi="Arial" w:cs="Arial"/>
          <w:sz w:val="24"/>
          <w:szCs w:val="24"/>
          <w:lang w:val="es-EC" w:eastAsia="en-US"/>
        </w:rPr>
        <w:t xml:space="preserve">. La hipótesis alterna </w:t>
      </w:r>
      <w:proofErr w:type="spellStart"/>
      <w:r w:rsidRPr="00021127">
        <w:rPr>
          <w:rFonts w:ascii="Arial" w:eastAsia="Calibri" w:hAnsi="Arial" w:cs="Arial"/>
          <w:sz w:val="24"/>
          <w:szCs w:val="24"/>
          <w:lang w:val="es-EC" w:eastAsia="en-US"/>
        </w:rPr>
        <w:t>reoresenta</w:t>
      </w:r>
      <w:proofErr w:type="spellEnd"/>
      <w:r w:rsidRPr="00021127">
        <w:rPr>
          <w:rFonts w:ascii="Arial" w:eastAsia="Calibri" w:hAnsi="Arial" w:cs="Arial"/>
          <w:sz w:val="24"/>
          <w:szCs w:val="24"/>
          <w:lang w:val="es-EC" w:eastAsia="en-US"/>
        </w:rPr>
        <w:t xml:space="preserve"> la conclusión a la que se llegará si hay suficiente evidencia de la información de la muestra para decidir la improbabilidad que la H</w:t>
      </w:r>
      <w:r w:rsidRPr="00021127">
        <w:rPr>
          <w:rFonts w:ascii="Arial" w:eastAsia="Calibri" w:hAnsi="Arial" w:cs="Arial"/>
          <w:sz w:val="24"/>
          <w:szCs w:val="24"/>
          <w:vertAlign w:val="subscript"/>
          <w:lang w:val="es-EC" w:eastAsia="en-US"/>
        </w:rPr>
        <w:t>0</w:t>
      </w:r>
      <w:r w:rsidRPr="00021127">
        <w:rPr>
          <w:rFonts w:ascii="Arial" w:eastAsia="Calibri" w:hAnsi="Arial" w:cs="Arial"/>
          <w:sz w:val="24"/>
          <w:szCs w:val="24"/>
          <w:lang w:val="es-EC" w:eastAsia="en-US"/>
        </w:rPr>
        <w:t xml:space="preserve"> sea verdadera. La H</w:t>
      </w:r>
      <w:r w:rsidRPr="00021127">
        <w:rPr>
          <w:rFonts w:ascii="Arial" w:eastAsia="Calibri" w:hAnsi="Arial" w:cs="Arial"/>
          <w:sz w:val="24"/>
          <w:szCs w:val="24"/>
          <w:vertAlign w:val="subscript"/>
          <w:lang w:val="es-EC" w:eastAsia="en-US"/>
        </w:rPr>
        <w:t>1</w:t>
      </w:r>
      <w:r w:rsidRPr="00021127">
        <w:rPr>
          <w:rFonts w:ascii="Arial" w:eastAsia="Calibri" w:hAnsi="Arial" w:cs="Arial"/>
          <w:sz w:val="24"/>
          <w:szCs w:val="24"/>
          <w:lang w:val="es-EC" w:eastAsia="en-US"/>
        </w:rPr>
        <w:t xml:space="preserve"> es opuesta a la H</w:t>
      </w:r>
      <w:r w:rsidRPr="00021127">
        <w:rPr>
          <w:rFonts w:ascii="Arial" w:eastAsia="Calibri" w:hAnsi="Arial" w:cs="Arial"/>
          <w:sz w:val="24"/>
          <w:szCs w:val="24"/>
          <w:vertAlign w:val="subscript"/>
          <w:lang w:val="es-EC" w:eastAsia="en-US"/>
        </w:rPr>
        <w:t>0</w:t>
      </w:r>
      <w:r w:rsidRPr="00021127">
        <w:rPr>
          <w:rFonts w:ascii="Arial" w:eastAsia="Calibri" w:hAnsi="Arial" w:cs="Arial"/>
          <w:sz w:val="24"/>
          <w:szCs w:val="24"/>
          <w:lang w:val="es-EC" w:eastAsia="en-US"/>
        </w:rPr>
        <w:t>.</w:t>
      </w:r>
    </w:p>
    <w:p w:rsidR="00021127" w:rsidRPr="00021127" w:rsidRDefault="00021127" w:rsidP="00021127">
      <w:pPr>
        <w:spacing w:after="0" w:line="240" w:lineRule="atLeast"/>
        <w:jc w:val="both"/>
        <w:rPr>
          <w:rFonts w:ascii="Arial" w:eastAsia="Calibri" w:hAnsi="Arial" w:cs="Arial"/>
          <w:sz w:val="24"/>
          <w:szCs w:val="24"/>
          <w:lang w:val="es-EC" w:eastAsia="en-US"/>
        </w:rPr>
      </w:pPr>
    </w:p>
    <w:p w:rsidR="00021127" w:rsidRPr="00021127" w:rsidRDefault="00021127" w:rsidP="00910FBC">
      <w:pPr>
        <w:spacing w:after="0" w:line="240" w:lineRule="atLeast"/>
        <w:jc w:val="both"/>
        <w:rPr>
          <w:rFonts w:ascii="Arial" w:eastAsia="Calibri" w:hAnsi="Arial" w:cs="Arial"/>
          <w:b/>
          <w:color w:val="FF0000"/>
          <w:sz w:val="24"/>
          <w:szCs w:val="24"/>
          <w:lang w:val="es-EC" w:eastAsia="en-US"/>
        </w:rPr>
      </w:pPr>
      <w:r w:rsidRPr="00021127">
        <w:rPr>
          <w:rFonts w:ascii="Arial" w:eastAsia="Calibri" w:hAnsi="Arial" w:cs="Arial"/>
          <w:b/>
          <w:color w:val="FF0000"/>
          <w:sz w:val="24"/>
          <w:szCs w:val="24"/>
          <w:lang w:val="es-EC" w:eastAsia="en-US"/>
        </w:rPr>
        <w:t>Pruebas de hipótesis para medias</w:t>
      </w:r>
    </w:p>
    <w:p w:rsidR="00021127" w:rsidRPr="00021127" w:rsidRDefault="00021127" w:rsidP="00021127">
      <w:pPr>
        <w:spacing w:after="0" w:line="240" w:lineRule="atLeast"/>
        <w:jc w:val="both"/>
        <w:rPr>
          <w:rFonts w:ascii="Arial" w:eastAsia="Calibri" w:hAnsi="Arial" w:cs="Arial"/>
          <w:sz w:val="24"/>
          <w:szCs w:val="24"/>
          <w:lang w:val="es-EC" w:eastAsia="en-US"/>
        </w:rPr>
      </w:pP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 xml:space="preserve">En toda prueba de hipótesis se presentan 3 casos de </w:t>
      </w:r>
      <w:r w:rsidRPr="00021127">
        <w:rPr>
          <w:rFonts w:ascii="Arial" w:eastAsia="Calibri" w:hAnsi="Arial" w:cs="Arial"/>
          <w:i/>
          <w:sz w:val="24"/>
          <w:szCs w:val="24"/>
          <w:lang w:val="es-EC" w:eastAsia="en-US"/>
        </w:rPr>
        <w:t>zonas críticas</w:t>
      </w:r>
      <w:r w:rsidRPr="00021127">
        <w:rPr>
          <w:rFonts w:ascii="Arial" w:eastAsia="Calibri" w:hAnsi="Arial" w:cs="Arial"/>
          <w:sz w:val="24"/>
          <w:szCs w:val="24"/>
          <w:lang w:val="es-EC" w:eastAsia="en-US"/>
        </w:rPr>
        <w:t xml:space="preserve"> o llamadas también </w:t>
      </w:r>
      <w:r w:rsidRPr="00021127">
        <w:rPr>
          <w:rFonts w:ascii="Arial" w:eastAsia="Calibri" w:hAnsi="Arial" w:cs="Arial"/>
          <w:i/>
          <w:sz w:val="24"/>
          <w:szCs w:val="24"/>
          <w:lang w:val="es-EC" w:eastAsia="en-US"/>
        </w:rPr>
        <w:t>zonas de rechazo de la hipótesis nula</w:t>
      </w:r>
      <w:r w:rsidRPr="00021127">
        <w:rPr>
          <w:rFonts w:ascii="Arial" w:eastAsia="Calibri" w:hAnsi="Arial" w:cs="Arial"/>
          <w:sz w:val="24"/>
          <w:szCs w:val="24"/>
          <w:lang w:val="es-EC" w:eastAsia="en-US"/>
        </w:rPr>
        <w:t>, los cuales son:</w:t>
      </w:r>
    </w:p>
    <w:p w:rsidR="00021127" w:rsidRPr="00021127" w:rsidRDefault="00021127" w:rsidP="00021127">
      <w:pPr>
        <w:spacing w:after="0" w:line="240" w:lineRule="atLeast"/>
        <w:jc w:val="both"/>
        <w:rPr>
          <w:rFonts w:ascii="Arial" w:eastAsia="Calibri" w:hAnsi="Arial" w:cs="Arial"/>
          <w:sz w:val="24"/>
          <w:szCs w:val="24"/>
          <w:lang w:val="es-EC" w:eastAsia="en-US"/>
        </w:rPr>
      </w:pPr>
    </w:p>
    <w:p w:rsidR="00021127" w:rsidRPr="00021127" w:rsidRDefault="00021127" w:rsidP="00AE2417">
      <w:pPr>
        <w:numPr>
          <w:ilvl w:val="0"/>
          <w:numId w:val="1"/>
        </w:num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Prueba bilateral o a dos colas:</w:t>
      </w:r>
    </w:p>
    <w:p w:rsidR="00021127" w:rsidRPr="00021127" w:rsidRDefault="00E547B0" w:rsidP="00021127">
      <w:pPr>
        <w:spacing w:after="0" w:line="240" w:lineRule="atLeast"/>
        <w:jc w:val="both"/>
        <w:rPr>
          <w:rFonts w:ascii="Arial" w:eastAsia="Calibri" w:hAnsi="Arial" w:cs="Arial"/>
          <w:sz w:val="24"/>
          <w:szCs w:val="24"/>
          <w:lang w:val="es-EC" w:eastAsia="en-US"/>
        </w:rPr>
      </w:pPr>
      <m:oMathPara>
        <m:oMath>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H</m:t>
              </m:r>
            </m:e>
            <m:sub>
              <m:r>
                <w:rPr>
                  <w:rFonts w:ascii="Cambria Math" w:eastAsia="Calibri" w:hAnsi="Cambria Math" w:cs="Arial"/>
                  <w:sz w:val="24"/>
                  <w:szCs w:val="24"/>
                  <w:lang w:val="es-EC" w:eastAsia="en-US"/>
                </w:rPr>
                <m:t>0</m:t>
              </m:r>
            </m:sub>
          </m:sSub>
          <m:r>
            <w:rPr>
              <w:rFonts w:ascii="Cambria Math" w:eastAsia="Calibri" w:hAnsi="Cambria Math" w:cs="Arial"/>
              <w:sz w:val="24"/>
              <w:szCs w:val="24"/>
              <w:lang w:val="es-EC" w:eastAsia="en-US"/>
            </w:rPr>
            <m:t xml:space="preserve">: μ= </m:t>
          </m:r>
          <m:sSup>
            <m:sSupPr>
              <m:ctrlPr>
                <w:rPr>
                  <w:rFonts w:ascii="Cambria Math" w:eastAsia="Calibri" w:hAnsi="Cambria Math" w:cs="Arial"/>
                  <w:i/>
                  <w:sz w:val="24"/>
                  <w:szCs w:val="24"/>
                  <w:lang w:val="es-EC" w:eastAsia="en-US"/>
                </w:rPr>
              </m:ctrlPr>
            </m:sSupPr>
            <m:e>
              <m:r>
                <w:rPr>
                  <w:rFonts w:ascii="Cambria Math" w:eastAsia="Calibri" w:hAnsi="Cambria Math" w:cs="Arial"/>
                  <w:sz w:val="24"/>
                  <w:szCs w:val="24"/>
                  <w:lang w:val="es-EC" w:eastAsia="en-US"/>
                </w:rPr>
                <m:t>μ</m:t>
              </m:r>
            </m:e>
            <m:sup>
              <m:r>
                <w:rPr>
                  <w:rFonts w:ascii="Cambria Math" w:eastAsia="Calibri" w:hAnsi="Cambria Math" w:cs="Arial"/>
                  <w:sz w:val="24"/>
                  <w:szCs w:val="24"/>
                  <w:lang w:val="es-EC" w:eastAsia="en-US"/>
                </w:rPr>
                <m:t>*</m:t>
              </m:r>
            </m:sup>
          </m:sSup>
        </m:oMath>
      </m:oMathPara>
    </w:p>
    <w:p w:rsidR="00021127" w:rsidRPr="00021127" w:rsidRDefault="00E547B0" w:rsidP="00021127">
      <w:pPr>
        <w:spacing w:after="0" w:line="240" w:lineRule="atLeast"/>
        <w:jc w:val="both"/>
        <w:rPr>
          <w:rFonts w:ascii="Arial" w:eastAsia="Calibri" w:hAnsi="Arial" w:cs="Arial"/>
          <w:sz w:val="24"/>
          <w:szCs w:val="24"/>
          <w:lang w:val="es-EC" w:eastAsia="en-US"/>
        </w:rPr>
      </w:pPr>
      <m:oMathPara>
        <m:oMath>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H</m:t>
              </m:r>
            </m:e>
            <m:sub>
              <m:r>
                <w:rPr>
                  <w:rFonts w:ascii="Cambria Math" w:eastAsia="Calibri" w:hAnsi="Cambria Math" w:cs="Arial"/>
                  <w:sz w:val="24"/>
                  <w:szCs w:val="24"/>
                  <w:lang w:val="es-EC" w:eastAsia="en-US"/>
                </w:rPr>
                <m:t>1</m:t>
              </m:r>
            </m:sub>
          </m:sSub>
          <m:r>
            <w:rPr>
              <w:rFonts w:ascii="Cambria Math" w:eastAsia="Calibri" w:hAnsi="Cambria Math" w:cs="Arial"/>
              <w:sz w:val="24"/>
              <w:szCs w:val="24"/>
              <w:lang w:val="es-EC" w:eastAsia="en-US"/>
            </w:rPr>
            <m:t xml:space="preserve">: μ≠ </m:t>
          </m:r>
          <m:sSup>
            <m:sSupPr>
              <m:ctrlPr>
                <w:rPr>
                  <w:rFonts w:ascii="Cambria Math" w:eastAsia="Calibri" w:hAnsi="Cambria Math" w:cs="Arial"/>
                  <w:i/>
                  <w:sz w:val="24"/>
                  <w:szCs w:val="24"/>
                  <w:lang w:val="es-EC" w:eastAsia="en-US"/>
                </w:rPr>
              </m:ctrlPr>
            </m:sSupPr>
            <m:e>
              <m:r>
                <w:rPr>
                  <w:rFonts w:ascii="Cambria Math" w:eastAsia="Calibri" w:hAnsi="Cambria Math" w:cs="Arial"/>
                  <w:sz w:val="24"/>
                  <w:szCs w:val="24"/>
                  <w:lang w:val="es-EC" w:eastAsia="en-US"/>
                </w:rPr>
                <m:t>μ</m:t>
              </m:r>
            </m:e>
            <m:sup>
              <m:r>
                <w:rPr>
                  <w:rFonts w:ascii="Cambria Math" w:eastAsia="Calibri" w:hAnsi="Cambria Math" w:cs="Arial"/>
                  <w:sz w:val="24"/>
                  <w:szCs w:val="24"/>
                  <w:lang w:val="es-EC" w:eastAsia="en-US"/>
                </w:rPr>
                <m:t>*</m:t>
              </m:r>
            </m:sup>
          </m:sSup>
        </m:oMath>
      </m:oMathPara>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 xml:space="preserve">En el que </w:t>
      </w:r>
      <m:oMath>
        <m:sSup>
          <m:sSupPr>
            <m:ctrlPr>
              <w:rPr>
                <w:rFonts w:ascii="Cambria Math" w:eastAsia="Calibri" w:hAnsi="Cambria Math" w:cs="Arial"/>
                <w:i/>
                <w:sz w:val="24"/>
                <w:szCs w:val="24"/>
                <w:lang w:val="es-EC" w:eastAsia="en-US"/>
              </w:rPr>
            </m:ctrlPr>
          </m:sSupPr>
          <m:e>
            <m:r>
              <w:rPr>
                <w:rFonts w:ascii="Cambria Math" w:eastAsia="Calibri" w:hAnsi="Cambria Math" w:cs="Arial"/>
                <w:sz w:val="24"/>
                <w:szCs w:val="24"/>
                <w:lang w:val="es-EC" w:eastAsia="en-US"/>
              </w:rPr>
              <m:t>μ</m:t>
            </m:r>
          </m:e>
          <m:sup>
            <m:r>
              <w:rPr>
                <w:rFonts w:ascii="Cambria Math" w:eastAsia="Calibri" w:hAnsi="Cambria Math" w:cs="Arial"/>
                <w:sz w:val="24"/>
                <w:szCs w:val="24"/>
                <w:lang w:val="es-EC" w:eastAsia="en-US"/>
              </w:rPr>
              <m:t>*</m:t>
            </m:r>
          </m:sup>
        </m:sSup>
      </m:oMath>
      <w:r w:rsidRPr="00021127">
        <w:rPr>
          <w:rFonts w:ascii="Arial" w:eastAsia="Calibri" w:hAnsi="Arial" w:cs="Arial"/>
          <w:sz w:val="24"/>
          <w:szCs w:val="24"/>
          <w:lang w:val="es-EC" w:eastAsia="en-US"/>
        </w:rPr>
        <w:t xml:space="preserve"> es un valor real, fijo y conocido.</w:t>
      </w:r>
    </w:p>
    <w:p w:rsidR="00021127" w:rsidRPr="00021127" w:rsidRDefault="00021127" w:rsidP="00021127">
      <w:pPr>
        <w:spacing w:after="0" w:line="240" w:lineRule="atLeast"/>
        <w:jc w:val="center"/>
        <w:rPr>
          <w:rFonts w:ascii="Arial" w:eastAsia="Calibri" w:hAnsi="Arial" w:cs="Arial"/>
          <w:noProof/>
          <w:sz w:val="20"/>
          <w:szCs w:val="24"/>
          <w:lang w:val="es-ES" w:eastAsia="es-ES"/>
        </w:rPr>
      </w:pPr>
      <w:r w:rsidRPr="00021127">
        <w:rPr>
          <w:rFonts w:ascii="Arial" w:eastAsia="Calibri" w:hAnsi="Arial" w:cs="Arial"/>
          <w:noProof/>
          <w:sz w:val="20"/>
          <w:szCs w:val="24"/>
          <w:lang w:val="es-ES" w:eastAsia="es-ES"/>
        </w:rPr>
        <mc:AlternateContent>
          <mc:Choice Requires="wps">
            <w:drawing>
              <wp:anchor distT="0" distB="0" distL="114300" distR="114300" simplePos="0" relativeHeight="251855872" behindDoc="0" locked="0" layoutInCell="1" allowOverlap="1" wp14:anchorId="2910D581" wp14:editId="05DB7BA0">
                <wp:simplePos x="0" y="0"/>
                <wp:positionH relativeFrom="column">
                  <wp:posOffset>2269600</wp:posOffset>
                </wp:positionH>
                <wp:positionV relativeFrom="paragraph">
                  <wp:posOffset>1537031</wp:posOffset>
                </wp:positionV>
                <wp:extent cx="508884" cy="222637"/>
                <wp:effectExtent l="38100" t="38100" r="24765" b="25400"/>
                <wp:wrapNone/>
                <wp:docPr id="51" name="51 Conector recto de flecha"/>
                <wp:cNvGraphicFramePr/>
                <a:graphic xmlns:a="http://schemas.openxmlformats.org/drawingml/2006/main">
                  <a:graphicData uri="http://schemas.microsoft.com/office/word/2010/wordprocessingShape">
                    <wps:wsp>
                      <wps:cNvCnPr/>
                      <wps:spPr>
                        <a:xfrm flipH="1" flipV="1">
                          <a:off x="0" y="0"/>
                          <a:ext cx="508884" cy="222637"/>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anchor>
            </w:drawing>
          </mc:Choice>
          <mc:Fallback>
            <w:pict>
              <v:shapetype id="_x0000_t32" coordsize="21600,21600" o:spt="32" o:oned="t" path="m,l21600,21600e" filled="f">
                <v:path arrowok="t" fillok="f" o:connecttype="none"/>
                <o:lock v:ext="edit" shapetype="t"/>
              </v:shapetype>
              <v:shape id="51 Conector recto de flecha" o:spid="_x0000_s1026" type="#_x0000_t32" style="position:absolute;margin-left:178.7pt;margin-top:121.05pt;width:40.05pt;height:17.55pt;flip:x y;z-index:2518558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" strokecolor="#4a7ebb">
                <v:stroke endarrow="open"/>
              </v:shape>
            </w:pict>
          </mc:Fallback>
        </mc:AlternateContent>
      </w:r>
      <w:r w:rsidRPr="00021127">
        <w:rPr>
          <w:rFonts w:ascii="Arial" w:eastAsia="Calibri" w:hAnsi="Arial" w:cs="Arial"/>
          <w:noProof/>
          <w:sz w:val="20"/>
          <w:szCs w:val="24"/>
          <w:lang w:val="es-ES" w:eastAsia="es-ES"/>
        </w:rPr>
        <mc:AlternateContent>
          <mc:Choice Requires="wps">
            <w:drawing>
              <wp:anchor distT="0" distB="0" distL="114300" distR="114300" simplePos="0" relativeHeight="251854848" behindDoc="0" locked="0" layoutInCell="1" allowOverlap="1" wp14:anchorId="502260B9" wp14:editId="51E56A81">
                <wp:simplePos x="0" y="0"/>
                <wp:positionH relativeFrom="column">
                  <wp:posOffset>3271465</wp:posOffset>
                </wp:positionH>
                <wp:positionV relativeFrom="paragraph">
                  <wp:posOffset>1537031</wp:posOffset>
                </wp:positionV>
                <wp:extent cx="421419" cy="222637"/>
                <wp:effectExtent l="0" t="38100" r="55245" b="25400"/>
                <wp:wrapNone/>
                <wp:docPr id="2" name="2 Conector recto de flecha"/>
                <wp:cNvGraphicFramePr/>
                <a:graphic xmlns:a="http://schemas.openxmlformats.org/drawingml/2006/main">
                  <a:graphicData uri="http://schemas.microsoft.com/office/word/2010/wordprocessingShape">
                    <wps:wsp>
                      <wps:cNvCnPr/>
                      <wps:spPr>
                        <a:xfrm flipV="1">
                          <a:off x="0" y="0"/>
                          <a:ext cx="421419" cy="222637"/>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anchor>
            </w:drawing>
          </mc:Choice>
          <mc:Fallback>
            <w:pict>
              <v:shape id="2 Conector recto de flecha" o:spid="_x0000_s1026" type="#_x0000_t32" style="position:absolute;margin-left:257.6pt;margin-top:121.05pt;width:33.2pt;height:17.55pt;flip:y;z-index:2518548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" strokecolor="#4a7ebb">
                <v:stroke endarrow="open"/>
              </v:shape>
            </w:pict>
          </mc:Fallback>
        </mc:AlternateContent>
      </w:r>
      <w:r w:rsidRPr="00021127">
        <w:rPr>
          <w:rFonts w:ascii="Arial" w:eastAsia="Calibri" w:hAnsi="Arial" w:cs="Arial"/>
          <w:noProof/>
          <w:sz w:val="20"/>
          <w:szCs w:val="24"/>
          <w:lang w:val="es-ES" w:eastAsia="es-ES"/>
        </w:rPr>
        <w:drawing>
          <wp:inline distT="0" distB="0" distL="0" distR="0" wp14:anchorId="6933B3C6" wp14:editId="7F8495C2">
            <wp:extent cx="4150232" cy="1757238"/>
            <wp:effectExtent l="0" t="0" r="3175" b="0"/>
            <wp:docPr id="39008" name="Imagen 39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
                      <a:extLst>
                        <a:ext uri="{28A0092B-C50C-407E-A947-70E740481C1C}">
                          <a14:useLocalDpi xmlns:a14="http://schemas.microsoft.com/office/drawing/2010/main" val="0"/>
                        </a:ext>
                      </a:extLst>
                    </a:blip>
                    <a:srcRect l="14985" t="9511" b="49275"/>
                    <a:stretch/>
                  </pic:blipFill>
                  <pic:spPr bwMode="auto">
                    <a:xfrm>
                      <a:off x="0" y="0"/>
                      <a:ext cx="4150341" cy="1757284"/>
                    </a:xfrm>
                    <a:prstGeom prst="rect">
                      <a:avLst/>
                    </a:prstGeom>
                    <a:noFill/>
                    <a:ln>
                      <a:noFill/>
                    </a:ln>
                    <a:extLst>
                      <a:ext uri="{53640926-AAD7-44D8-BBD7-CCE9431645EC}">
                        <a14:shadowObscured xmlns:a14="http://schemas.microsoft.com/office/drawing/2010/main"/>
                      </a:ext>
                    </a:extLst>
                  </pic:spPr>
                </pic:pic>
              </a:graphicData>
            </a:graphic>
          </wp:inline>
        </w:drawing>
      </w:r>
    </w:p>
    <w:p w:rsidR="00021127" w:rsidRPr="00021127" w:rsidRDefault="00021127" w:rsidP="00021127">
      <w:pPr>
        <w:spacing w:after="0" w:line="240" w:lineRule="atLeast"/>
        <w:jc w:val="center"/>
        <w:rPr>
          <w:rFonts w:ascii="Arial" w:eastAsia="Calibri" w:hAnsi="Arial" w:cs="Arial"/>
          <w:noProof/>
          <w:sz w:val="20"/>
          <w:szCs w:val="24"/>
          <w:lang w:val="es-ES" w:eastAsia="es-ES"/>
        </w:rPr>
      </w:pPr>
      <w:r w:rsidRPr="00021127">
        <w:rPr>
          <w:rFonts w:ascii="Arial" w:eastAsia="Calibri" w:hAnsi="Arial" w:cs="Arial"/>
          <w:noProof/>
          <w:sz w:val="20"/>
          <w:szCs w:val="24"/>
          <w:lang w:val="es-ES" w:eastAsia="es-ES"/>
        </w:rPr>
        <w:t>Valor crítico</w:t>
      </w:r>
    </w:p>
    <w:p w:rsidR="00021127" w:rsidRPr="00021127" w:rsidRDefault="00021127" w:rsidP="00021127">
      <w:pPr>
        <w:spacing w:after="0" w:line="240" w:lineRule="atLeast"/>
        <w:jc w:val="center"/>
        <w:rPr>
          <w:rFonts w:ascii="Arial" w:eastAsia="Calibri" w:hAnsi="Arial" w:cs="Arial"/>
          <w:noProof/>
          <w:sz w:val="20"/>
          <w:szCs w:val="24"/>
          <w:lang w:val="es-ES" w:eastAsia="es-ES"/>
        </w:rPr>
      </w:pPr>
    </w:p>
    <w:p w:rsidR="00021127" w:rsidRPr="00021127" w:rsidRDefault="00021127" w:rsidP="00021127">
      <w:pPr>
        <w:spacing w:after="0" w:line="240" w:lineRule="atLeast"/>
        <w:jc w:val="both"/>
        <w:rPr>
          <w:rFonts w:ascii="Arial" w:eastAsia="Calibri" w:hAnsi="Arial" w:cs="Arial"/>
          <w:noProof/>
          <w:sz w:val="24"/>
          <w:szCs w:val="24"/>
          <w:lang w:val="es-ES" w:eastAsia="es-ES"/>
        </w:rPr>
      </w:pPr>
      <w:r w:rsidRPr="00021127">
        <w:rPr>
          <w:rFonts w:ascii="Arial" w:eastAsia="Calibri" w:hAnsi="Arial" w:cs="Arial"/>
          <w:noProof/>
          <w:sz w:val="24"/>
          <w:szCs w:val="24"/>
          <w:lang w:val="es-ES" w:eastAsia="es-ES"/>
        </w:rPr>
        <w:lastRenderedPageBreak/>
        <w:t>El valor que delimita la frontera entre la zona de rechazo y la de no rechazo se denomina valor crítico y depende del tipo de distribución a utilizarse, y del tipo de prueba. Así puede ser:</w:t>
      </w:r>
    </w:p>
    <w:p w:rsidR="00021127" w:rsidRPr="00021127" w:rsidRDefault="00021127" w:rsidP="00021127">
      <w:pPr>
        <w:spacing w:after="0" w:line="240" w:lineRule="atLeast"/>
        <w:jc w:val="both"/>
        <w:rPr>
          <w:rFonts w:ascii="Arial" w:eastAsia="Calibri" w:hAnsi="Arial" w:cs="Arial"/>
          <w:noProof/>
          <w:sz w:val="24"/>
          <w:szCs w:val="24"/>
          <w:lang w:val="es-ES" w:eastAsia="es-ES"/>
        </w:rPr>
      </w:pPr>
      <w:r w:rsidRPr="00021127">
        <w:rPr>
          <w:rFonts w:ascii="Arial" w:eastAsia="Calibri" w:hAnsi="Arial" w:cs="Arial"/>
          <w:noProof/>
          <w:sz w:val="24"/>
          <w:szCs w:val="24"/>
          <w:lang w:val="es-ES" w:eastAsia="es-ES"/>
        </w:rPr>
        <w:t>En la distribución Z, será la -Z</w:t>
      </w:r>
      <w:r w:rsidRPr="00021127">
        <w:rPr>
          <w:rFonts w:ascii="Symbol" w:eastAsia="Calibri" w:hAnsi="Symbol" w:cs="Arial"/>
          <w:noProof/>
          <w:sz w:val="24"/>
          <w:szCs w:val="24"/>
          <w:vertAlign w:val="subscript"/>
          <w:lang w:val="es-ES" w:eastAsia="es-ES"/>
        </w:rPr>
        <w:t></w:t>
      </w:r>
      <w:r w:rsidRPr="00021127">
        <w:rPr>
          <w:rFonts w:ascii="Arial" w:eastAsia="Calibri" w:hAnsi="Arial" w:cs="Arial"/>
          <w:noProof/>
          <w:sz w:val="24"/>
          <w:szCs w:val="24"/>
          <w:vertAlign w:val="subscript"/>
          <w:lang w:val="es-ES" w:eastAsia="es-ES"/>
        </w:rPr>
        <w:t>/2</w:t>
      </w:r>
      <w:r w:rsidRPr="00021127">
        <w:rPr>
          <w:rFonts w:ascii="Arial" w:eastAsia="Calibri" w:hAnsi="Arial" w:cs="Arial"/>
          <w:noProof/>
          <w:sz w:val="24"/>
          <w:szCs w:val="24"/>
          <w:lang w:val="es-ES" w:eastAsia="es-ES"/>
        </w:rPr>
        <w:t xml:space="preserve"> y Z</w:t>
      </w:r>
      <w:r w:rsidRPr="00021127">
        <w:rPr>
          <w:rFonts w:ascii="Symbol" w:eastAsia="Calibri" w:hAnsi="Symbol" w:cs="Arial"/>
          <w:noProof/>
          <w:sz w:val="24"/>
          <w:szCs w:val="24"/>
          <w:vertAlign w:val="subscript"/>
          <w:lang w:val="es-ES" w:eastAsia="es-ES"/>
        </w:rPr>
        <w:t></w:t>
      </w:r>
      <w:r w:rsidRPr="00021127">
        <w:rPr>
          <w:rFonts w:ascii="Arial" w:eastAsia="Calibri" w:hAnsi="Arial" w:cs="Arial"/>
          <w:noProof/>
          <w:sz w:val="24"/>
          <w:szCs w:val="24"/>
          <w:vertAlign w:val="subscript"/>
          <w:lang w:val="es-ES" w:eastAsia="es-ES"/>
        </w:rPr>
        <w:t>/2</w:t>
      </w:r>
      <w:r w:rsidRPr="00021127">
        <w:rPr>
          <w:rFonts w:ascii="Arial" w:eastAsia="Calibri" w:hAnsi="Arial" w:cs="Arial"/>
          <w:noProof/>
          <w:sz w:val="24"/>
          <w:szCs w:val="24"/>
          <w:lang w:val="es-ES" w:eastAsia="es-ES"/>
        </w:rPr>
        <w:t xml:space="preserve"> en pruebas de dos colas o bilateral. En el caso de pruebas de cola inferior el valor crítico es -Z</w:t>
      </w:r>
      <w:r w:rsidRPr="00021127">
        <w:rPr>
          <w:rFonts w:ascii="Symbol" w:eastAsia="Calibri" w:hAnsi="Symbol" w:cs="Arial"/>
          <w:noProof/>
          <w:sz w:val="24"/>
          <w:szCs w:val="24"/>
          <w:vertAlign w:val="subscript"/>
          <w:lang w:val="es-ES" w:eastAsia="es-ES"/>
        </w:rPr>
        <w:t></w:t>
      </w:r>
      <w:r w:rsidRPr="00021127">
        <w:rPr>
          <w:rFonts w:ascii="Arial" w:eastAsia="Calibri" w:hAnsi="Arial" w:cs="Arial"/>
          <w:noProof/>
          <w:sz w:val="24"/>
          <w:szCs w:val="24"/>
          <w:lang w:val="es-ES" w:eastAsia="es-ES"/>
        </w:rPr>
        <w:t xml:space="preserve"> y, para el caso de prueba de cola superior es -Z</w:t>
      </w:r>
      <w:r w:rsidRPr="00021127">
        <w:rPr>
          <w:rFonts w:ascii="Symbol" w:eastAsia="Calibri" w:hAnsi="Symbol" w:cs="Arial"/>
          <w:noProof/>
          <w:sz w:val="24"/>
          <w:szCs w:val="24"/>
          <w:vertAlign w:val="subscript"/>
          <w:lang w:val="es-ES" w:eastAsia="es-ES"/>
        </w:rPr>
        <w:t></w:t>
      </w:r>
      <w:r w:rsidRPr="00021127">
        <w:rPr>
          <w:rFonts w:ascii="Arial" w:eastAsia="Calibri" w:hAnsi="Arial" w:cs="Arial"/>
          <w:noProof/>
          <w:sz w:val="24"/>
          <w:szCs w:val="24"/>
          <w:lang w:val="es-ES" w:eastAsia="es-ES"/>
        </w:rPr>
        <w:t>.</w:t>
      </w:r>
    </w:p>
    <w:p w:rsidR="00021127" w:rsidRPr="00021127" w:rsidRDefault="00021127" w:rsidP="00021127">
      <w:pPr>
        <w:spacing w:after="0" w:line="240" w:lineRule="atLeast"/>
        <w:jc w:val="both"/>
        <w:rPr>
          <w:rFonts w:ascii="Arial" w:eastAsia="Calibri" w:hAnsi="Arial" w:cs="Arial"/>
          <w:noProof/>
          <w:sz w:val="24"/>
          <w:szCs w:val="24"/>
          <w:lang w:val="es-ES" w:eastAsia="es-ES"/>
        </w:rPr>
      </w:pPr>
      <w:r w:rsidRPr="00021127">
        <w:rPr>
          <w:rFonts w:ascii="Arial" w:eastAsia="Calibri" w:hAnsi="Arial" w:cs="Arial"/>
          <w:noProof/>
          <w:sz w:val="24"/>
          <w:szCs w:val="24"/>
          <w:lang w:val="es-ES" w:eastAsia="es-ES"/>
        </w:rPr>
        <w:t xml:space="preserve">En el caso de la distribución t, los valores críticos para una prueba de dos colas serán </w:t>
      </w:r>
      <m:oMath>
        <m:r>
          <w:rPr>
            <w:rFonts w:ascii="Cambria Math" w:eastAsia="Calibri" w:hAnsi="Cambria Math" w:cs="Arial"/>
            <w:noProof/>
            <w:sz w:val="24"/>
            <w:szCs w:val="24"/>
            <w:lang w:val="es-ES" w:eastAsia="es-ES"/>
          </w:rPr>
          <m:t>-</m:t>
        </m:r>
        <m:sSub>
          <m:sSubPr>
            <m:ctrlPr>
              <w:rPr>
                <w:rFonts w:ascii="Cambria Math" w:eastAsia="Calibri" w:hAnsi="Cambria Math" w:cs="Arial"/>
                <w:i/>
                <w:noProof/>
                <w:sz w:val="24"/>
                <w:szCs w:val="24"/>
                <w:lang w:val="es-ES" w:eastAsia="es-ES"/>
              </w:rPr>
            </m:ctrlPr>
          </m:sSubPr>
          <m:e>
            <m:r>
              <w:rPr>
                <w:rFonts w:ascii="Cambria Math" w:eastAsia="Calibri" w:hAnsi="Cambria Math" w:cs="Arial"/>
                <w:noProof/>
                <w:sz w:val="24"/>
                <w:szCs w:val="24"/>
                <w:lang w:val="es-ES" w:eastAsia="es-ES"/>
              </w:rPr>
              <m:t>t</m:t>
            </m:r>
          </m:e>
          <m:sub>
            <m:r>
              <w:rPr>
                <w:rFonts w:ascii="Cambria Math" w:eastAsia="Calibri" w:hAnsi="Cambria Math" w:cs="Arial"/>
                <w:noProof/>
                <w:sz w:val="24"/>
                <w:szCs w:val="24"/>
                <w:lang w:val="es-ES" w:eastAsia="es-ES"/>
              </w:rPr>
              <m:t>α/2,(n-1)</m:t>
            </m:r>
          </m:sub>
        </m:sSub>
      </m:oMath>
      <w:r w:rsidRPr="00021127">
        <w:rPr>
          <w:rFonts w:ascii="Arial" w:eastAsia="Calibri" w:hAnsi="Arial" w:cs="Arial"/>
          <w:noProof/>
          <w:sz w:val="24"/>
          <w:szCs w:val="24"/>
          <w:lang w:val="es-ES" w:eastAsia="es-ES"/>
        </w:rPr>
        <w:t xml:space="preserve"> y </w:t>
      </w:r>
      <m:oMath>
        <m:sSub>
          <m:sSubPr>
            <m:ctrlPr>
              <w:rPr>
                <w:rFonts w:ascii="Cambria Math" w:eastAsia="Calibri" w:hAnsi="Cambria Math" w:cs="Arial"/>
                <w:i/>
                <w:noProof/>
                <w:sz w:val="24"/>
                <w:szCs w:val="24"/>
                <w:lang w:val="es-ES" w:eastAsia="es-ES"/>
              </w:rPr>
            </m:ctrlPr>
          </m:sSubPr>
          <m:e>
            <m:r>
              <w:rPr>
                <w:rFonts w:ascii="Cambria Math" w:eastAsia="Calibri" w:hAnsi="Cambria Math" w:cs="Arial"/>
                <w:noProof/>
                <w:sz w:val="24"/>
                <w:szCs w:val="24"/>
                <w:lang w:val="es-ES" w:eastAsia="es-ES"/>
              </w:rPr>
              <m:t>t</m:t>
            </m:r>
          </m:e>
          <m:sub>
            <m:r>
              <w:rPr>
                <w:rFonts w:ascii="Cambria Math" w:eastAsia="Calibri" w:hAnsi="Cambria Math" w:cs="Arial"/>
                <w:noProof/>
                <w:sz w:val="24"/>
                <w:szCs w:val="24"/>
                <w:lang w:val="es-ES" w:eastAsia="es-ES"/>
              </w:rPr>
              <m:t>α/2,(n-1)</m:t>
            </m:r>
          </m:sub>
        </m:sSub>
      </m:oMath>
      <w:r w:rsidRPr="00021127">
        <w:rPr>
          <w:rFonts w:ascii="Arial" w:eastAsia="Calibri" w:hAnsi="Arial" w:cs="Arial"/>
          <w:noProof/>
          <w:sz w:val="24"/>
          <w:szCs w:val="24"/>
          <w:lang w:val="es-ES" w:eastAsia="es-ES"/>
        </w:rPr>
        <w:t xml:space="preserve"> donde los subíndices corresponden al nivel de significancia y a los grados de libertad. Para el caso de prueba de cola inferior, el valor crítico es </w:t>
      </w:r>
      <m:oMath>
        <m:r>
          <w:rPr>
            <w:rFonts w:ascii="Cambria Math" w:eastAsia="Calibri" w:hAnsi="Cambria Math" w:cs="Arial"/>
            <w:noProof/>
            <w:sz w:val="24"/>
            <w:szCs w:val="24"/>
            <w:lang w:val="es-ES" w:eastAsia="es-ES"/>
          </w:rPr>
          <m:t>-</m:t>
        </m:r>
        <m:sSub>
          <m:sSubPr>
            <m:ctrlPr>
              <w:rPr>
                <w:rFonts w:ascii="Cambria Math" w:eastAsia="Calibri" w:hAnsi="Cambria Math" w:cs="Arial"/>
                <w:i/>
                <w:noProof/>
                <w:sz w:val="24"/>
                <w:szCs w:val="24"/>
                <w:lang w:val="es-ES" w:eastAsia="es-ES"/>
              </w:rPr>
            </m:ctrlPr>
          </m:sSubPr>
          <m:e>
            <m:r>
              <w:rPr>
                <w:rFonts w:ascii="Cambria Math" w:eastAsia="Calibri" w:hAnsi="Cambria Math" w:cs="Arial"/>
                <w:noProof/>
                <w:sz w:val="24"/>
                <w:szCs w:val="24"/>
                <w:lang w:val="es-ES" w:eastAsia="es-ES"/>
              </w:rPr>
              <m:t>t</m:t>
            </m:r>
          </m:e>
          <m:sub>
            <m:r>
              <w:rPr>
                <w:rFonts w:ascii="Cambria Math" w:eastAsia="Calibri" w:hAnsi="Cambria Math" w:cs="Arial"/>
                <w:noProof/>
                <w:sz w:val="24"/>
                <w:szCs w:val="24"/>
                <w:lang w:val="es-ES" w:eastAsia="es-ES"/>
              </w:rPr>
              <m:t>α,(n-1)</m:t>
            </m:r>
          </m:sub>
        </m:sSub>
      </m:oMath>
      <w:r w:rsidRPr="00021127">
        <w:rPr>
          <w:rFonts w:ascii="Arial" w:eastAsia="Calibri" w:hAnsi="Arial" w:cs="Arial"/>
          <w:noProof/>
          <w:sz w:val="24"/>
          <w:szCs w:val="24"/>
          <w:lang w:val="es-ES" w:eastAsia="es-ES"/>
        </w:rPr>
        <w:t xml:space="preserve"> y para prueba de cola superior el valor es </w:t>
      </w:r>
      <m:oMath>
        <m:sSub>
          <m:sSubPr>
            <m:ctrlPr>
              <w:rPr>
                <w:rFonts w:ascii="Cambria Math" w:eastAsia="Calibri" w:hAnsi="Cambria Math" w:cs="Arial"/>
                <w:i/>
                <w:noProof/>
                <w:sz w:val="24"/>
                <w:szCs w:val="24"/>
                <w:lang w:val="es-ES" w:eastAsia="es-ES"/>
              </w:rPr>
            </m:ctrlPr>
          </m:sSubPr>
          <m:e>
            <m:r>
              <w:rPr>
                <w:rFonts w:ascii="Cambria Math" w:eastAsia="Calibri" w:hAnsi="Cambria Math" w:cs="Arial"/>
                <w:noProof/>
                <w:sz w:val="24"/>
                <w:szCs w:val="24"/>
                <w:lang w:val="es-ES" w:eastAsia="es-ES"/>
              </w:rPr>
              <m:t>t</m:t>
            </m:r>
          </m:e>
          <m:sub>
            <m:r>
              <w:rPr>
                <w:rFonts w:ascii="Cambria Math" w:eastAsia="Calibri" w:hAnsi="Cambria Math" w:cs="Arial"/>
                <w:noProof/>
                <w:sz w:val="24"/>
                <w:szCs w:val="24"/>
                <w:lang w:val="es-ES" w:eastAsia="es-ES"/>
              </w:rPr>
              <m:t>α,(n-1)</m:t>
            </m:r>
          </m:sub>
        </m:sSub>
      </m:oMath>
      <w:r w:rsidRPr="00021127">
        <w:rPr>
          <w:rFonts w:ascii="Arial" w:eastAsia="Calibri" w:hAnsi="Arial" w:cs="Arial"/>
          <w:noProof/>
          <w:sz w:val="24"/>
          <w:szCs w:val="24"/>
          <w:lang w:val="es-ES" w:eastAsia="es-ES"/>
        </w:rPr>
        <w:t>.</w:t>
      </w:r>
    </w:p>
    <w:p w:rsidR="00021127" w:rsidRPr="00021127" w:rsidRDefault="00021127" w:rsidP="00021127">
      <w:pPr>
        <w:spacing w:after="0" w:line="240" w:lineRule="atLeast"/>
        <w:jc w:val="both"/>
        <w:rPr>
          <w:rFonts w:ascii="Arial" w:eastAsia="Calibri" w:hAnsi="Arial" w:cs="Arial"/>
          <w:noProof/>
          <w:sz w:val="20"/>
          <w:szCs w:val="24"/>
          <w:lang w:val="es-ES" w:eastAsia="es-ES"/>
        </w:rPr>
      </w:pPr>
    </w:p>
    <w:p w:rsidR="00021127" w:rsidRPr="00021127" w:rsidRDefault="00021127" w:rsidP="00AE2417">
      <w:pPr>
        <w:numPr>
          <w:ilvl w:val="0"/>
          <w:numId w:val="1"/>
        </w:numPr>
        <w:spacing w:after="0" w:line="240" w:lineRule="atLeast"/>
        <w:contextualSpacing/>
        <w:jc w:val="both"/>
        <w:rPr>
          <w:rFonts w:ascii="Arial" w:eastAsia="Calibri" w:hAnsi="Arial" w:cs="Arial"/>
          <w:noProof/>
          <w:sz w:val="24"/>
          <w:szCs w:val="24"/>
          <w:lang w:val="es-ES" w:eastAsia="es-ES"/>
        </w:rPr>
      </w:pPr>
      <w:r w:rsidRPr="00021127">
        <w:rPr>
          <w:rFonts w:ascii="Arial" w:eastAsia="Calibri" w:hAnsi="Arial" w:cs="Arial"/>
          <w:noProof/>
          <w:sz w:val="24"/>
          <w:szCs w:val="24"/>
          <w:lang w:val="es-ES" w:eastAsia="es-ES"/>
        </w:rPr>
        <w:t>Prueba unilateral o de cola superior o derecha</w:t>
      </w:r>
    </w:p>
    <w:p w:rsidR="00021127" w:rsidRPr="00021127" w:rsidRDefault="00E547B0" w:rsidP="00021127">
      <w:pPr>
        <w:spacing w:after="0" w:line="240" w:lineRule="atLeast"/>
        <w:jc w:val="both"/>
        <w:rPr>
          <w:rFonts w:ascii="Arial" w:eastAsia="Calibri" w:hAnsi="Arial" w:cs="Arial"/>
          <w:sz w:val="24"/>
          <w:szCs w:val="24"/>
          <w:lang w:val="es-EC" w:eastAsia="en-US"/>
        </w:rPr>
      </w:pPr>
      <m:oMathPara>
        <m:oMath>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H</m:t>
              </m:r>
            </m:e>
            <m:sub>
              <m:r>
                <w:rPr>
                  <w:rFonts w:ascii="Cambria Math" w:eastAsia="Calibri" w:hAnsi="Cambria Math" w:cs="Arial"/>
                  <w:sz w:val="24"/>
                  <w:szCs w:val="24"/>
                  <w:lang w:val="es-EC" w:eastAsia="en-US"/>
                </w:rPr>
                <m:t>0</m:t>
              </m:r>
            </m:sub>
          </m:sSub>
          <m:r>
            <w:rPr>
              <w:rFonts w:ascii="Cambria Math" w:eastAsia="Calibri" w:hAnsi="Cambria Math" w:cs="Arial"/>
              <w:sz w:val="24"/>
              <w:szCs w:val="24"/>
              <w:lang w:val="es-EC" w:eastAsia="en-US"/>
            </w:rPr>
            <m:t>: μ</m:t>
          </m:r>
          <m:r>
            <w:rPr>
              <w:rFonts w:ascii="Cambria Math" w:eastAsia="Calibri" w:hAnsi="Cambria Math" w:cs="Arial"/>
              <w:noProof/>
              <w:sz w:val="24"/>
              <w:szCs w:val="24"/>
              <w:lang w:val="es-EC" w:eastAsia="en-US"/>
            </w:rPr>
            <m:t>≤</m:t>
          </m:r>
          <m:r>
            <w:rPr>
              <w:rFonts w:ascii="Cambria Math" w:eastAsia="Calibri" w:hAnsi="Cambria Math" w:cs="Arial"/>
              <w:sz w:val="24"/>
              <w:szCs w:val="24"/>
              <w:lang w:val="es-EC" w:eastAsia="en-US"/>
            </w:rPr>
            <m:t xml:space="preserve"> </m:t>
          </m:r>
          <m:sSup>
            <m:sSupPr>
              <m:ctrlPr>
                <w:rPr>
                  <w:rFonts w:ascii="Cambria Math" w:eastAsia="Calibri" w:hAnsi="Cambria Math" w:cs="Arial"/>
                  <w:i/>
                  <w:sz w:val="24"/>
                  <w:szCs w:val="24"/>
                  <w:lang w:val="es-EC" w:eastAsia="en-US"/>
                </w:rPr>
              </m:ctrlPr>
            </m:sSupPr>
            <m:e>
              <m:r>
                <w:rPr>
                  <w:rFonts w:ascii="Cambria Math" w:eastAsia="Calibri" w:hAnsi="Cambria Math" w:cs="Arial"/>
                  <w:sz w:val="24"/>
                  <w:szCs w:val="24"/>
                  <w:lang w:val="es-EC" w:eastAsia="en-US"/>
                </w:rPr>
                <m:t>μ</m:t>
              </m:r>
            </m:e>
            <m:sup>
              <m:r>
                <w:rPr>
                  <w:rFonts w:ascii="Cambria Math" w:eastAsia="Calibri" w:hAnsi="Cambria Math" w:cs="Arial"/>
                  <w:sz w:val="24"/>
                  <w:szCs w:val="24"/>
                  <w:lang w:val="es-EC" w:eastAsia="en-US"/>
                </w:rPr>
                <m:t>*</m:t>
              </m:r>
            </m:sup>
          </m:sSup>
        </m:oMath>
      </m:oMathPara>
    </w:p>
    <w:p w:rsidR="00021127" w:rsidRPr="00021127" w:rsidRDefault="00E547B0" w:rsidP="00021127">
      <w:pPr>
        <w:spacing w:after="0" w:line="240" w:lineRule="atLeast"/>
        <w:jc w:val="both"/>
        <w:rPr>
          <w:rFonts w:ascii="Arial" w:eastAsia="Calibri" w:hAnsi="Arial" w:cs="Arial"/>
          <w:sz w:val="24"/>
          <w:szCs w:val="24"/>
          <w:lang w:val="es-EC" w:eastAsia="en-US"/>
        </w:rPr>
      </w:pPr>
      <m:oMathPara>
        <m:oMath>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H</m:t>
              </m:r>
            </m:e>
            <m:sub>
              <m:r>
                <w:rPr>
                  <w:rFonts w:ascii="Cambria Math" w:eastAsia="Calibri" w:hAnsi="Cambria Math" w:cs="Arial"/>
                  <w:sz w:val="24"/>
                  <w:szCs w:val="24"/>
                  <w:lang w:val="es-EC" w:eastAsia="en-US"/>
                </w:rPr>
                <m:t>1</m:t>
              </m:r>
            </m:sub>
          </m:sSub>
          <m:r>
            <w:rPr>
              <w:rFonts w:ascii="Cambria Math" w:eastAsia="Calibri" w:hAnsi="Cambria Math" w:cs="Arial"/>
              <w:sz w:val="24"/>
              <w:szCs w:val="24"/>
              <w:lang w:val="es-EC" w:eastAsia="en-US"/>
            </w:rPr>
            <m:t xml:space="preserve">: μ&gt; </m:t>
          </m:r>
          <m:sSup>
            <m:sSupPr>
              <m:ctrlPr>
                <w:rPr>
                  <w:rFonts w:ascii="Cambria Math" w:eastAsia="Calibri" w:hAnsi="Cambria Math" w:cs="Arial"/>
                  <w:i/>
                  <w:sz w:val="24"/>
                  <w:szCs w:val="24"/>
                  <w:lang w:val="es-EC" w:eastAsia="en-US"/>
                </w:rPr>
              </m:ctrlPr>
            </m:sSupPr>
            <m:e>
              <m:r>
                <w:rPr>
                  <w:rFonts w:ascii="Cambria Math" w:eastAsia="Calibri" w:hAnsi="Cambria Math" w:cs="Arial"/>
                  <w:sz w:val="24"/>
                  <w:szCs w:val="24"/>
                  <w:lang w:val="es-EC" w:eastAsia="en-US"/>
                </w:rPr>
                <m:t>μ</m:t>
              </m:r>
            </m:e>
            <m:sup>
              <m:r>
                <w:rPr>
                  <w:rFonts w:ascii="Cambria Math" w:eastAsia="Calibri" w:hAnsi="Cambria Math" w:cs="Arial"/>
                  <w:sz w:val="24"/>
                  <w:szCs w:val="24"/>
                  <w:lang w:val="es-EC" w:eastAsia="en-US"/>
                </w:rPr>
                <m:t>*</m:t>
              </m:r>
            </m:sup>
          </m:sSup>
        </m:oMath>
      </m:oMathPara>
    </w:p>
    <w:p w:rsidR="00021127" w:rsidRPr="00021127" w:rsidRDefault="00021127" w:rsidP="00021127">
      <w:pPr>
        <w:spacing w:after="0" w:line="240" w:lineRule="atLeast"/>
        <w:jc w:val="both"/>
        <w:rPr>
          <w:rFonts w:ascii="Arial" w:eastAsia="Calibri" w:hAnsi="Arial" w:cs="Arial"/>
          <w:noProof/>
          <w:sz w:val="24"/>
          <w:szCs w:val="24"/>
          <w:lang w:val="es-ES" w:eastAsia="es-ES"/>
        </w:rPr>
      </w:pPr>
      <w:r w:rsidRPr="00021127">
        <w:rPr>
          <w:rFonts w:ascii="Arial" w:eastAsia="Calibri" w:hAnsi="Arial" w:cs="Arial"/>
          <w:sz w:val="24"/>
          <w:szCs w:val="24"/>
          <w:lang w:val="es-EC" w:eastAsia="en-US"/>
        </w:rPr>
        <w:t xml:space="preserve">En el que </w:t>
      </w:r>
      <m:oMath>
        <m:sSup>
          <m:sSupPr>
            <m:ctrlPr>
              <w:rPr>
                <w:rFonts w:ascii="Cambria Math" w:eastAsia="Calibri" w:hAnsi="Cambria Math" w:cs="Arial"/>
                <w:i/>
                <w:sz w:val="24"/>
                <w:szCs w:val="24"/>
                <w:lang w:val="es-EC" w:eastAsia="en-US"/>
              </w:rPr>
            </m:ctrlPr>
          </m:sSupPr>
          <m:e>
            <m:r>
              <w:rPr>
                <w:rFonts w:ascii="Cambria Math" w:eastAsia="Calibri" w:hAnsi="Cambria Math" w:cs="Arial"/>
                <w:sz w:val="24"/>
                <w:szCs w:val="24"/>
                <w:lang w:val="es-EC" w:eastAsia="en-US"/>
              </w:rPr>
              <m:t>μ</m:t>
            </m:r>
          </m:e>
          <m:sup>
            <m:r>
              <w:rPr>
                <w:rFonts w:ascii="Cambria Math" w:eastAsia="Calibri" w:hAnsi="Cambria Math" w:cs="Arial"/>
                <w:sz w:val="24"/>
                <w:szCs w:val="24"/>
                <w:lang w:val="es-EC" w:eastAsia="en-US"/>
              </w:rPr>
              <m:t>*</m:t>
            </m:r>
          </m:sup>
        </m:sSup>
      </m:oMath>
      <w:r w:rsidRPr="00021127">
        <w:rPr>
          <w:rFonts w:ascii="Arial" w:eastAsia="Calibri" w:hAnsi="Arial" w:cs="Arial"/>
          <w:sz w:val="24"/>
          <w:szCs w:val="24"/>
          <w:lang w:val="es-EC" w:eastAsia="en-US"/>
        </w:rPr>
        <w:t xml:space="preserve"> es un valor real, fijo y conocido</w:t>
      </w:r>
    </w:p>
    <w:p w:rsidR="00021127" w:rsidRPr="00021127" w:rsidRDefault="00021127" w:rsidP="00021127">
      <w:pPr>
        <w:spacing w:after="0" w:line="240" w:lineRule="atLeast"/>
        <w:jc w:val="center"/>
        <w:rPr>
          <w:rFonts w:ascii="Arial" w:eastAsia="Calibri" w:hAnsi="Arial" w:cs="Arial"/>
          <w:noProof/>
          <w:sz w:val="24"/>
          <w:szCs w:val="24"/>
          <w:lang w:val="es-ES" w:eastAsia="es-ES"/>
        </w:rPr>
      </w:pPr>
    </w:p>
    <w:p w:rsidR="00021127" w:rsidRPr="00021127" w:rsidRDefault="00021127" w:rsidP="00021127">
      <w:pPr>
        <w:spacing w:after="0" w:line="240" w:lineRule="atLeast"/>
        <w:jc w:val="center"/>
        <w:rPr>
          <w:rFonts w:ascii="Arial" w:eastAsia="Calibri" w:hAnsi="Arial" w:cs="Arial"/>
          <w:noProof/>
          <w:sz w:val="20"/>
          <w:szCs w:val="24"/>
          <w:lang w:val="es-ES" w:eastAsia="es-ES"/>
        </w:rPr>
      </w:pPr>
      <w:r w:rsidRPr="00021127">
        <w:rPr>
          <w:rFonts w:ascii="Arial" w:eastAsia="Calibri" w:hAnsi="Arial" w:cs="Arial"/>
          <w:noProof/>
          <w:sz w:val="20"/>
          <w:szCs w:val="24"/>
          <w:lang w:val="es-ES" w:eastAsia="es-ES"/>
        </w:rPr>
        <w:drawing>
          <wp:inline distT="0" distB="0" distL="0" distR="0" wp14:anchorId="315AD466" wp14:editId="04932001">
            <wp:extent cx="3709358" cy="1684703"/>
            <wp:effectExtent l="0" t="0" r="5715" b="0"/>
            <wp:docPr id="39010" name="Imagen 39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8">
                      <a:extLst>
                        <a:ext uri="{28A0092B-C50C-407E-A947-70E740481C1C}">
                          <a14:useLocalDpi xmlns:a14="http://schemas.microsoft.com/office/drawing/2010/main" val="0"/>
                        </a:ext>
                      </a:extLst>
                    </a:blip>
                    <a:srcRect l="17340" t="57052"/>
                    <a:stretch/>
                  </pic:blipFill>
                  <pic:spPr bwMode="auto">
                    <a:xfrm>
                      <a:off x="0" y="0"/>
                      <a:ext cx="3705910" cy="1683137"/>
                    </a:xfrm>
                    <a:prstGeom prst="rect">
                      <a:avLst/>
                    </a:prstGeom>
                    <a:noFill/>
                    <a:ln>
                      <a:noFill/>
                    </a:ln>
                    <a:extLst>
                      <a:ext uri="{53640926-AAD7-44D8-BBD7-CCE9431645EC}">
                        <a14:shadowObscured xmlns:a14="http://schemas.microsoft.com/office/drawing/2010/main"/>
                      </a:ext>
                    </a:extLst>
                  </pic:spPr>
                </pic:pic>
              </a:graphicData>
            </a:graphic>
          </wp:inline>
        </w:drawing>
      </w:r>
    </w:p>
    <w:p w:rsidR="00021127" w:rsidRPr="00021127" w:rsidRDefault="00021127" w:rsidP="00021127">
      <w:pPr>
        <w:spacing w:after="0" w:line="240" w:lineRule="atLeast"/>
        <w:jc w:val="center"/>
        <w:rPr>
          <w:rFonts w:ascii="Arial" w:eastAsia="Calibri" w:hAnsi="Arial" w:cs="Arial"/>
          <w:noProof/>
          <w:sz w:val="20"/>
          <w:szCs w:val="24"/>
          <w:lang w:val="es-ES" w:eastAsia="es-ES"/>
        </w:rPr>
      </w:pPr>
    </w:p>
    <w:p w:rsidR="00021127" w:rsidRPr="00021127" w:rsidRDefault="00021127" w:rsidP="00AE2417">
      <w:pPr>
        <w:numPr>
          <w:ilvl w:val="0"/>
          <w:numId w:val="1"/>
        </w:numPr>
        <w:spacing w:after="0" w:line="240" w:lineRule="atLeast"/>
        <w:contextualSpacing/>
        <w:jc w:val="both"/>
        <w:rPr>
          <w:rFonts w:ascii="Arial" w:eastAsia="Calibri" w:hAnsi="Arial" w:cs="Arial"/>
          <w:noProof/>
          <w:sz w:val="24"/>
          <w:szCs w:val="24"/>
          <w:lang w:val="es-ES" w:eastAsia="es-ES"/>
        </w:rPr>
      </w:pPr>
      <w:r w:rsidRPr="00021127">
        <w:rPr>
          <w:rFonts w:ascii="Arial" w:eastAsia="Calibri" w:hAnsi="Arial" w:cs="Arial"/>
          <w:noProof/>
          <w:sz w:val="24"/>
          <w:szCs w:val="24"/>
          <w:lang w:val="es-ES" w:eastAsia="es-ES"/>
        </w:rPr>
        <w:t>Prueba unilateral o de cola inferior o izquierda</w:t>
      </w:r>
    </w:p>
    <w:p w:rsidR="00021127" w:rsidRPr="00021127" w:rsidRDefault="00E547B0" w:rsidP="00021127">
      <w:pPr>
        <w:spacing w:after="0" w:line="240" w:lineRule="atLeast"/>
        <w:jc w:val="both"/>
        <w:rPr>
          <w:rFonts w:ascii="Arial" w:eastAsia="Calibri" w:hAnsi="Arial" w:cs="Arial"/>
          <w:sz w:val="24"/>
          <w:szCs w:val="24"/>
          <w:lang w:val="es-EC" w:eastAsia="en-US"/>
        </w:rPr>
      </w:pPr>
      <m:oMathPara>
        <m:oMath>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H</m:t>
              </m:r>
            </m:e>
            <m:sub>
              <m:r>
                <w:rPr>
                  <w:rFonts w:ascii="Cambria Math" w:eastAsia="Calibri" w:hAnsi="Cambria Math" w:cs="Arial"/>
                  <w:sz w:val="24"/>
                  <w:szCs w:val="24"/>
                  <w:lang w:val="es-EC" w:eastAsia="en-US"/>
                </w:rPr>
                <m:t>0</m:t>
              </m:r>
            </m:sub>
          </m:sSub>
          <m:r>
            <w:rPr>
              <w:rFonts w:ascii="Cambria Math" w:eastAsia="Calibri" w:hAnsi="Cambria Math" w:cs="Arial"/>
              <w:sz w:val="24"/>
              <w:szCs w:val="24"/>
              <w:lang w:val="es-EC" w:eastAsia="en-US"/>
            </w:rPr>
            <m:t>: μ</m:t>
          </m:r>
          <m:r>
            <w:rPr>
              <w:rFonts w:ascii="Cambria Math" w:eastAsia="Calibri" w:hAnsi="Cambria Math" w:cs="Arial"/>
              <w:noProof/>
              <w:sz w:val="24"/>
              <w:szCs w:val="24"/>
              <w:lang w:val="es-EC" w:eastAsia="en-US"/>
            </w:rPr>
            <m:t>≥</m:t>
          </m:r>
          <m:r>
            <w:rPr>
              <w:rFonts w:ascii="Cambria Math" w:eastAsia="Calibri" w:hAnsi="Cambria Math" w:cs="Arial"/>
              <w:sz w:val="24"/>
              <w:szCs w:val="24"/>
              <w:lang w:val="es-EC" w:eastAsia="en-US"/>
            </w:rPr>
            <m:t xml:space="preserve"> </m:t>
          </m:r>
          <m:sSup>
            <m:sSupPr>
              <m:ctrlPr>
                <w:rPr>
                  <w:rFonts w:ascii="Cambria Math" w:eastAsia="Calibri" w:hAnsi="Cambria Math" w:cs="Arial"/>
                  <w:i/>
                  <w:sz w:val="24"/>
                  <w:szCs w:val="24"/>
                  <w:lang w:val="es-EC" w:eastAsia="en-US"/>
                </w:rPr>
              </m:ctrlPr>
            </m:sSupPr>
            <m:e>
              <m:r>
                <w:rPr>
                  <w:rFonts w:ascii="Cambria Math" w:eastAsia="Calibri" w:hAnsi="Cambria Math" w:cs="Arial"/>
                  <w:sz w:val="24"/>
                  <w:szCs w:val="24"/>
                  <w:lang w:val="es-EC" w:eastAsia="en-US"/>
                </w:rPr>
                <m:t>μ</m:t>
              </m:r>
            </m:e>
            <m:sup>
              <m:r>
                <w:rPr>
                  <w:rFonts w:ascii="Cambria Math" w:eastAsia="Calibri" w:hAnsi="Cambria Math" w:cs="Arial"/>
                  <w:sz w:val="24"/>
                  <w:szCs w:val="24"/>
                  <w:lang w:val="es-EC" w:eastAsia="en-US"/>
                </w:rPr>
                <m:t>*</m:t>
              </m:r>
            </m:sup>
          </m:sSup>
        </m:oMath>
      </m:oMathPara>
    </w:p>
    <w:p w:rsidR="00021127" w:rsidRPr="00021127" w:rsidRDefault="00E547B0" w:rsidP="00021127">
      <w:pPr>
        <w:spacing w:after="0" w:line="240" w:lineRule="atLeast"/>
        <w:jc w:val="both"/>
        <w:rPr>
          <w:rFonts w:ascii="Arial" w:eastAsia="Calibri" w:hAnsi="Arial" w:cs="Arial"/>
          <w:sz w:val="24"/>
          <w:szCs w:val="24"/>
          <w:lang w:val="es-EC" w:eastAsia="en-US"/>
        </w:rPr>
      </w:pPr>
      <m:oMathPara>
        <m:oMath>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H</m:t>
              </m:r>
            </m:e>
            <m:sub>
              <m:r>
                <w:rPr>
                  <w:rFonts w:ascii="Cambria Math" w:eastAsia="Calibri" w:hAnsi="Cambria Math" w:cs="Arial"/>
                  <w:sz w:val="24"/>
                  <w:szCs w:val="24"/>
                  <w:lang w:val="es-EC" w:eastAsia="en-US"/>
                </w:rPr>
                <m:t>1</m:t>
              </m:r>
            </m:sub>
          </m:sSub>
          <m:r>
            <w:rPr>
              <w:rFonts w:ascii="Cambria Math" w:eastAsia="Calibri" w:hAnsi="Cambria Math" w:cs="Arial"/>
              <w:sz w:val="24"/>
              <w:szCs w:val="24"/>
              <w:lang w:val="es-EC" w:eastAsia="en-US"/>
            </w:rPr>
            <m:t xml:space="preserve">: μ&lt; </m:t>
          </m:r>
          <m:sSup>
            <m:sSupPr>
              <m:ctrlPr>
                <w:rPr>
                  <w:rFonts w:ascii="Cambria Math" w:eastAsia="Calibri" w:hAnsi="Cambria Math" w:cs="Arial"/>
                  <w:i/>
                  <w:sz w:val="24"/>
                  <w:szCs w:val="24"/>
                  <w:lang w:val="es-EC" w:eastAsia="en-US"/>
                </w:rPr>
              </m:ctrlPr>
            </m:sSupPr>
            <m:e>
              <m:r>
                <w:rPr>
                  <w:rFonts w:ascii="Cambria Math" w:eastAsia="Calibri" w:hAnsi="Cambria Math" w:cs="Arial"/>
                  <w:sz w:val="24"/>
                  <w:szCs w:val="24"/>
                  <w:lang w:val="es-EC" w:eastAsia="en-US"/>
                </w:rPr>
                <m:t>μ</m:t>
              </m:r>
            </m:e>
            <m:sup>
              <m:r>
                <w:rPr>
                  <w:rFonts w:ascii="Cambria Math" w:eastAsia="Calibri" w:hAnsi="Cambria Math" w:cs="Arial"/>
                  <w:sz w:val="24"/>
                  <w:szCs w:val="24"/>
                  <w:lang w:val="es-EC" w:eastAsia="en-US"/>
                </w:rPr>
                <m:t>*</m:t>
              </m:r>
            </m:sup>
          </m:sSup>
        </m:oMath>
      </m:oMathPara>
    </w:p>
    <w:p w:rsidR="00021127" w:rsidRPr="00021127" w:rsidRDefault="00021127" w:rsidP="00021127">
      <w:pPr>
        <w:spacing w:after="0" w:line="240" w:lineRule="atLeast"/>
        <w:jc w:val="both"/>
        <w:rPr>
          <w:rFonts w:ascii="Arial" w:eastAsia="Calibri" w:hAnsi="Arial" w:cs="Arial"/>
          <w:noProof/>
          <w:sz w:val="24"/>
          <w:szCs w:val="24"/>
          <w:lang w:val="es-ES" w:eastAsia="es-ES"/>
        </w:rPr>
      </w:pPr>
      <w:r w:rsidRPr="00021127">
        <w:rPr>
          <w:rFonts w:ascii="Arial" w:eastAsia="Calibri" w:hAnsi="Arial" w:cs="Arial"/>
          <w:sz w:val="24"/>
          <w:szCs w:val="24"/>
          <w:lang w:val="es-EC" w:eastAsia="en-US"/>
        </w:rPr>
        <w:t xml:space="preserve">En el que </w:t>
      </w:r>
      <m:oMath>
        <m:sSup>
          <m:sSupPr>
            <m:ctrlPr>
              <w:rPr>
                <w:rFonts w:ascii="Cambria Math" w:eastAsia="Calibri" w:hAnsi="Cambria Math" w:cs="Arial"/>
                <w:i/>
                <w:sz w:val="24"/>
                <w:szCs w:val="24"/>
                <w:lang w:val="es-EC" w:eastAsia="en-US"/>
              </w:rPr>
            </m:ctrlPr>
          </m:sSupPr>
          <m:e>
            <m:r>
              <w:rPr>
                <w:rFonts w:ascii="Cambria Math" w:eastAsia="Calibri" w:hAnsi="Cambria Math" w:cs="Arial"/>
                <w:sz w:val="24"/>
                <w:szCs w:val="24"/>
                <w:lang w:val="es-EC" w:eastAsia="en-US"/>
              </w:rPr>
              <m:t>μ</m:t>
            </m:r>
          </m:e>
          <m:sup>
            <m:r>
              <w:rPr>
                <w:rFonts w:ascii="Cambria Math" w:eastAsia="Calibri" w:hAnsi="Cambria Math" w:cs="Arial"/>
                <w:sz w:val="24"/>
                <w:szCs w:val="24"/>
                <w:lang w:val="es-EC" w:eastAsia="en-US"/>
              </w:rPr>
              <m:t>*</m:t>
            </m:r>
          </m:sup>
        </m:sSup>
      </m:oMath>
      <w:r w:rsidRPr="00021127">
        <w:rPr>
          <w:rFonts w:ascii="Arial" w:eastAsia="Calibri" w:hAnsi="Arial" w:cs="Arial"/>
          <w:sz w:val="24"/>
          <w:szCs w:val="24"/>
          <w:lang w:val="es-EC" w:eastAsia="en-US"/>
        </w:rPr>
        <w:t xml:space="preserve"> es un valor real, fijo y conocido</w:t>
      </w:r>
    </w:p>
    <w:p w:rsidR="00021127" w:rsidRPr="00021127" w:rsidRDefault="00021127" w:rsidP="00021127">
      <w:pPr>
        <w:spacing w:after="0" w:line="240" w:lineRule="atLeast"/>
        <w:contextualSpacing/>
        <w:jc w:val="both"/>
        <w:rPr>
          <w:rFonts w:ascii="Arial" w:eastAsia="Calibri" w:hAnsi="Arial" w:cs="Arial"/>
          <w:noProof/>
          <w:sz w:val="24"/>
          <w:szCs w:val="24"/>
          <w:lang w:val="es-ES" w:eastAsia="es-ES"/>
        </w:rPr>
      </w:pPr>
    </w:p>
    <w:p w:rsidR="00021127" w:rsidRPr="00021127" w:rsidRDefault="00021127" w:rsidP="00021127">
      <w:pPr>
        <w:spacing w:after="0" w:line="240" w:lineRule="atLeast"/>
        <w:jc w:val="both"/>
        <w:rPr>
          <w:rFonts w:ascii="Arial" w:eastAsia="Calibri" w:hAnsi="Arial" w:cs="Arial"/>
          <w:noProof/>
          <w:sz w:val="20"/>
          <w:szCs w:val="24"/>
          <w:lang w:val="es-ES" w:eastAsia="es-ES"/>
        </w:rPr>
      </w:pPr>
    </w:p>
    <w:p w:rsidR="00021127" w:rsidRPr="00021127" w:rsidRDefault="00021127" w:rsidP="00021127">
      <w:pPr>
        <w:spacing w:after="0" w:line="240" w:lineRule="atLeast"/>
        <w:jc w:val="center"/>
        <w:rPr>
          <w:rFonts w:ascii="Arial" w:eastAsia="Calibri" w:hAnsi="Arial" w:cs="Arial"/>
          <w:sz w:val="20"/>
          <w:szCs w:val="24"/>
          <w:lang w:val="es-EC" w:eastAsia="en-US"/>
        </w:rPr>
      </w:pPr>
      <w:r w:rsidRPr="00021127">
        <w:rPr>
          <w:rFonts w:ascii="Arial" w:eastAsia="Calibri" w:hAnsi="Arial" w:cs="Arial"/>
          <w:noProof/>
          <w:sz w:val="20"/>
          <w:szCs w:val="24"/>
          <w:lang w:val="es-ES" w:eastAsia="es-ES"/>
        </w:rPr>
        <w:drawing>
          <wp:inline distT="0" distB="0" distL="0" distR="0" wp14:anchorId="4496F654" wp14:editId="6E74BB78">
            <wp:extent cx="4157932" cy="2024919"/>
            <wp:effectExtent l="0" t="0" r="0" b="0"/>
            <wp:docPr id="39011" name="Imagen 39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9">
                      <a:extLst>
                        <a:ext uri="{28A0092B-C50C-407E-A947-70E740481C1C}">
                          <a14:useLocalDpi xmlns:a14="http://schemas.microsoft.com/office/drawing/2010/main" val="0"/>
                        </a:ext>
                      </a:extLst>
                    </a:blip>
                    <a:srcRect l="16666" t="13003" r="2515"/>
                    <a:stretch/>
                  </pic:blipFill>
                  <pic:spPr bwMode="auto">
                    <a:xfrm>
                      <a:off x="0" y="0"/>
                      <a:ext cx="4169403" cy="2030505"/>
                    </a:xfrm>
                    <a:prstGeom prst="rect">
                      <a:avLst/>
                    </a:prstGeom>
                    <a:noFill/>
                    <a:ln>
                      <a:noFill/>
                    </a:ln>
                    <a:extLst>
                      <a:ext uri="{53640926-AAD7-44D8-BBD7-CCE9431645EC}">
                        <a14:shadowObscured xmlns:a14="http://schemas.microsoft.com/office/drawing/2010/main"/>
                      </a:ext>
                    </a:extLst>
                  </pic:spPr>
                </pic:pic>
              </a:graphicData>
            </a:graphic>
          </wp:inline>
        </w:drawing>
      </w: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 xml:space="preserve">En toda prueba de hipótesis se pueden cometer 2 </w:t>
      </w:r>
      <w:r w:rsidRPr="00021127">
        <w:rPr>
          <w:rFonts w:ascii="Arial" w:eastAsia="Calibri" w:hAnsi="Arial" w:cs="Arial"/>
          <w:i/>
          <w:sz w:val="24"/>
          <w:szCs w:val="24"/>
          <w:lang w:val="es-EC" w:eastAsia="en-US"/>
        </w:rPr>
        <w:t>tipos de errores</w:t>
      </w:r>
      <w:r w:rsidRPr="00021127">
        <w:rPr>
          <w:rFonts w:ascii="Arial" w:eastAsia="Calibri" w:hAnsi="Arial" w:cs="Arial"/>
          <w:sz w:val="24"/>
          <w:szCs w:val="24"/>
          <w:lang w:val="es-EC" w:eastAsia="en-US"/>
        </w:rPr>
        <w:t>:</w:t>
      </w:r>
    </w:p>
    <w:p w:rsidR="00021127" w:rsidRPr="00021127" w:rsidRDefault="00021127" w:rsidP="00AE2417">
      <w:pPr>
        <w:numPr>
          <w:ilvl w:val="0"/>
          <w:numId w:val="2"/>
        </w:numPr>
        <w:spacing w:after="0" w:line="240" w:lineRule="atLeast"/>
        <w:contextualSpacing/>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Error tipo I: Cuando se rechaza la H</w:t>
      </w:r>
      <w:r w:rsidRPr="00021127">
        <w:rPr>
          <w:rFonts w:ascii="Arial" w:eastAsia="Calibri" w:hAnsi="Arial" w:cs="Arial"/>
          <w:sz w:val="24"/>
          <w:szCs w:val="24"/>
          <w:vertAlign w:val="subscript"/>
          <w:lang w:val="es-EC" w:eastAsia="en-US"/>
        </w:rPr>
        <w:t>0</w:t>
      </w:r>
      <w:r w:rsidRPr="00021127">
        <w:rPr>
          <w:rFonts w:ascii="Arial" w:eastAsia="Calibri" w:hAnsi="Arial" w:cs="Arial"/>
          <w:sz w:val="24"/>
          <w:szCs w:val="24"/>
          <w:lang w:val="es-EC" w:eastAsia="en-US"/>
        </w:rPr>
        <w:t xml:space="preserve">, siendo ésta realmente verdadera. A la probabilidad de cometer error tipo I se le conoce como nivel de significación y se la denota como </w:t>
      </w:r>
      <w:r w:rsidRPr="00021127">
        <w:rPr>
          <w:rFonts w:ascii="Symbol" w:eastAsia="Calibri" w:hAnsi="Symbol" w:cs="Arial"/>
          <w:sz w:val="24"/>
          <w:szCs w:val="24"/>
          <w:lang w:val="es-EC" w:eastAsia="en-US"/>
        </w:rPr>
        <w:t></w:t>
      </w:r>
      <w:r w:rsidRPr="00021127">
        <w:rPr>
          <w:rFonts w:ascii="Arial" w:eastAsia="Calibri" w:hAnsi="Arial" w:cs="Arial"/>
          <w:sz w:val="24"/>
          <w:szCs w:val="24"/>
          <w:lang w:val="es-EC" w:eastAsia="en-US"/>
        </w:rPr>
        <w:t>.</w:t>
      </w:r>
    </w:p>
    <w:p w:rsidR="00021127" w:rsidRPr="00021127" w:rsidRDefault="00021127" w:rsidP="00AE2417">
      <w:pPr>
        <w:numPr>
          <w:ilvl w:val="0"/>
          <w:numId w:val="2"/>
        </w:numPr>
        <w:spacing w:after="0" w:line="240" w:lineRule="atLeast"/>
        <w:contextualSpacing/>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Error tipo II, cuando no se rechaza la H</w:t>
      </w:r>
      <w:r w:rsidRPr="00021127">
        <w:rPr>
          <w:rFonts w:ascii="Arial" w:eastAsia="Calibri" w:hAnsi="Arial" w:cs="Arial"/>
          <w:sz w:val="24"/>
          <w:szCs w:val="24"/>
          <w:vertAlign w:val="subscript"/>
          <w:lang w:val="es-EC" w:eastAsia="en-US"/>
        </w:rPr>
        <w:t>0</w:t>
      </w:r>
      <w:r w:rsidRPr="00021127">
        <w:rPr>
          <w:rFonts w:ascii="Arial" w:eastAsia="Calibri" w:hAnsi="Arial" w:cs="Arial"/>
          <w:sz w:val="24"/>
          <w:szCs w:val="24"/>
          <w:lang w:val="es-EC" w:eastAsia="en-US"/>
        </w:rPr>
        <w:t xml:space="preserve">, siendo ésta realmente falsa. A la probabilidad de cometer este tipo de error se le denota como </w:t>
      </w:r>
      <w:r w:rsidRPr="00021127">
        <w:rPr>
          <w:rFonts w:ascii="Symbol" w:eastAsia="Calibri" w:hAnsi="Symbol" w:cs="Arial"/>
          <w:sz w:val="24"/>
          <w:szCs w:val="24"/>
          <w:lang w:val="es-EC" w:eastAsia="en-US"/>
        </w:rPr>
        <w:t></w:t>
      </w:r>
      <w:r w:rsidRPr="00021127">
        <w:rPr>
          <w:rFonts w:ascii="Arial" w:eastAsia="Calibri" w:hAnsi="Arial" w:cs="Arial"/>
          <w:sz w:val="24"/>
          <w:szCs w:val="24"/>
          <w:lang w:val="es-EC" w:eastAsia="en-US"/>
        </w:rPr>
        <w:t>.</w:t>
      </w: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lastRenderedPageBreak/>
        <w:t xml:space="preserve">Se denomina potencia de la prueba al complemento de  </w:t>
      </w:r>
      <w:r w:rsidRPr="00021127">
        <w:rPr>
          <w:rFonts w:ascii="Symbol" w:eastAsia="Calibri" w:hAnsi="Symbol" w:cs="Arial"/>
          <w:sz w:val="24"/>
          <w:szCs w:val="24"/>
          <w:lang w:val="es-EC" w:eastAsia="en-US"/>
        </w:rPr>
        <w:t></w:t>
      </w:r>
      <w:r w:rsidRPr="00021127">
        <w:rPr>
          <w:rFonts w:ascii="Arial" w:eastAsia="Calibri" w:hAnsi="Arial" w:cs="Arial"/>
          <w:sz w:val="24"/>
          <w:szCs w:val="24"/>
          <w:lang w:val="es-EC" w:eastAsia="en-US"/>
        </w:rPr>
        <w:t xml:space="preserve"> y se le denota por 1-</w:t>
      </w:r>
      <w:r w:rsidRPr="00021127">
        <w:rPr>
          <w:rFonts w:ascii="Symbol" w:eastAsia="Calibri" w:hAnsi="Symbol" w:cs="Arial"/>
          <w:sz w:val="24"/>
          <w:szCs w:val="24"/>
          <w:lang w:val="es-EC" w:eastAsia="en-US"/>
        </w:rPr>
        <w:t></w:t>
      </w:r>
      <w:r w:rsidRPr="00021127">
        <w:rPr>
          <w:rFonts w:ascii="Arial" w:eastAsia="Calibri" w:hAnsi="Arial" w:cs="Arial"/>
          <w:sz w:val="24"/>
          <w:szCs w:val="24"/>
          <w:lang w:val="es-EC" w:eastAsia="en-US"/>
        </w:rPr>
        <w:t>.</w:t>
      </w: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Esto se resume en la siguiente tabla:</w:t>
      </w:r>
    </w:p>
    <w:p w:rsidR="00021127" w:rsidRPr="00021127" w:rsidRDefault="00021127" w:rsidP="00021127">
      <w:pPr>
        <w:spacing w:after="0" w:line="240" w:lineRule="atLeast"/>
        <w:jc w:val="both"/>
        <w:rPr>
          <w:rFonts w:ascii="Arial" w:eastAsia="Calibri" w:hAnsi="Arial" w:cs="Arial"/>
          <w:sz w:val="24"/>
          <w:szCs w:val="24"/>
          <w:lang w:val="es-EC" w:eastAsia="en-US"/>
        </w:rPr>
      </w:pPr>
    </w:p>
    <w:tbl>
      <w:tblPr>
        <w:tblStyle w:val="Tablaconcuadrcula1"/>
        <w:tblW w:w="0" w:type="auto"/>
        <w:tblInd w:w="1668" w:type="dxa"/>
        <w:tblLook w:val="04A0" w:firstRow="1" w:lastRow="0" w:firstColumn="1" w:lastColumn="0" w:noHBand="0" w:noVBand="1"/>
      </w:tblPr>
      <w:tblGrid>
        <w:gridCol w:w="1134"/>
        <w:gridCol w:w="1842"/>
        <w:gridCol w:w="2127"/>
        <w:gridCol w:w="2126"/>
      </w:tblGrid>
      <w:tr w:rsidR="00021127" w:rsidRPr="00021127" w:rsidTr="00263772">
        <w:tc>
          <w:tcPr>
            <w:tcW w:w="2976" w:type="dxa"/>
            <w:gridSpan w:val="2"/>
            <w:vMerge w:val="restart"/>
          </w:tcPr>
          <w:p w:rsidR="00021127" w:rsidRPr="00021127" w:rsidRDefault="00021127" w:rsidP="00021127">
            <w:pPr>
              <w:spacing w:line="240" w:lineRule="atLeast"/>
              <w:jc w:val="both"/>
              <w:rPr>
                <w:rFonts w:ascii="Arial" w:hAnsi="Arial" w:cs="Arial"/>
                <w:lang w:eastAsia="en-US"/>
              </w:rPr>
            </w:pPr>
          </w:p>
        </w:tc>
        <w:tc>
          <w:tcPr>
            <w:tcW w:w="4253" w:type="dxa"/>
            <w:gridSpan w:val="2"/>
          </w:tcPr>
          <w:p w:rsidR="00021127" w:rsidRPr="00021127" w:rsidRDefault="00021127" w:rsidP="00021127">
            <w:pPr>
              <w:spacing w:line="240" w:lineRule="atLeast"/>
              <w:jc w:val="center"/>
              <w:rPr>
                <w:rFonts w:ascii="Arial" w:hAnsi="Arial" w:cs="Arial"/>
                <w:lang w:eastAsia="en-US"/>
              </w:rPr>
            </w:pPr>
            <w:r w:rsidRPr="00021127">
              <w:rPr>
                <w:rFonts w:ascii="Arial" w:hAnsi="Arial" w:cs="Arial"/>
                <w:lang w:eastAsia="en-US"/>
              </w:rPr>
              <w:t>Estado de la naturaleza</w:t>
            </w:r>
          </w:p>
        </w:tc>
      </w:tr>
      <w:tr w:rsidR="00021127" w:rsidRPr="00021127" w:rsidTr="00263772">
        <w:tc>
          <w:tcPr>
            <w:tcW w:w="2976" w:type="dxa"/>
            <w:gridSpan w:val="2"/>
            <w:vMerge/>
          </w:tcPr>
          <w:p w:rsidR="00021127" w:rsidRPr="00021127" w:rsidRDefault="00021127" w:rsidP="00021127">
            <w:pPr>
              <w:spacing w:line="240" w:lineRule="atLeast"/>
              <w:jc w:val="both"/>
              <w:rPr>
                <w:rFonts w:ascii="Arial" w:hAnsi="Arial" w:cs="Arial"/>
                <w:lang w:eastAsia="en-US"/>
              </w:rPr>
            </w:pPr>
          </w:p>
        </w:tc>
        <w:tc>
          <w:tcPr>
            <w:tcW w:w="2127" w:type="dxa"/>
          </w:tcPr>
          <w:p w:rsidR="00021127" w:rsidRPr="00021127" w:rsidRDefault="00021127" w:rsidP="00021127">
            <w:pPr>
              <w:spacing w:line="240" w:lineRule="atLeast"/>
              <w:jc w:val="both"/>
              <w:rPr>
                <w:rFonts w:ascii="Arial" w:hAnsi="Arial" w:cs="Arial"/>
                <w:lang w:eastAsia="en-US"/>
              </w:rPr>
            </w:pPr>
            <w:r w:rsidRPr="00021127">
              <w:rPr>
                <w:rFonts w:ascii="Arial" w:hAnsi="Arial" w:cs="Arial"/>
                <w:lang w:eastAsia="en-US"/>
              </w:rPr>
              <w:t>H</w:t>
            </w:r>
            <w:r w:rsidRPr="00021127">
              <w:rPr>
                <w:rFonts w:ascii="Arial" w:hAnsi="Arial" w:cs="Arial"/>
                <w:vertAlign w:val="subscript"/>
                <w:lang w:eastAsia="en-US"/>
              </w:rPr>
              <w:t>0</w:t>
            </w:r>
            <w:r w:rsidRPr="00021127">
              <w:rPr>
                <w:rFonts w:ascii="Arial" w:hAnsi="Arial" w:cs="Arial"/>
                <w:lang w:eastAsia="en-US"/>
              </w:rPr>
              <w:t xml:space="preserve"> es verdadera</w:t>
            </w:r>
          </w:p>
        </w:tc>
        <w:tc>
          <w:tcPr>
            <w:tcW w:w="2126" w:type="dxa"/>
          </w:tcPr>
          <w:p w:rsidR="00021127" w:rsidRPr="00021127" w:rsidRDefault="00021127" w:rsidP="00021127">
            <w:pPr>
              <w:spacing w:line="240" w:lineRule="atLeast"/>
              <w:jc w:val="both"/>
              <w:rPr>
                <w:rFonts w:ascii="Arial" w:hAnsi="Arial" w:cs="Arial"/>
                <w:lang w:eastAsia="en-US"/>
              </w:rPr>
            </w:pPr>
            <w:r w:rsidRPr="00021127">
              <w:rPr>
                <w:rFonts w:ascii="Arial" w:hAnsi="Arial" w:cs="Arial"/>
                <w:lang w:eastAsia="en-US"/>
              </w:rPr>
              <w:t>H</w:t>
            </w:r>
            <w:r w:rsidRPr="00021127">
              <w:rPr>
                <w:rFonts w:ascii="Arial" w:hAnsi="Arial" w:cs="Arial"/>
                <w:vertAlign w:val="subscript"/>
                <w:lang w:eastAsia="en-US"/>
              </w:rPr>
              <w:t>0</w:t>
            </w:r>
            <w:r w:rsidRPr="00021127">
              <w:rPr>
                <w:rFonts w:ascii="Arial" w:hAnsi="Arial" w:cs="Arial"/>
                <w:lang w:eastAsia="en-US"/>
              </w:rPr>
              <w:t xml:space="preserve"> es falsa</w:t>
            </w:r>
          </w:p>
        </w:tc>
      </w:tr>
      <w:tr w:rsidR="00021127" w:rsidRPr="00021127" w:rsidTr="00263772">
        <w:tc>
          <w:tcPr>
            <w:tcW w:w="1134" w:type="dxa"/>
            <w:vMerge w:val="restart"/>
          </w:tcPr>
          <w:p w:rsidR="00021127" w:rsidRPr="00021127" w:rsidRDefault="00021127" w:rsidP="00021127">
            <w:pPr>
              <w:spacing w:line="240" w:lineRule="atLeast"/>
              <w:jc w:val="center"/>
              <w:rPr>
                <w:rFonts w:ascii="Arial" w:hAnsi="Arial" w:cs="Arial"/>
                <w:lang w:eastAsia="en-US"/>
              </w:rPr>
            </w:pPr>
            <w:r w:rsidRPr="00021127">
              <w:rPr>
                <w:rFonts w:ascii="Arial" w:hAnsi="Arial" w:cs="Arial"/>
                <w:lang w:eastAsia="en-US"/>
              </w:rPr>
              <w:t>Decisión</w:t>
            </w:r>
          </w:p>
        </w:tc>
        <w:tc>
          <w:tcPr>
            <w:tcW w:w="1842" w:type="dxa"/>
          </w:tcPr>
          <w:p w:rsidR="00021127" w:rsidRPr="00021127" w:rsidRDefault="00021127" w:rsidP="00021127">
            <w:pPr>
              <w:spacing w:line="240" w:lineRule="atLeast"/>
              <w:jc w:val="both"/>
              <w:rPr>
                <w:rFonts w:ascii="Arial" w:hAnsi="Arial" w:cs="Arial"/>
                <w:vertAlign w:val="subscript"/>
                <w:lang w:eastAsia="en-US"/>
              </w:rPr>
            </w:pPr>
            <w:r w:rsidRPr="00021127">
              <w:rPr>
                <w:rFonts w:ascii="Arial" w:hAnsi="Arial" w:cs="Arial"/>
                <w:lang w:eastAsia="en-US"/>
              </w:rPr>
              <w:t>Se rechaza H</w:t>
            </w:r>
            <w:r w:rsidRPr="00021127">
              <w:rPr>
                <w:rFonts w:ascii="Arial" w:hAnsi="Arial" w:cs="Arial"/>
                <w:vertAlign w:val="subscript"/>
                <w:lang w:eastAsia="en-US"/>
              </w:rPr>
              <w:t>0</w:t>
            </w:r>
          </w:p>
        </w:tc>
        <w:tc>
          <w:tcPr>
            <w:tcW w:w="2127" w:type="dxa"/>
          </w:tcPr>
          <w:p w:rsidR="00021127" w:rsidRPr="00021127" w:rsidRDefault="00021127" w:rsidP="00021127">
            <w:pPr>
              <w:spacing w:line="240" w:lineRule="atLeast"/>
              <w:jc w:val="both"/>
              <w:rPr>
                <w:rFonts w:ascii="Arial" w:hAnsi="Arial" w:cs="Arial"/>
                <w:lang w:eastAsia="en-US"/>
              </w:rPr>
            </w:pPr>
            <w:r w:rsidRPr="00021127">
              <w:rPr>
                <w:rFonts w:ascii="Arial" w:hAnsi="Arial" w:cs="Arial"/>
                <w:lang w:eastAsia="en-US"/>
              </w:rPr>
              <w:t>Error tipo I</w:t>
            </w:r>
          </w:p>
        </w:tc>
        <w:tc>
          <w:tcPr>
            <w:tcW w:w="2126" w:type="dxa"/>
          </w:tcPr>
          <w:p w:rsidR="00021127" w:rsidRPr="00021127" w:rsidRDefault="00021127" w:rsidP="00021127">
            <w:pPr>
              <w:spacing w:line="240" w:lineRule="atLeast"/>
              <w:jc w:val="both"/>
              <w:rPr>
                <w:rFonts w:ascii="Arial" w:hAnsi="Arial" w:cs="Arial"/>
                <w:lang w:eastAsia="en-US"/>
              </w:rPr>
            </w:pPr>
            <w:r w:rsidRPr="00021127">
              <w:rPr>
                <w:rFonts w:ascii="Arial" w:hAnsi="Arial" w:cs="Arial"/>
                <w:lang w:eastAsia="en-US"/>
              </w:rPr>
              <w:t>Decisión correcta</w:t>
            </w:r>
          </w:p>
        </w:tc>
      </w:tr>
      <w:tr w:rsidR="00021127" w:rsidRPr="00021127" w:rsidTr="00263772">
        <w:tc>
          <w:tcPr>
            <w:tcW w:w="1134" w:type="dxa"/>
            <w:vMerge/>
          </w:tcPr>
          <w:p w:rsidR="00021127" w:rsidRPr="00021127" w:rsidRDefault="00021127" w:rsidP="00021127">
            <w:pPr>
              <w:spacing w:line="240" w:lineRule="atLeast"/>
              <w:jc w:val="both"/>
              <w:rPr>
                <w:rFonts w:ascii="Arial" w:hAnsi="Arial" w:cs="Arial"/>
                <w:lang w:eastAsia="en-US"/>
              </w:rPr>
            </w:pPr>
          </w:p>
        </w:tc>
        <w:tc>
          <w:tcPr>
            <w:tcW w:w="1842" w:type="dxa"/>
          </w:tcPr>
          <w:p w:rsidR="00021127" w:rsidRPr="00021127" w:rsidRDefault="00021127" w:rsidP="00021127">
            <w:pPr>
              <w:spacing w:line="240" w:lineRule="atLeast"/>
              <w:jc w:val="both"/>
              <w:rPr>
                <w:rFonts w:ascii="Arial" w:hAnsi="Arial" w:cs="Arial"/>
                <w:vertAlign w:val="subscript"/>
                <w:lang w:eastAsia="en-US"/>
              </w:rPr>
            </w:pPr>
            <w:r w:rsidRPr="00021127">
              <w:rPr>
                <w:rFonts w:ascii="Arial" w:hAnsi="Arial" w:cs="Arial"/>
                <w:lang w:eastAsia="en-US"/>
              </w:rPr>
              <w:t>No se rechaza H</w:t>
            </w:r>
            <w:r w:rsidRPr="00021127">
              <w:rPr>
                <w:rFonts w:ascii="Arial" w:hAnsi="Arial" w:cs="Arial"/>
                <w:vertAlign w:val="subscript"/>
                <w:lang w:eastAsia="en-US"/>
              </w:rPr>
              <w:t>0</w:t>
            </w:r>
          </w:p>
        </w:tc>
        <w:tc>
          <w:tcPr>
            <w:tcW w:w="2127" w:type="dxa"/>
          </w:tcPr>
          <w:p w:rsidR="00021127" w:rsidRPr="00021127" w:rsidRDefault="00021127" w:rsidP="00021127">
            <w:pPr>
              <w:spacing w:line="240" w:lineRule="atLeast"/>
              <w:jc w:val="both"/>
              <w:rPr>
                <w:rFonts w:ascii="Arial" w:hAnsi="Arial" w:cs="Arial"/>
                <w:lang w:eastAsia="en-US"/>
              </w:rPr>
            </w:pPr>
            <w:r w:rsidRPr="00021127">
              <w:rPr>
                <w:rFonts w:ascii="Arial" w:hAnsi="Arial" w:cs="Arial"/>
                <w:lang w:eastAsia="en-US"/>
              </w:rPr>
              <w:t>Decisión correcta</w:t>
            </w:r>
          </w:p>
        </w:tc>
        <w:tc>
          <w:tcPr>
            <w:tcW w:w="2126" w:type="dxa"/>
          </w:tcPr>
          <w:p w:rsidR="00021127" w:rsidRPr="00021127" w:rsidRDefault="00021127" w:rsidP="00021127">
            <w:pPr>
              <w:spacing w:line="240" w:lineRule="atLeast"/>
              <w:jc w:val="both"/>
              <w:rPr>
                <w:rFonts w:ascii="Arial" w:hAnsi="Arial" w:cs="Arial"/>
                <w:lang w:eastAsia="en-US"/>
              </w:rPr>
            </w:pPr>
            <w:r w:rsidRPr="00021127">
              <w:rPr>
                <w:rFonts w:ascii="Arial" w:hAnsi="Arial" w:cs="Arial"/>
                <w:lang w:eastAsia="en-US"/>
              </w:rPr>
              <w:t>Error tipo II</w:t>
            </w:r>
          </w:p>
        </w:tc>
      </w:tr>
    </w:tbl>
    <w:p w:rsidR="00021127" w:rsidRPr="00021127" w:rsidRDefault="00021127" w:rsidP="00021127">
      <w:pPr>
        <w:spacing w:after="0" w:line="240" w:lineRule="atLeast"/>
        <w:jc w:val="both"/>
        <w:rPr>
          <w:rFonts w:ascii="Arial" w:eastAsia="Calibri" w:hAnsi="Arial" w:cs="Arial"/>
          <w:sz w:val="24"/>
          <w:szCs w:val="24"/>
          <w:lang w:val="es-EC" w:eastAsia="en-US"/>
        </w:rPr>
      </w:pPr>
    </w:p>
    <w:p w:rsidR="00021127" w:rsidRPr="00021127" w:rsidRDefault="00021127" w:rsidP="00021127">
      <w:pPr>
        <w:spacing w:after="0" w:line="240" w:lineRule="atLeast"/>
        <w:jc w:val="both"/>
        <w:rPr>
          <w:rFonts w:ascii="Arial" w:eastAsia="Calibri" w:hAnsi="Arial" w:cs="Arial"/>
          <w:b/>
          <w:sz w:val="24"/>
          <w:szCs w:val="24"/>
          <w:lang w:val="es-EC" w:eastAsia="en-US"/>
        </w:rPr>
      </w:pPr>
    </w:p>
    <w:p w:rsidR="00021127" w:rsidRPr="00021127" w:rsidRDefault="00021127" w:rsidP="00021127">
      <w:pPr>
        <w:keepNext/>
        <w:spacing w:after="0" w:line="240" w:lineRule="auto"/>
        <w:outlineLvl w:val="1"/>
        <w:rPr>
          <w:rFonts w:ascii="Arial" w:eastAsia="Times New Roman" w:hAnsi="Arial" w:cs="Arial"/>
          <w:b/>
          <w:color w:val="FF0000"/>
          <w:sz w:val="24"/>
          <w:szCs w:val="24"/>
          <w:lang w:val="es-ES" w:eastAsia="es-ES"/>
        </w:rPr>
      </w:pPr>
      <w:bookmarkStart w:id="0" w:name="pruebameda"/>
      <w:r w:rsidRPr="00021127">
        <w:rPr>
          <w:rFonts w:ascii="Arial" w:eastAsia="Times New Roman" w:hAnsi="Arial" w:cs="Arial"/>
          <w:b/>
          <w:color w:val="FF0000"/>
          <w:sz w:val="24"/>
          <w:szCs w:val="24"/>
          <w:lang w:val="x-none" w:eastAsia="es-ES"/>
        </w:rPr>
        <w:t xml:space="preserve">Prueba </w:t>
      </w:r>
      <w:r w:rsidRPr="00021127">
        <w:rPr>
          <w:rFonts w:ascii="Arial" w:eastAsia="Times New Roman" w:hAnsi="Arial" w:cs="Arial"/>
          <w:b/>
          <w:color w:val="FF0000"/>
          <w:sz w:val="24"/>
          <w:szCs w:val="24"/>
          <w:lang w:eastAsia="es-ES"/>
        </w:rPr>
        <w:t xml:space="preserve">de hipótesis de </w:t>
      </w:r>
      <w:r w:rsidRPr="00021127">
        <w:rPr>
          <w:rFonts w:ascii="Arial" w:eastAsia="Times New Roman" w:hAnsi="Arial" w:cs="Arial"/>
          <w:b/>
          <w:color w:val="FF0000"/>
          <w:sz w:val="24"/>
          <w:szCs w:val="24"/>
          <w:lang w:val="x-none" w:eastAsia="es-ES"/>
        </w:rPr>
        <w:t xml:space="preserve">medias </w:t>
      </w:r>
      <w:r w:rsidRPr="00021127">
        <w:rPr>
          <w:rFonts w:ascii="Arial" w:eastAsia="Times New Roman" w:hAnsi="Arial" w:cs="Arial"/>
          <w:b/>
          <w:color w:val="FF0000"/>
          <w:sz w:val="24"/>
          <w:szCs w:val="24"/>
          <w:lang w:val="es-ES" w:eastAsia="es-ES"/>
        </w:rPr>
        <w:t>correspondiente a una población</w:t>
      </w:r>
    </w:p>
    <w:p w:rsidR="00021127" w:rsidRPr="00021127" w:rsidRDefault="00021127" w:rsidP="00021127">
      <w:pPr>
        <w:keepNext/>
        <w:spacing w:after="0" w:line="240" w:lineRule="auto"/>
        <w:outlineLvl w:val="1"/>
        <w:rPr>
          <w:rFonts w:ascii="Arial" w:eastAsia="Times New Roman" w:hAnsi="Arial" w:cs="Arial"/>
          <w:color w:val="000000"/>
          <w:sz w:val="24"/>
          <w:szCs w:val="24"/>
          <w:lang w:val="es-ES" w:eastAsia="es-ES"/>
        </w:rPr>
      </w:pPr>
    </w:p>
    <w:bookmarkEnd w:id="0"/>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 xml:space="preserve">Se utiliza para probar una afirmación con respecto a la media de una población única. </w:t>
      </w:r>
    </w:p>
    <w:p w:rsidR="00021127" w:rsidRPr="00021127" w:rsidRDefault="00021127" w:rsidP="00021127">
      <w:pPr>
        <w:spacing w:after="0" w:line="240" w:lineRule="atLeast"/>
        <w:jc w:val="both"/>
        <w:rPr>
          <w:rFonts w:ascii="Arial" w:eastAsia="Calibri" w:hAnsi="Arial" w:cs="Arial"/>
          <w:sz w:val="24"/>
          <w:szCs w:val="24"/>
          <w:lang w:val="es-EC" w:eastAsia="en-US"/>
        </w:rPr>
      </w:pP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b/>
          <w:sz w:val="24"/>
          <w:szCs w:val="24"/>
          <w:lang w:val="es-EC" w:eastAsia="en-US"/>
        </w:rPr>
        <w:t xml:space="preserve">Si se conoce que la población </w:t>
      </w:r>
      <w:r w:rsidRPr="00021127">
        <w:rPr>
          <w:rFonts w:ascii="Arial" w:eastAsia="Calibri" w:hAnsi="Arial" w:cs="Arial"/>
          <w:sz w:val="24"/>
          <w:szCs w:val="24"/>
          <w:lang w:val="es-EC" w:eastAsia="en-US"/>
        </w:rPr>
        <w:t xml:space="preserve">de donde proviene la muestra </w:t>
      </w:r>
      <w:r w:rsidRPr="00021127">
        <w:rPr>
          <w:rFonts w:ascii="Arial" w:eastAsia="Calibri" w:hAnsi="Arial" w:cs="Arial"/>
          <w:b/>
          <w:sz w:val="24"/>
          <w:szCs w:val="24"/>
          <w:lang w:val="es-EC" w:eastAsia="en-US"/>
        </w:rPr>
        <w:t xml:space="preserve">sigue una distribución normal </w:t>
      </w:r>
      <w:r w:rsidRPr="00021127">
        <w:rPr>
          <w:rFonts w:ascii="Arial" w:eastAsia="Calibri" w:hAnsi="Arial" w:cs="Arial"/>
          <w:sz w:val="24"/>
          <w:szCs w:val="24"/>
          <w:lang w:val="es-EC" w:eastAsia="en-US"/>
        </w:rPr>
        <w:t xml:space="preserve">y, asimismo </w:t>
      </w:r>
      <w:r w:rsidRPr="00021127">
        <w:rPr>
          <w:rFonts w:ascii="Arial" w:eastAsia="Calibri" w:hAnsi="Arial" w:cs="Arial"/>
          <w:b/>
          <w:sz w:val="24"/>
          <w:szCs w:val="24"/>
          <w:lang w:val="es-EC" w:eastAsia="en-US"/>
        </w:rPr>
        <w:t>se conoce la desviación estándar de la población (</w:t>
      </w:r>
      <m:oMath>
        <m:r>
          <m:rPr>
            <m:sty m:val="bi"/>
          </m:rPr>
          <w:rPr>
            <w:rFonts w:ascii="Cambria Math" w:eastAsia="Calibri" w:hAnsi="Cambria Math" w:cs="Arial"/>
            <w:sz w:val="24"/>
            <w:szCs w:val="24"/>
            <w:lang w:val="es-EC" w:eastAsia="en-US"/>
          </w:rPr>
          <m:t>σ</m:t>
        </m:r>
      </m:oMath>
      <w:r w:rsidRPr="00021127">
        <w:rPr>
          <w:rFonts w:ascii="Arial" w:eastAsia="Calibri" w:hAnsi="Arial" w:cs="Arial"/>
          <w:b/>
          <w:sz w:val="24"/>
          <w:szCs w:val="24"/>
          <w:lang w:val="es-EC" w:eastAsia="en-US"/>
        </w:rPr>
        <w:t>)</w:t>
      </w:r>
      <w:r w:rsidRPr="00021127">
        <w:rPr>
          <w:rFonts w:ascii="Arial" w:eastAsia="Calibri" w:hAnsi="Arial" w:cs="Arial"/>
          <w:sz w:val="24"/>
          <w:szCs w:val="24"/>
          <w:lang w:val="es-EC" w:eastAsia="en-US"/>
        </w:rPr>
        <w:t>, para cualquier tamaño de muestra la distribución de muestreo apropiada es la distribución normal, en cuyo caso el valor del estadístico de prueba es</w:t>
      </w:r>
    </w:p>
    <w:p w:rsidR="00021127" w:rsidRPr="00021127" w:rsidRDefault="00E547B0" w:rsidP="00021127">
      <w:pPr>
        <w:spacing w:after="0" w:line="240" w:lineRule="atLeast"/>
        <w:jc w:val="both"/>
        <w:rPr>
          <w:rFonts w:ascii="Arial" w:eastAsia="Calibri" w:hAnsi="Arial" w:cs="Arial"/>
          <w:b/>
          <w:sz w:val="24"/>
          <w:szCs w:val="24"/>
          <w:lang w:val="es-EC" w:eastAsia="en-US"/>
        </w:rPr>
      </w:pPr>
      <m:oMathPara>
        <m:oMath>
          <m:sSub>
            <m:sSubPr>
              <m:ctrlPr>
                <w:rPr>
                  <w:rFonts w:ascii="Cambria Math" w:eastAsia="Calibri" w:hAnsi="Cambria Math" w:cs="Arial"/>
                  <w:b/>
                  <w:i/>
                  <w:sz w:val="24"/>
                  <w:szCs w:val="24"/>
                  <w:lang w:val="es-EC" w:eastAsia="en-US"/>
                </w:rPr>
              </m:ctrlPr>
            </m:sSubPr>
            <m:e>
              <m:r>
                <m:rPr>
                  <m:sty m:val="bi"/>
                </m:rPr>
                <w:rPr>
                  <w:rFonts w:ascii="Cambria Math" w:eastAsia="Calibri" w:hAnsi="Cambria Math" w:cs="Arial"/>
                  <w:sz w:val="24"/>
                  <w:szCs w:val="24"/>
                  <w:lang w:val="es-EC" w:eastAsia="en-US"/>
                </w:rPr>
                <m:t>Z</m:t>
              </m:r>
            </m:e>
            <m:sub>
              <m:r>
                <m:rPr>
                  <m:sty m:val="bi"/>
                </m:rPr>
                <w:rPr>
                  <w:rFonts w:ascii="Cambria Math" w:eastAsia="Calibri" w:hAnsi="Cambria Math" w:cs="Arial"/>
                  <w:sz w:val="24"/>
                  <w:szCs w:val="24"/>
                  <w:lang w:val="es-EC" w:eastAsia="en-US"/>
                </w:rPr>
                <m:t>c</m:t>
              </m:r>
            </m:sub>
          </m:sSub>
          <m:r>
            <m:rPr>
              <m:sty m:val="bi"/>
            </m:rPr>
            <w:rPr>
              <w:rFonts w:ascii="Cambria Math" w:eastAsia="Calibri" w:hAnsi="Cambria Math" w:cs="Arial"/>
              <w:sz w:val="24"/>
              <w:szCs w:val="24"/>
              <w:lang w:val="es-EC" w:eastAsia="en-US"/>
            </w:rPr>
            <m:t>=</m:t>
          </m:r>
          <m:f>
            <m:fPr>
              <m:ctrlPr>
                <w:rPr>
                  <w:rFonts w:ascii="Cambria Math" w:eastAsia="Calibri" w:hAnsi="Cambria Math" w:cs="Arial"/>
                  <w:b/>
                  <w:i/>
                  <w:sz w:val="24"/>
                  <w:szCs w:val="24"/>
                  <w:lang w:val="es-EC" w:eastAsia="en-US"/>
                </w:rPr>
              </m:ctrlPr>
            </m:fPr>
            <m:num>
              <m:acc>
                <m:accPr>
                  <m:chr m:val="̅"/>
                  <m:ctrlPr>
                    <w:rPr>
                      <w:rFonts w:ascii="Cambria Math" w:eastAsia="Calibri" w:hAnsi="Cambria Math" w:cs="Arial"/>
                      <w:b/>
                      <w:i/>
                      <w:sz w:val="24"/>
                      <w:szCs w:val="24"/>
                      <w:lang w:val="es-EC" w:eastAsia="en-US"/>
                    </w:rPr>
                  </m:ctrlPr>
                </m:accPr>
                <m:e>
                  <m:r>
                    <m:rPr>
                      <m:sty m:val="bi"/>
                    </m:rPr>
                    <w:rPr>
                      <w:rFonts w:ascii="Cambria Math" w:eastAsia="Calibri" w:hAnsi="Cambria Math" w:cs="Arial"/>
                      <w:sz w:val="24"/>
                      <w:szCs w:val="24"/>
                      <w:lang w:val="es-EC" w:eastAsia="en-US"/>
                    </w:rPr>
                    <m:t>X</m:t>
                  </m:r>
                </m:e>
              </m:acc>
              <m:r>
                <m:rPr>
                  <m:sty m:val="bi"/>
                </m:rPr>
                <w:rPr>
                  <w:rFonts w:ascii="Cambria Math" w:eastAsia="Calibri" w:hAnsi="Cambria Math" w:cs="Arial"/>
                  <w:sz w:val="24"/>
                  <w:szCs w:val="24"/>
                  <w:lang w:val="es-EC" w:eastAsia="en-US"/>
                </w:rPr>
                <m:t>-μ</m:t>
              </m:r>
            </m:num>
            <m:den>
              <m:f>
                <m:fPr>
                  <m:type m:val="skw"/>
                  <m:ctrlPr>
                    <w:rPr>
                      <w:rFonts w:ascii="Cambria Math" w:eastAsia="Calibri" w:hAnsi="Cambria Math" w:cs="Arial"/>
                      <w:b/>
                      <w:i/>
                      <w:sz w:val="24"/>
                      <w:szCs w:val="24"/>
                      <w:lang w:val="es-EC" w:eastAsia="en-US"/>
                    </w:rPr>
                  </m:ctrlPr>
                </m:fPr>
                <m:num>
                  <m:r>
                    <m:rPr>
                      <m:sty m:val="bi"/>
                    </m:rPr>
                    <w:rPr>
                      <w:rFonts w:ascii="Cambria Math" w:eastAsia="Calibri" w:hAnsi="Cambria Math" w:cs="Arial"/>
                      <w:sz w:val="24"/>
                      <w:szCs w:val="24"/>
                      <w:lang w:val="es-EC" w:eastAsia="en-US"/>
                    </w:rPr>
                    <m:t>σ</m:t>
                  </m:r>
                </m:num>
                <m:den>
                  <m:rad>
                    <m:radPr>
                      <m:degHide m:val="1"/>
                      <m:ctrlPr>
                        <w:rPr>
                          <w:rFonts w:ascii="Cambria Math" w:eastAsia="Calibri" w:hAnsi="Cambria Math" w:cs="Arial"/>
                          <w:b/>
                          <w:i/>
                          <w:sz w:val="24"/>
                          <w:szCs w:val="24"/>
                          <w:lang w:val="es-EC" w:eastAsia="en-US"/>
                        </w:rPr>
                      </m:ctrlPr>
                    </m:radPr>
                    <m:deg/>
                    <m:e>
                      <m:r>
                        <m:rPr>
                          <m:sty m:val="bi"/>
                        </m:rPr>
                        <w:rPr>
                          <w:rFonts w:ascii="Cambria Math" w:eastAsia="Calibri" w:hAnsi="Cambria Math" w:cs="Arial"/>
                          <w:sz w:val="24"/>
                          <w:szCs w:val="24"/>
                          <w:lang w:val="es-EC" w:eastAsia="en-US"/>
                        </w:rPr>
                        <m:t>n</m:t>
                      </m:r>
                    </m:e>
                  </m:rad>
                </m:den>
              </m:f>
            </m:den>
          </m:f>
        </m:oMath>
      </m:oMathPara>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 xml:space="preserve">Si la población de donde proviene la muestra es normal o aproximadamente normal y </w:t>
      </w:r>
      <w:r w:rsidRPr="00021127">
        <w:rPr>
          <w:rFonts w:ascii="Arial" w:eastAsia="Calibri" w:hAnsi="Arial" w:cs="Arial"/>
          <w:b/>
          <w:sz w:val="24"/>
          <w:szCs w:val="24"/>
          <w:lang w:val="es-EC" w:eastAsia="en-US"/>
        </w:rPr>
        <w:t>no se conoce la desviación estándar de la población (</w:t>
      </w:r>
      <m:oMath>
        <m:r>
          <m:rPr>
            <m:sty m:val="bi"/>
          </m:rPr>
          <w:rPr>
            <w:rFonts w:ascii="Cambria Math" w:eastAsia="Calibri" w:hAnsi="Cambria Math" w:cs="Arial"/>
            <w:sz w:val="24"/>
            <w:szCs w:val="24"/>
            <w:lang w:val="es-EC" w:eastAsia="en-US"/>
          </w:rPr>
          <m:t>σ</m:t>
        </m:r>
      </m:oMath>
      <w:r w:rsidRPr="00021127">
        <w:rPr>
          <w:rFonts w:ascii="Arial" w:eastAsia="Calibri" w:hAnsi="Arial" w:cs="Arial"/>
          <w:b/>
          <w:sz w:val="24"/>
          <w:szCs w:val="24"/>
          <w:lang w:val="es-EC" w:eastAsia="en-US"/>
        </w:rPr>
        <w:t>)</w:t>
      </w:r>
      <w:r w:rsidRPr="00021127">
        <w:rPr>
          <w:rFonts w:ascii="Arial" w:eastAsia="Calibri" w:hAnsi="Arial" w:cs="Arial"/>
          <w:sz w:val="24"/>
          <w:szCs w:val="24"/>
          <w:lang w:val="es-EC" w:eastAsia="en-US"/>
        </w:rPr>
        <w:t xml:space="preserve">, pero los tamaños de muestra son “grandes” </w:t>
      </w:r>
      <w:proofErr w:type="gramStart"/>
      <w:r w:rsidRPr="00021127">
        <w:rPr>
          <w:rFonts w:ascii="Arial" w:eastAsia="Calibri" w:hAnsi="Arial" w:cs="Arial"/>
          <w:sz w:val="24"/>
          <w:szCs w:val="24"/>
          <w:lang w:val="es-EC" w:eastAsia="en-US"/>
        </w:rPr>
        <w:t>estadísticamente ,</w:t>
      </w:r>
      <w:proofErr w:type="gramEnd"/>
      <w:r w:rsidRPr="00021127">
        <w:rPr>
          <w:rFonts w:ascii="Arial" w:eastAsia="Calibri" w:hAnsi="Arial" w:cs="Arial"/>
          <w:sz w:val="24"/>
          <w:szCs w:val="24"/>
          <w:lang w:val="es-EC" w:eastAsia="en-US"/>
        </w:rPr>
        <w:t xml:space="preserve"> </w:t>
      </w:r>
      <w:r w:rsidRPr="00021127">
        <w:rPr>
          <w:rFonts w:ascii="Arial" w:eastAsia="Calibri" w:hAnsi="Arial" w:cs="Arial"/>
          <w:b/>
          <w:sz w:val="24"/>
          <w:szCs w:val="24"/>
          <w:lang w:val="es-EC" w:eastAsia="en-US"/>
        </w:rPr>
        <w:t>es decir n</w:t>
      </w:r>
      <m:oMath>
        <m:r>
          <m:rPr>
            <m:sty m:val="bi"/>
          </m:rPr>
          <w:rPr>
            <w:rFonts w:ascii="Cambria Math" w:eastAsia="Calibri" w:hAnsi="Cambria Math" w:cs="Arial"/>
            <w:sz w:val="24"/>
            <w:szCs w:val="24"/>
            <w:lang w:val="es-EC" w:eastAsia="en-US"/>
          </w:rPr>
          <m:t>≥30</m:t>
        </m:r>
      </m:oMath>
      <w:r w:rsidRPr="00021127">
        <w:rPr>
          <w:rFonts w:ascii="Arial" w:eastAsia="Calibri" w:hAnsi="Arial" w:cs="Arial"/>
          <w:sz w:val="24"/>
          <w:szCs w:val="24"/>
          <w:lang w:val="es-EC" w:eastAsia="en-US"/>
        </w:rPr>
        <w:t xml:space="preserve">, también </w:t>
      </w:r>
      <w:r w:rsidRPr="00021127">
        <w:rPr>
          <w:rFonts w:ascii="Arial" w:eastAsia="Calibri" w:hAnsi="Arial" w:cs="Arial"/>
          <w:b/>
          <w:sz w:val="24"/>
          <w:szCs w:val="24"/>
          <w:lang w:val="es-EC" w:eastAsia="en-US"/>
        </w:rPr>
        <w:t>se emplea la ecuación anterior</w:t>
      </w:r>
      <w:r w:rsidRPr="00021127">
        <w:rPr>
          <w:rFonts w:ascii="Arial" w:eastAsia="Calibri" w:hAnsi="Arial" w:cs="Arial"/>
          <w:sz w:val="24"/>
          <w:szCs w:val="24"/>
          <w:lang w:val="es-EC" w:eastAsia="en-US"/>
        </w:rPr>
        <w:t xml:space="preserve"> </w:t>
      </w:r>
      <w:r w:rsidRPr="00021127">
        <w:rPr>
          <w:rFonts w:ascii="Arial" w:eastAsia="Calibri" w:hAnsi="Arial" w:cs="Arial"/>
          <w:b/>
          <w:sz w:val="24"/>
          <w:szCs w:val="24"/>
          <w:lang w:val="es-EC" w:eastAsia="en-US"/>
        </w:rPr>
        <w:t xml:space="preserve">reemplazando </w:t>
      </w:r>
      <m:oMath>
        <m:r>
          <m:rPr>
            <m:sty m:val="bi"/>
          </m:rPr>
          <w:rPr>
            <w:rFonts w:ascii="Cambria Math" w:eastAsia="Calibri" w:hAnsi="Cambria Math" w:cs="Arial"/>
            <w:sz w:val="24"/>
            <w:szCs w:val="24"/>
            <w:lang w:val="es-EC" w:eastAsia="en-US"/>
          </w:rPr>
          <m:t>σ</m:t>
        </m:r>
      </m:oMath>
      <w:r w:rsidRPr="00021127">
        <w:rPr>
          <w:rFonts w:ascii="Arial" w:eastAsia="Calibri" w:hAnsi="Arial" w:cs="Arial"/>
          <w:b/>
          <w:sz w:val="24"/>
          <w:szCs w:val="24"/>
          <w:lang w:val="es-EC" w:eastAsia="en-US"/>
        </w:rPr>
        <w:t xml:space="preserve"> por s</w:t>
      </w:r>
      <w:r w:rsidRPr="00021127">
        <w:rPr>
          <w:rFonts w:ascii="Arial" w:eastAsia="Calibri" w:hAnsi="Arial" w:cs="Arial"/>
          <w:sz w:val="24"/>
          <w:szCs w:val="24"/>
          <w:lang w:val="es-EC" w:eastAsia="en-US"/>
        </w:rPr>
        <w:t xml:space="preserve">, la desviación estándar </w:t>
      </w:r>
      <w:proofErr w:type="spellStart"/>
      <w:r w:rsidRPr="00021127">
        <w:rPr>
          <w:rFonts w:ascii="Arial" w:eastAsia="Calibri" w:hAnsi="Arial" w:cs="Arial"/>
          <w:sz w:val="24"/>
          <w:szCs w:val="24"/>
          <w:lang w:val="es-EC" w:eastAsia="en-US"/>
        </w:rPr>
        <w:t>muestral</w:t>
      </w:r>
      <w:proofErr w:type="spellEnd"/>
      <w:r w:rsidRPr="00021127">
        <w:rPr>
          <w:rFonts w:ascii="Arial" w:eastAsia="Calibri" w:hAnsi="Arial" w:cs="Arial"/>
          <w:sz w:val="24"/>
          <w:szCs w:val="24"/>
          <w:lang w:val="es-EC" w:eastAsia="en-US"/>
        </w:rPr>
        <w:t>.</w:t>
      </w:r>
    </w:p>
    <w:p w:rsidR="00021127" w:rsidRPr="00021127" w:rsidRDefault="00021127" w:rsidP="00021127">
      <w:pPr>
        <w:spacing w:after="0" w:line="240" w:lineRule="atLeast"/>
        <w:jc w:val="both"/>
        <w:rPr>
          <w:rFonts w:ascii="Arial" w:eastAsia="Calibri" w:hAnsi="Arial" w:cs="Arial"/>
          <w:sz w:val="24"/>
          <w:szCs w:val="24"/>
          <w:lang w:val="es-EC" w:eastAsia="en-US"/>
        </w:rPr>
      </w:pP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Si no se conoce la desviación estándar de la población (</w:t>
      </w:r>
      <m:oMath>
        <m:r>
          <w:rPr>
            <w:rFonts w:ascii="Cambria Math" w:eastAsia="Calibri" w:hAnsi="Cambria Math" w:cs="Arial"/>
            <w:sz w:val="24"/>
            <w:szCs w:val="24"/>
            <w:lang w:val="es-EC" w:eastAsia="en-US"/>
          </w:rPr>
          <m:t>σ</m:t>
        </m:r>
      </m:oMath>
      <w:r w:rsidRPr="00021127">
        <w:rPr>
          <w:rFonts w:ascii="Arial" w:eastAsia="Calibri" w:hAnsi="Arial" w:cs="Arial"/>
          <w:sz w:val="24"/>
          <w:szCs w:val="24"/>
          <w:lang w:val="es-EC" w:eastAsia="en-US"/>
        </w:rPr>
        <w:t xml:space="preserve">) y además, el </w:t>
      </w:r>
      <w:r w:rsidRPr="00021127">
        <w:rPr>
          <w:rFonts w:ascii="Arial" w:eastAsia="Calibri" w:hAnsi="Arial" w:cs="Arial"/>
          <w:b/>
          <w:sz w:val="24"/>
          <w:szCs w:val="24"/>
          <w:lang w:val="es-EC" w:eastAsia="en-US"/>
        </w:rPr>
        <w:t>tamaño de muestra es “chica”</w:t>
      </w:r>
      <w:r w:rsidRPr="00021127">
        <w:rPr>
          <w:rFonts w:ascii="Arial" w:eastAsia="Calibri" w:hAnsi="Arial" w:cs="Arial"/>
          <w:sz w:val="24"/>
          <w:szCs w:val="24"/>
          <w:lang w:val="es-EC" w:eastAsia="en-US"/>
        </w:rPr>
        <w:t xml:space="preserve"> estadísticamente, es decir, </w:t>
      </w:r>
      <w:r w:rsidRPr="00021127">
        <w:rPr>
          <w:rFonts w:ascii="Arial" w:eastAsia="Calibri" w:hAnsi="Arial" w:cs="Arial"/>
          <w:b/>
          <w:sz w:val="24"/>
          <w:szCs w:val="24"/>
          <w:lang w:val="es-EC" w:eastAsia="en-US"/>
        </w:rPr>
        <w:t>n&lt;30</w:t>
      </w:r>
      <w:r w:rsidRPr="00021127">
        <w:rPr>
          <w:rFonts w:ascii="Arial" w:eastAsia="Calibri" w:hAnsi="Arial" w:cs="Arial"/>
          <w:sz w:val="24"/>
          <w:szCs w:val="24"/>
          <w:lang w:val="es-EC" w:eastAsia="en-US"/>
        </w:rPr>
        <w:t xml:space="preserve">, entonces se utiliza el estadístico de prueba asociado a la distribución </w:t>
      </w:r>
      <w:r w:rsidRPr="00021127">
        <w:rPr>
          <w:rFonts w:ascii="Arial" w:eastAsia="Calibri" w:hAnsi="Arial" w:cs="Arial"/>
          <w:b/>
          <w:sz w:val="24"/>
          <w:szCs w:val="24"/>
          <w:lang w:val="es-EC" w:eastAsia="en-US"/>
        </w:rPr>
        <w:t xml:space="preserve">t de </w:t>
      </w:r>
      <w:proofErr w:type="spellStart"/>
      <w:r w:rsidRPr="00021127">
        <w:rPr>
          <w:rFonts w:ascii="Arial" w:eastAsia="Calibri" w:hAnsi="Arial" w:cs="Arial"/>
          <w:b/>
          <w:sz w:val="24"/>
          <w:szCs w:val="24"/>
          <w:lang w:val="es-EC" w:eastAsia="en-US"/>
        </w:rPr>
        <w:t>Student</w:t>
      </w:r>
      <w:proofErr w:type="spellEnd"/>
      <w:r w:rsidRPr="00021127">
        <w:rPr>
          <w:rFonts w:ascii="Arial" w:eastAsia="Calibri" w:hAnsi="Arial" w:cs="Arial"/>
          <w:sz w:val="24"/>
          <w:szCs w:val="24"/>
          <w:lang w:val="es-EC" w:eastAsia="en-US"/>
        </w:rPr>
        <w:t>:</w:t>
      </w:r>
    </w:p>
    <w:p w:rsidR="00021127" w:rsidRPr="00021127" w:rsidRDefault="00E547B0" w:rsidP="00021127">
      <w:pPr>
        <w:spacing w:after="0" w:line="240" w:lineRule="atLeast"/>
        <w:jc w:val="both"/>
        <w:rPr>
          <w:rFonts w:ascii="Arial" w:eastAsia="Calibri" w:hAnsi="Arial" w:cs="Arial"/>
          <w:b/>
          <w:sz w:val="24"/>
          <w:szCs w:val="24"/>
          <w:lang w:val="es-EC" w:eastAsia="en-US"/>
        </w:rPr>
      </w:pPr>
      <m:oMathPara>
        <m:oMath>
          <m:sSub>
            <m:sSubPr>
              <m:ctrlPr>
                <w:rPr>
                  <w:rFonts w:ascii="Cambria Math" w:eastAsia="Calibri" w:hAnsi="Cambria Math" w:cs="Arial"/>
                  <w:b/>
                  <w:i/>
                  <w:sz w:val="24"/>
                  <w:szCs w:val="24"/>
                  <w:lang w:val="es-EC" w:eastAsia="en-US"/>
                </w:rPr>
              </m:ctrlPr>
            </m:sSubPr>
            <m:e>
              <m:r>
                <m:rPr>
                  <m:sty m:val="bi"/>
                </m:rPr>
                <w:rPr>
                  <w:rFonts w:ascii="Cambria Math" w:eastAsia="Calibri" w:hAnsi="Cambria Math" w:cs="Arial"/>
                  <w:sz w:val="24"/>
                  <w:szCs w:val="24"/>
                  <w:lang w:val="es-EC" w:eastAsia="en-US"/>
                </w:rPr>
                <m:t>t</m:t>
              </m:r>
            </m:e>
            <m:sub>
              <m:r>
                <m:rPr>
                  <m:sty m:val="bi"/>
                </m:rPr>
                <w:rPr>
                  <w:rFonts w:ascii="Cambria Math" w:eastAsia="Calibri" w:hAnsi="Cambria Math" w:cs="Arial"/>
                  <w:sz w:val="24"/>
                  <w:szCs w:val="24"/>
                  <w:lang w:val="es-EC" w:eastAsia="en-US"/>
                </w:rPr>
                <m:t>c</m:t>
              </m:r>
            </m:sub>
          </m:sSub>
          <m:r>
            <m:rPr>
              <m:sty m:val="bi"/>
            </m:rPr>
            <w:rPr>
              <w:rFonts w:ascii="Cambria Math" w:eastAsia="Calibri" w:hAnsi="Cambria Math" w:cs="Arial"/>
              <w:sz w:val="24"/>
              <w:szCs w:val="24"/>
              <w:lang w:val="es-EC" w:eastAsia="en-US"/>
            </w:rPr>
            <m:t>=</m:t>
          </m:r>
          <m:f>
            <m:fPr>
              <m:ctrlPr>
                <w:rPr>
                  <w:rFonts w:ascii="Cambria Math" w:eastAsia="Calibri" w:hAnsi="Cambria Math" w:cs="Arial"/>
                  <w:b/>
                  <w:i/>
                  <w:sz w:val="24"/>
                  <w:szCs w:val="24"/>
                  <w:lang w:val="es-EC" w:eastAsia="en-US"/>
                </w:rPr>
              </m:ctrlPr>
            </m:fPr>
            <m:num>
              <m:acc>
                <m:accPr>
                  <m:chr m:val="̅"/>
                  <m:ctrlPr>
                    <w:rPr>
                      <w:rFonts w:ascii="Cambria Math" w:eastAsia="Calibri" w:hAnsi="Cambria Math" w:cs="Arial"/>
                      <w:b/>
                      <w:i/>
                      <w:sz w:val="24"/>
                      <w:szCs w:val="24"/>
                      <w:lang w:val="es-EC" w:eastAsia="en-US"/>
                    </w:rPr>
                  </m:ctrlPr>
                </m:accPr>
                <m:e>
                  <m:r>
                    <m:rPr>
                      <m:sty m:val="bi"/>
                    </m:rPr>
                    <w:rPr>
                      <w:rFonts w:ascii="Cambria Math" w:eastAsia="Calibri" w:hAnsi="Cambria Math" w:cs="Arial"/>
                      <w:sz w:val="24"/>
                      <w:szCs w:val="24"/>
                      <w:lang w:val="es-EC" w:eastAsia="en-US"/>
                    </w:rPr>
                    <m:t>X</m:t>
                  </m:r>
                </m:e>
              </m:acc>
              <m:r>
                <m:rPr>
                  <m:sty m:val="bi"/>
                </m:rPr>
                <w:rPr>
                  <w:rFonts w:ascii="Cambria Math" w:eastAsia="Calibri" w:hAnsi="Cambria Math" w:cs="Arial"/>
                  <w:sz w:val="24"/>
                  <w:szCs w:val="24"/>
                  <w:lang w:val="es-EC" w:eastAsia="en-US"/>
                </w:rPr>
                <m:t>-μ</m:t>
              </m:r>
            </m:num>
            <m:den>
              <m:f>
                <m:fPr>
                  <m:type m:val="skw"/>
                  <m:ctrlPr>
                    <w:rPr>
                      <w:rFonts w:ascii="Cambria Math" w:eastAsia="Calibri" w:hAnsi="Cambria Math" w:cs="Arial"/>
                      <w:b/>
                      <w:i/>
                      <w:sz w:val="24"/>
                      <w:szCs w:val="24"/>
                      <w:lang w:val="es-EC" w:eastAsia="en-US"/>
                    </w:rPr>
                  </m:ctrlPr>
                </m:fPr>
                <m:num>
                  <m:r>
                    <m:rPr>
                      <m:sty m:val="bi"/>
                    </m:rPr>
                    <w:rPr>
                      <w:rFonts w:ascii="Cambria Math" w:eastAsia="Calibri" w:hAnsi="Cambria Math" w:cs="Arial"/>
                      <w:sz w:val="24"/>
                      <w:szCs w:val="24"/>
                      <w:lang w:val="es-EC" w:eastAsia="en-US"/>
                    </w:rPr>
                    <m:t>s</m:t>
                  </m:r>
                </m:num>
                <m:den>
                  <m:rad>
                    <m:radPr>
                      <m:degHide m:val="1"/>
                      <m:ctrlPr>
                        <w:rPr>
                          <w:rFonts w:ascii="Cambria Math" w:eastAsia="Calibri" w:hAnsi="Cambria Math" w:cs="Arial"/>
                          <w:b/>
                          <w:i/>
                          <w:sz w:val="24"/>
                          <w:szCs w:val="24"/>
                          <w:lang w:val="es-EC" w:eastAsia="en-US"/>
                        </w:rPr>
                      </m:ctrlPr>
                    </m:radPr>
                    <m:deg/>
                    <m:e>
                      <m:r>
                        <m:rPr>
                          <m:sty m:val="bi"/>
                        </m:rPr>
                        <w:rPr>
                          <w:rFonts w:ascii="Cambria Math" w:eastAsia="Calibri" w:hAnsi="Cambria Math" w:cs="Arial"/>
                          <w:sz w:val="24"/>
                          <w:szCs w:val="24"/>
                          <w:lang w:val="es-EC" w:eastAsia="en-US"/>
                        </w:rPr>
                        <m:t>n</m:t>
                      </m:r>
                    </m:e>
                  </m:rad>
                </m:den>
              </m:f>
            </m:den>
          </m:f>
        </m:oMath>
      </m:oMathPara>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 xml:space="preserve">Las ecuaciones anteriores corresponden a poblaciones infinitas. Pero, cuando la población es finita y el tamaño de muestra n es </w:t>
      </w:r>
      <w:proofErr w:type="spellStart"/>
      <w:r w:rsidRPr="00021127">
        <w:rPr>
          <w:rFonts w:ascii="Arial" w:eastAsia="Calibri" w:hAnsi="Arial" w:cs="Arial"/>
          <w:sz w:val="24"/>
          <w:szCs w:val="24"/>
          <w:lang w:val="es-EC" w:eastAsia="en-US"/>
        </w:rPr>
        <w:t>mas</w:t>
      </w:r>
      <w:proofErr w:type="spellEnd"/>
      <w:r w:rsidRPr="00021127">
        <w:rPr>
          <w:rFonts w:ascii="Arial" w:eastAsia="Calibri" w:hAnsi="Arial" w:cs="Arial"/>
          <w:sz w:val="24"/>
          <w:szCs w:val="24"/>
          <w:lang w:val="es-EC" w:eastAsia="en-US"/>
        </w:rPr>
        <w:t xml:space="preserve"> del 5% del tamaño de la población N (n&gt;0.05N) se aplica el factor de corrección para poblaciones finitas que equivale a </w:t>
      </w:r>
    </w:p>
    <w:p w:rsidR="00021127" w:rsidRPr="00021127" w:rsidRDefault="00E547B0" w:rsidP="00021127">
      <w:pPr>
        <w:spacing w:after="0" w:line="240" w:lineRule="atLeast"/>
        <w:jc w:val="both"/>
        <w:rPr>
          <w:rFonts w:ascii="Arial" w:eastAsia="Calibri" w:hAnsi="Arial" w:cs="Arial"/>
          <w:sz w:val="24"/>
          <w:szCs w:val="24"/>
          <w:lang w:val="es-EC" w:eastAsia="en-US"/>
        </w:rPr>
      </w:pPr>
      <m:oMath>
        <m:rad>
          <m:radPr>
            <m:degHide m:val="1"/>
            <m:ctrlPr>
              <w:rPr>
                <w:rFonts w:ascii="Cambria Math" w:eastAsia="Calibri" w:hAnsi="Cambria Math" w:cs="Arial"/>
                <w:i/>
                <w:sz w:val="24"/>
                <w:szCs w:val="24"/>
                <w:lang w:val="es-EC" w:eastAsia="en-US"/>
              </w:rPr>
            </m:ctrlPr>
          </m:radPr>
          <m:deg/>
          <m:e>
            <m:f>
              <m:fPr>
                <m:ctrlPr>
                  <w:rPr>
                    <w:rFonts w:ascii="Cambria Math" w:eastAsia="Calibri" w:hAnsi="Cambria Math" w:cs="Arial"/>
                    <w:i/>
                    <w:sz w:val="24"/>
                    <w:szCs w:val="24"/>
                    <w:lang w:val="es-EC" w:eastAsia="en-US"/>
                  </w:rPr>
                </m:ctrlPr>
              </m:fPr>
              <m:num>
                <m:r>
                  <w:rPr>
                    <w:rFonts w:ascii="Cambria Math" w:eastAsia="Calibri" w:hAnsi="Cambria Math" w:cs="Arial"/>
                    <w:sz w:val="24"/>
                    <w:szCs w:val="24"/>
                    <w:lang w:val="es-EC" w:eastAsia="en-US"/>
                  </w:rPr>
                  <m:t>N-n</m:t>
                </m:r>
              </m:num>
              <m:den>
                <m:r>
                  <w:rPr>
                    <w:rFonts w:ascii="Cambria Math" w:eastAsia="Calibri" w:hAnsi="Cambria Math" w:cs="Arial"/>
                    <w:sz w:val="24"/>
                    <w:szCs w:val="24"/>
                    <w:lang w:val="es-EC" w:eastAsia="en-US"/>
                  </w:rPr>
                  <m:t>N-1</m:t>
                </m:r>
              </m:den>
            </m:f>
          </m:e>
        </m:rad>
      </m:oMath>
      <w:r w:rsidR="00021127" w:rsidRPr="00021127">
        <w:rPr>
          <w:rFonts w:ascii="Arial" w:eastAsia="Calibri" w:hAnsi="Arial" w:cs="Arial"/>
          <w:sz w:val="24"/>
          <w:szCs w:val="24"/>
          <w:lang w:val="es-EC" w:eastAsia="en-US"/>
        </w:rPr>
        <w:t xml:space="preserve"> </w:t>
      </w:r>
      <w:proofErr w:type="gramStart"/>
      <w:r w:rsidR="00021127" w:rsidRPr="00021127">
        <w:rPr>
          <w:rFonts w:ascii="Arial" w:eastAsia="Calibri" w:hAnsi="Arial" w:cs="Arial"/>
          <w:sz w:val="24"/>
          <w:szCs w:val="24"/>
          <w:lang w:val="es-EC" w:eastAsia="en-US"/>
        </w:rPr>
        <w:t>el</w:t>
      </w:r>
      <w:proofErr w:type="gramEnd"/>
      <w:r w:rsidR="00021127" w:rsidRPr="00021127">
        <w:rPr>
          <w:rFonts w:ascii="Arial" w:eastAsia="Calibri" w:hAnsi="Arial" w:cs="Arial"/>
          <w:sz w:val="24"/>
          <w:szCs w:val="24"/>
          <w:lang w:val="es-EC" w:eastAsia="en-US"/>
        </w:rPr>
        <w:t xml:space="preserve"> cual se aplica a las desviaciones estándar, tal como se aprecia a continuación:</w:t>
      </w:r>
    </w:p>
    <w:p w:rsidR="00021127" w:rsidRPr="00021127" w:rsidRDefault="00E547B0" w:rsidP="00021127">
      <w:pPr>
        <w:spacing w:after="0" w:line="240" w:lineRule="atLeast"/>
        <w:jc w:val="both"/>
        <w:rPr>
          <w:rFonts w:ascii="Arial" w:eastAsia="Calibri" w:hAnsi="Arial" w:cs="Arial"/>
          <w:sz w:val="24"/>
          <w:szCs w:val="24"/>
          <w:lang w:val="es-EC" w:eastAsia="en-US"/>
        </w:rPr>
      </w:pPr>
      <m:oMathPara>
        <m:oMath>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Z</m:t>
              </m:r>
            </m:e>
            <m:sub>
              <m:r>
                <w:rPr>
                  <w:rFonts w:ascii="Cambria Math" w:eastAsia="Calibri" w:hAnsi="Cambria Math" w:cs="Arial"/>
                  <w:sz w:val="24"/>
                  <w:szCs w:val="24"/>
                  <w:lang w:val="es-EC" w:eastAsia="en-US"/>
                </w:rPr>
                <m:t>c</m:t>
              </m:r>
            </m:sub>
          </m:sSub>
          <m:r>
            <w:rPr>
              <w:rFonts w:ascii="Cambria Math" w:eastAsia="Calibri" w:hAnsi="Cambria Math" w:cs="Arial"/>
              <w:sz w:val="24"/>
              <w:szCs w:val="24"/>
              <w:lang w:val="es-EC" w:eastAsia="en-US"/>
            </w:rPr>
            <m:t>=</m:t>
          </m:r>
          <m:f>
            <m:fPr>
              <m:ctrlPr>
                <w:rPr>
                  <w:rFonts w:ascii="Cambria Math" w:eastAsia="Calibri" w:hAnsi="Cambria Math" w:cs="Arial"/>
                  <w:i/>
                  <w:sz w:val="24"/>
                  <w:szCs w:val="24"/>
                  <w:lang w:val="es-EC" w:eastAsia="en-US"/>
                </w:rPr>
              </m:ctrlPr>
            </m:fPr>
            <m:num>
              <m:acc>
                <m:accPr>
                  <m:chr m:val="̅"/>
                  <m:ctrlPr>
                    <w:rPr>
                      <w:rFonts w:ascii="Cambria Math" w:eastAsia="Calibri" w:hAnsi="Cambria Math" w:cs="Arial"/>
                      <w:i/>
                      <w:sz w:val="24"/>
                      <w:szCs w:val="24"/>
                      <w:lang w:val="es-EC" w:eastAsia="en-US"/>
                    </w:rPr>
                  </m:ctrlPr>
                </m:accPr>
                <m:e>
                  <m:r>
                    <w:rPr>
                      <w:rFonts w:ascii="Cambria Math" w:eastAsia="Calibri" w:hAnsi="Cambria Math" w:cs="Arial"/>
                      <w:sz w:val="24"/>
                      <w:szCs w:val="24"/>
                      <w:lang w:val="es-EC" w:eastAsia="en-US"/>
                    </w:rPr>
                    <m:t>X</m:t>
                  </m:r>
                </m:e>
              </m:acc>
              <m:r>
                <w:rPr>
                  <w:rFonts w:ascii="Cambria Math" w:eastAsia="Calibri" w:hAnsi="Cambria Math" w:cs="Arial"/>
                  <w:sz w:val="24"/>
                  <w:szCs w:val="24"/>
                  <w:lang w:val="es-EC" w:eastAsia="en-US"/>
                </w:rPr>
                <m:t>-μ</m:t>
              </m:r>
            </m:num>
            <m:den>
              <m:d>
                <m:dPr>
                  <m:ctrlPr>
                    <w:rPr>
                      <w:rFonts w:ascii="Cambria Math" w:eastAsia="Calibri" w:hAnsi="Cambria Math" w:cs="Arial"/>
                      <w:i/>
                      <w:sz w:val="24"/>
                      <w:szCs w:val="24"/>
                      <w:lang w:val="es-EC" w:eastAsia="en-US"/>
                    </w:rPr>
                  </m:ctrlPr>
                </m:dPr>
                <m:e>
                  <m:f>
                    <m:fPr>
                      <m:ctrlPr>
                        <w:rPr>
                          <w:rFonts w:ascii="Cambria Math" w:eastAsia="Calibri" w:hAnsi="Cambria Math" w:cs="Arial"/>
                          <w:i/>
                          <w:sz w:val="24"/>
                          <w:szCs w:val="24"/>
                          <w:lang w:val="es-EC" w:eastAsia="en-US"/>
                        </w:rPr>
                      </m:ctrlPr>
                    </m:fPr>
                    <m:num>
                      <m:r>
                        <w:rPr>
                          <w:rFonts w:ascii="Cambria Math" w:eastAsia="Calibri" w:hAnsi="Cambria Math" w:cs="Arial"/>
                          <w:sz w:val="24"/>
                          <w:szCs w:val="24"/>
                          <w:lang w:val="es-EC" w:eastAsia="en-US"/>
                        </w:rPr>
                        <m:t>σ</m:t>
                      </m:r>
                    </m:num>
                    <m:den>
                      <m:rad>
                        <m:radPr>
                          <m:degHide m:val="1"/>
                          <m:ctrlPr>
                            <w:rPr>
                              <w:rFonts w:ascii="Cambria Math" w:eastAsia="Calibri" w:hAnsi="Cambria Math" w:cs="Arial"/>
                              <w:i/>
                              <w:sz w:val="24"/>
                              <w:szCs w:val="24"/>
                              <w:lang w:val="es-EC" w:eastAsia="en-US"/>
                            </w:rPr>
                          </m:ctrlPr>
                        </m:radPr>
                        <m:deg/>
                        <m:e>
                          <m:r>
                            <w:rPr>
                              <w:rFonts w:ascii="Cambria Math" w:eastAsia="Calibri" w:hAnsi="Cambria Math" w:cs="Arial"/>
                              <w:sz w:val="24"/>
                              <w:szCs w:val="24"/>
                              <w:lang w:val="es-EC" w:eastAsia="en-US"/>
                            </w:rPr>
                            <m:t>n</m:t>
                          </m:r>
                        </m:e>
                      </m:rad>
                    </m:den>
                  </m:f>
                </m:e>
              </m:d>
              <m:rad>
                <m:radPr>
                  <m:degHide m:val="1"/>
                  <m:ctrlPr>
                    <w:rPr>
                      <w:rFonts w:ascii="Cambria Math" w:eastAsia="Calibri" w:hAnsi="Cambria Math" w:cs="Arial"/>
                      <w:i/>
                      <w:sz w:val="24"/>
                      <w:szCs w:val="24"/>
                      <w:lang w:val="es-EC" w:eastAsia="en-US"/>
                    </w:rPr>
                  </m:ctrlPr>
                </m:radPr>
                <m:deg/>
                <m:e>
                  <m:f>
                    <m:fPr>
                      <m:ctrlPr>
                        <w:rPr>
                          <w:rFonts w:ascii="Cambria Math" w:eastAsia="Calibri" w:hAnsi="Cambria Math" w:cs="Arial"/>
                          <w:i/>
                          <w:sz w:val="24"/>
                          <w:szCs w:val="24"/>
                          <w:lang w:val="es-EC" w:eastAsia="en-US"/>
                        </w:rPr>
                      </m:ctrlPr>
                    </m:fPr>
                    <m:num>
                      <m:r>
                        <w:rPr>
                          <w:rFonts w:ascii="Cambria Math" w:eastAsia="Calibri" w:hAnsi="Cambria Math" w:cs="Arial"/>
                          <w:sz w:val="24"/>
                          <w:szCs w:val="24"/>
                          <w:lang w:val="es-EC" w:eastAsia="en-US"/>
                        </w:rPr>
                        <m:t>N-n</m:t>
                      </m:r>
                    </m:num>
                    <m:den>
                      <m:r>
                        <w:rPr>
                          <w:rFonts w:ascii="Cambria Math" w:eastAsia="Calibri" w:hAnsi="Cambria Math" w:cs="Arial"/>
                          <w:sz w:val="24"/>
                          <w:szCs w:val="24"/>
                          <w:lang w:val="es-EC" w:eastAsia="en-US"/>
                        </w:rPr>
                        <m:t>N-1</m:t>
                      </m:r>
                    </m:den>
                  </m:f>
                </m:e>
              </m:rad>
            </m:den>
          </m:f>
        </m:oMath>
      </m:oMathPara>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O</w:t>
      </w:r>
    </w:p>
    <w:p w:rsidR="00021127" w:rsidRPr="00021127" w:rsidRDefault="00E547B0" w:rsidP="00021127">
      <w:pPr>
        <w:spacing w:after="0" w:line="240" w:lineRule="atLeast"/>
        <w:jc w:val="both"/>
        <w:rPr>
          <w:rFonts w:ascii="Arial" w:eastAsia="Calibri" w:hAnsi="Arial" w:cs="Arial"/>
          <w:sz w:val="24"/>
          <w:szCs w:val="24"/>
          <w:lang w:val="es-EC" w:eastAsia="en-US"/>
        </w:rPr>
      </w:pPr>
      <m:oMathPara>
        <m:oMath>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t</m:t>
              </m:r>
            </m:e>
            <m:sub>
              <m:r>
                <w:rPr>
                  <w:rFonts w:ascii="Cambria Math" w:eastAsia="Calibri" w:hAnsi="Cambria Math" w:cs="Arial"/>
                  <w:sz w:val="24"/>
                  <w:szCs w:val="24"/>
                  <w:lang w:val="es-EC" w:eastAsia="en-US"/>
                </w:rPr>
                <m:t>c</m:t>
              </m:r>
            </m:sub>
          </m:sSub>
          <m:r>
            <w:rPr>
              <w:rFonts w:ascii="Cambria Math" w:eastAsia="Calibri" w:hAnsi="Cambria Math" w:cs="Arial"/>
              <w:sz w:val="24"/>
              <w:szCs w:val="24"/>
              <w:lang w:val="es-EC" w:eastAsia="en-US"/>
            </w:rPr>
            <m:t>=</m:t>
          </m:r>
          <m:f>
            <m:fPr>
              <m:ctrlPr>
                <w:rPr>
                  <w:rFonts w:ascii="Cambria Math" w:eastAsia="Calibri" w:hAnsi="Cambria Math" w:cs="Arial"/>
                  <w:i/>
                  <w:sz w:val="24"/>
                  <w:szCs w:val="24"/>
                  <w:lang w:val="es-EC" w:eastAsia="en-US"/>
                </w:rPr>
              </m:ctrlPr>
            </m:fPr>
            <m:num>
              <m:acc>
                <m:accPr>
                  <m:chr m:val="̅"/>
                  <m:ctrlPr>
                    <w:rPr>
                      <w:rFonts w:ascii="Cambria Math" w:eastAsia="Calibri" w:hAnsi="Cambria Math" w:cs="Arial"/>
                      <w:i/>
                      <w:sz w:val="24"/>
                      <w:szCs w:val="24"/>
                      <w:lang w:val="es-EC" w:eastAsia="en-US"/>
                    </w:rPr>
                  </m:ctrlPr>
                </m:accPr>
                <m:e>
                  <m:r>
                    <w:rPr>
                      <w:rFonts w:ascii="Cambria Math" w:eastAsia="Calibri" w:hAnsi="Cambria Math" w:cs="Arial"/>
                      <w:sz w:val="24"/>
                      <w:szCs w:val="24"/>
                      <w:lang w:val="es-EC" w:eastAsia="en-US"/>
                    </w:rPr>
                    <m:t>X</m:t>
                  </m:r>
                </m:e>
              </m:acc>
              <m:r>
                <w:rPr>
                  <w:rFonts w:ascii="Cambria Math" w:eastAsia="Calibri" w:hAnsi="Cambria Math" w:cs="Arial"/>
                  <w:sz w:val="24"/>
                  <w:szCs w:val="24"/>
                  <w:lang w:val="es-EC" w:eastAsia="en-US"/>
                </w:rPr>
                <m:t>-μ</m:t>
              </m:r>
            </m:num>
            <m:den>
              <m:d>
                <m:dPr>
                  <m:ctrlPr>
                    <w:rPr>
                      <w:rFonts w:ascii="Cambria Math" w:eastAsia="Calibri" w:hAnsi="Cambria Math" w:cs="Arial"/>
                      <w:i/>
                      <w:sz w:val="24"/>
                      <w:szCs w:val="24"/>
                      <w:lang w:val="es-EC" w:eastAsia="en-US"/>
                    </w:rPr>
                  </m:ctrlPr>
                </m:dPr>
                <m:e>
                  <m:f>
                    <m:fPr>
                      <m:ctrlPr>
                        <w:rPr>
                          <w:rFonts w:ascii="Cambria Math" w:eastAsia="Calibri" w:hAnsi="Cambria Math" w:cs="Arial"/>
                          <w:i/>
                          <w:sz w:val="24"/>
                          <w:szCs w:val="24"/>
                          <w:lang w:val="es-EC" w:eastAsia="en-US"/>
                        </w:rPr>
                      </m:ctrlPr>
                    </m:fPr>
                    <m:num>
                      <m:r>
                        <w:rPr>
                          <w:rFonts w:ascii="Cambria Math" w:eastAsia="Calibri" w:hAnsi="Cambria Math" w:cs="Arial"/>
                          <w:sz w:val="24"/>
                          <w:szCs w:val="24"/>
                          <w:lang w:val="es-EC" w:eastAsia="en-US"/>
                        </w:rPr>
                        <m:t>s</m:t>
                      </m:r>
                    </m:num>
                    <m:den>
                      <m:rad>
                        <m:radPr>
                          <m:degHide m:val="1"/>
                          <m:ctrlPr>
                            <w:rPr>
                              <w:rFonts w:ascii="Cambria Math" w:eastAsia="Calibri" w:hAnsi="Cambria Math" w:cs="Arial"/>
                              <w:i/>
                              <w:sz w:val="24"/>
                              <w:szCs w:val="24"/>
                              <w:lang w:val="es-EC" w:eastAsia="en-US"/>
                            </w:rPr>
                          </m:ctrlPr>
                        </m:radPr>
                        <m:deg/>
                        <m:e>
                          <m:r>
                            <w:rPr>
                              <w:rFonts w:ascii="Cambria Math" w:eastAsia="Calibri" w:hAnsi="Cambria Math" w:cs="Arial"/>
                              <w:sz w:val="24"/>
                              <w:szCs w:val="24"/>
                              <w:lang w:val="es-EC" w:eastAsia="en-US"/>
                            </w:rPr>
                            <m:t>n</m:t>
                          </m:r>
                        </m:e>
                      </m:rad>
                    </m:den>
                  </m:f>
                </m:e>
              </m:d>
              <m:rad>
                <m:radPr>
                  <m:degHide m:val="1"/>
                  <m:ctrlPr>
                    <w:rPr>
                      <w:rFonts w:ascii="Cambria Math" w:eastAsia="Calibri" w:hAnsi="Cambria Math" w:cs="Arial"/>
                      <w:i/>
                      <w:sz w:val="24"/>
                      <w:szCs w:val="24"/>
                      <w:lang w:val="es-EC" w:eastAsia="en-US"/>
                    </w:rPr>
                  </m:ctrlPr>
                </m:radPr>
                <m:deg/>
                <m:e>
                  <m:f>
                    <m:fPr>
                      <m:ctrlPr>
                        <w:rPr>
                          <w:rFonts w:ascii="Cambria Math" w:eastAsia="Calibri" w:hAnsi="Cambria Math" w:cs="Arial"/>
                          <w:i/>
                          <w:sz w:val="24"/>
                          <w:szCs w:val="24"/>
                          <w:lang w:val="es-EC" w:eastAsia="en-US"/>
                        </w:rPr>
                      </m:ctrlPr>
                    </m:fPr>
                    <m:num>
                      <m:r>
                        <w:rPr>
                          <w:rFonts w:ascii="Cambria Math" w:eastAsia="Calibri" w:hAnsi="Cambria Math" w:cs="Arial"/>
                          <w:sz w:val="24"/>
                          <w:szCs w:val="24"/>
                          <w:lang w:val="es-EC" w:eastAsia="en-US"/>
                        </w:rPr>
                        <m:t>N-n</m:t>
                      </m:r>
                    </m:num>
                    <m:den>
                      <m:r>
                        <w:rPr>
                          <w:rFonts w:ascii="Cambria Math" w:eastAsia="Calibri" w:hAnsi="Cambria Math" w:cs="Arial"/>
                          <w:sz w:val="24"/>
                          <w:szCs w:val="24"/>
                          <w:lang w:val="es-EC" w:eastAsia="en-US"/>
                        </w:rPr>
                        <m:t>N-1</m:t>
                      </m:r>
                    </m:den>
                  </m:f>
                </m:e>
              </m:rad>
            </m:den>
          </m:f>
        </m:oMath>
      </m:oMathPara>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 xml:space="preserve">Para tomar la decisión estadística de rechazar o no la Hipótesis nula, en el caso gráfico se compara el estadístico de prueba con los valores críticos. Si el estadístico </w:t>
      </w:r>
      <w:r w:rsidRPr="00021127">
        <w:rPr>
          <w:rFonts w:ascii="Arial" w:eastAsia="Calibri" w:hAnsi="Arial" w:cs="Arial"/>
          <w:sz w:val="24"/>
          <w:szCs w:val="24"/>
          <w:lang w:val="es-EC" w:eastAsia="en-US"/>
        </w:rPr>
        <w:lastRenderedPageBreak/>
        <w:t>de prueba en este proceso excede a los valores críticos, es decir, cae en la zona de rechazo, entonces la decisión estadística será rechazar la Hipótesis Nula.</w:t>
      </w: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También la decisión estadística se toma comparando algebraicamente el estadístico de prueba y los valores críticos.</w:t>
      </w:r>
    </w:p>
    <w:p w:rsidR="00021127" w:rsidRPr="00021127" w:rsidRDefault="00021127" w:rsidP="00021127">
      <w:pPr>
        <w:spacing w:after="0" w:line="240" w:lineRule="atLeast"/>
        <w:jc w:val="both"/>
        <w:rPr>
          <w:rFonts w:ascii="Arial" w:eastAsia="Calibri" w:hAnsi="Arial" w:cs="Arial"/>
          <w:sz w:val="24"/>
          <w:szCs w:val="24"/>
          <w:lang w:val="es-EC" w:eastAsia="en-US"/>
        </w:rPr>
      </w:pP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 xml:space="preserve">En el caso de la distribución Z, para una prueba de dos colas, se </w:t>
      </w:r>
      <w:proofErr w:type="spellStart"/>
      <w:r w:rsidRPr="00021127">
        <w:rPr>
          <w:rFonts w:ascii="Arial" w:eastAsia="Calibri" w:hAnsi="Arial" w:cs="Arial"/>
          <w:sz w:val="24"/>
          <w:szCs w:val="24"/>
          <w:lang w:val="es-EC" w:eastAsia="en-US"/>
        </w:rPr>
        <w:t>rechará</w:t>
      </w:r>
      <w:proofErr w:type="spellEnd"/>
      <w:r w:rsidRPr="00021127">
        <w:rPr>
          <w:rFonts w:ascii="Arial" w:eastAsia="Calibri" w:hAnsi="Arial" w:cs="Arial"/>
          <w:sz w:val="24"/>
          <w:szCs w:val="24"/>
          <w:lang w:val="es-EC" w:eastAsia="en-US"/>
        </w:rPr>
        <w:t xml:space="preserve"> la H</w:t>
      </w:r>
      <w:r w:rsidRPr="00021127">
        <w:rPr>
          <w:rFonts w:ascii="Arial" w:eastAsia="Calibri" w:hAnsi="Arial" w:cs="Arial"/>
          <w:sz w:val="24"/>
          <w:szCs w:val="24"/>
          <w:vertAlign w:val="subscript"/>
          <w:lang w:val="es-EC" w:eastAsia="en-US"/>
        </w:rPr>
        <w:t>0</w:t>
      </w:r>
      <w:r w:rsidRPr="00021127">
        <w:rPr>
          <w:rFonts w:ascii="Arial" w:eastAsia="Calibri" w:hAnsi="Arial" w:cs="Arial"/>
          <w:sz w:val="24"/>
          <w:szCs w:val="24"/>
          <w:lang w:val="es-EC" w:eastAsia="en-US"/>
        </w:rPr>
        <w:t xml:space="preserve"> si</w:t>
      </w:r>
    </w:p>
    <w:p w:rsidR="00021127" w:rsidRPr="00021127" w:rsidRDefault="00021127" w:rsidP="00021127">
      <w:pPr>
        <w:spacing w:after="0" w:line="240" w:lineRule="atLeast"/>
        <w:jc w:val="both"/>
        <w:rPr>
          <w:rFonts w:ascii="Arial" w:eastAsia="Calibri" w:hAnsi="Arial" w:cs="Arial"/>
          <w:sz w:val="24"/>
          <w:szCs w:val="24"/>
          <w:lang w:val="es-ES" w:eastAsia="es-ES"/>
        </w:rPr>
      </w:pPr>
      <w:r w:rsidRPr="00021127">
        <w:rPr>
          <w:rFonts w:ascii="Arial" w:eastAsia="Calibri" w:hAnsi="Arial" w:cs="Arial"/>
          <w:sz w:val="24"/>
          <w:szCs w:val="24"/>
          <w:lang w:val="es-EC" w:eastAsia="en-US"/>
        </w:rPr>
        <w:t xml:space="preserve"> </w:t>
      </w:r>
      <m:oMath>
        <m:d>
          <m:dPr>
            <m:begChr m:val="|"/>
            <m:endChr m:val="|"/>
            <m:ctrlPr>
              <w:rPr>
                <w:rFonts w:ascii="Cambria Math" w:eastAsia="Calibri" w:hAnsi="Cambria Math" w:cs="Arial"/>
                <w:i/>
                <w:sz w:val="24"/>
                <w:szCs w:val="24"/>
                <w:lang w:val="es-EC" w:eastAsia="en-US"/>
              </w:rPr>
            </m:ctrlPr>
          </m:dPr>
          <m:e>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Z</m:t>
                </m:r>
              </m:e>
              <m:sub>
                <m:r>
                  <w:rPr>
                    <w:rFonts w:ascii="Cambria Math" w:eastAsia="Calibri" w:hAnsi="Cambria Math" w:cs="Arial"/>
                    <w:sz w:val="24"/>
                    <w:szCs w:val="24"/>
                    <w:lang w:val="es-EC" w:eastAsia="en-US"/>
                  </w:rPr>
                  <m:t>c</m:t>
                </m:r>
              </m:sub>
            </m:sSub>
          </m:e>
        </m:d>
        <m:r>
          <w:rPr>
            <w:rFonts w:ascii="Cambria Math" w:eastAsia="Calibri" w:hAnsi="Cambria Math" w:cs="Arial"/>
            <w:sz w:val="24"/>
            <w:szCs w:val="24"/>
            <w:lang w:val="es-EC" w:eastAsia="en-US"/>
          </w:rPr>
          <m:t>&gt;</m:t>
        </m:r>
        <m:sSub>
          <m:sSubPr>
            <m:ctrlPr>
              <w:rPr>
                <w:rFonts w:ascii="Cambria Math" w:eastAsia="Calibri" w:hAnsi="Cambria Math" w:cs="Arial"/>
                <w:noProof/>
                <w:sz w:val="24"/>
                <w:szCs w:val="24"/>
                <w:lang w:val="es-ES" w:eastAsia="es-ES"/>
              </w:rPr>
            </m:ctrlPr>
          </m:sSubPr>
          <m:e>
            <m:r>
              <w:rPr>
                <w:rFonts w:ascii="Cambria Math" w:eastAsia="Calibri" w:hAnsi="Cambria Math" w:cs="Arial"/>
                <w:noProof/>
                <w:sz w:val="24"/>
                <w:szCs w:val="24"/>
                <w:lang w:val="es-ES" w:eastAsia="es-ES"/>
              </w:rPr>
              <m:t>Z</m:t>
            </m:r>
          </m:e>
          <m:sub>
            <m:r>
              <w:rPr>
                <w:rFonts w:ascii="Cambria Math" w:eastAsia="Calibri" w:hAnsi="Cambria Math" w:cs="Arial"/>
                <w:noProof/>
                <w:sz w:val="24"/>
                <w:szCs w:val="24"/>
                <w:lang w:val="es-ES" w:eastAsia="es-ES"/>
              </w:rPr>
              <m:t>α/2</m:t>
            </m:r>
          </m:sub>
        </m:sSub>
      </m:oMath>
    </w:p>
    <w:p w:rsidR="00021127" w:rsidRPr="00021127" w:rsidRDefault="00021127" w:rsidP="00021127">
      <w:pPr>
        <w:spacing w:after="0" w:line="240" w:lineRule="atLeast"/>
        <w:jc w:val="both"/>
        <w:rPr>
          <w:rFonts w:ascii="Arial" w:eastAsia="Calibri" w:hAnsi="Arial" w:cs="Arial"/>
          <w:sz w:val="24"/>
          <w:szCs w:val="24"/>
          <w:lang w:val="es-ES" w:eastAsia="es-ES"/>
        </w:rPr>
      </w:pPr>
      <w:r w:rsidRPr="00021127">
        <w:rPr>
          <w:rFonts w:ascii="Arial" w:eastAsia="Calibri" w:hAnsi="Arial" w:cs="Arial"/>
          <w:sz w:val="24"/>
          <w:szCs w:val="24"/>
          <w:lang w:val="es-EC" w:eastAsia="en-US"/>
        </w:rPr>
        <w:t>En el caso de prueba de cola inferior la decisión de rechazar la H</w:t>
      </w:r>
      <w:r w:rsidRPr="00021127">
        <w:rPr>
          <w:rFonts w:ascii="Arial" w:eastAsia="Calibri" w:hAnsi="Arial" w:cs="Arial"/>
          <w:sz w:val="24"/>
          <w:szCs w:val="24"/>
          <w:vertAlign w:val="subscript"/>
          <w:lang w:val="es-EC" w:eastAsia="en-US"/>
        </w:rPr>
        <w:t>0</w:t>
      </w:r>
      <w:r w:rsidRPr="00021127">
        <w:rPr>
          <w:rFonts w:ascii="Arial" w:eastAsia="Calibri" w:hAnsi="Arial" w:cs="Arial"/>
          <w:sz w:val="24"/>
          <w:szCs w:val="24"/>
          <w:lang w:val="es-EC" w:eastAsia="en-US"/>
        </w:rPr>
        <w:t xml:space="preserve"> se realiza si </w:t>
      </w:r>
      <m:oMath>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Z</m:t>
            </m:r>
          </m:e>
          <m:sub>
            <m:r>
              <w:rPr>
                <w:rFonts w:ascii="Cambria Math" w:eastAsia="Calibri" w:hAnsi="Cambria Math" w:cs="Arial"/>
                <w:sz w:val="24"/>
                <w:szCs w:val="24"/>
                <w:lang w:val="es-EC" w:eastAsia="en-US"/>
              </w:rPr>
              <m:t>c</m:t>
            </m:r>
          </m:sub>
        </m:sSub>
        <m:r>
          <w:rPr>
            <w:rFonts w:ascii="Cambria Math" w:eastAsia="Calibri" w:hAnsi="Cambria Math" w:cs="Arial"/>
            <w:sz w:val="24"/>
            <w:szCs w:val="24"/>
            <w:lang w:val="es-EC" w:eastAsia="en-US"/>
          </w:rPr>
          <m:t>&lt;-</m:t>
        </m:r>
        <m:sSub>
          <m:sSubPr>
            <m:ctrlPr>
              <w:rPr>
                <w:rFonts w:ascii="Cambria Math" w:eastAsia="Calibri" w:hAnsi="Cambria Math" w:cs="Arial"/>
                <w:noProof/>
                <w:sz w:val="24"/>
                <w:szCs w:val="24"/>
                <w:lang w:val="es-ES" w:eastAsia="es-ES"/>
              </w:rPr>
            </m:ctrlPr>
          </m:sSubPr>
          <m:e>
            <m:r>
              <w:rPr>
                <w:rFonts w:ascii="Cambria Math" w:eastAsia="Calibri" w:hAnsi="Cambria Math" w:cs="Arial"/>
                <w:noProof/>
                <w:sz w:val="24"/>
                <w:szCs w:val="24"/>
                <w:lang w:val="es-ES" w:eastAsia="es-ES"/>
              </w:rPr>
              <m:t>Z</m:t>
            </m:r>
          </m:e>
          <m:sub>
            <m:r>
              <w:rPr>
                <w:rFonts w:ascii="Cambria Math" w:eastAsia="Calibri" w:hAnsi="Cambria Math" w:cs="Arial"/>
                <w:noProof/>
                <w:sz w:val="24"/>
                <w:szCs w:val="24"/>
                <w:lang w:val="es-ES" w:eastAsia="es-ES"/>
              </w:rPr>
              <m:t>α</m:t>
            </m:r>
          </m:sub>
        </m:sSub>
      </m:oMath>
      <w:r w:rsidRPr="00021127">
        <w:rPr>
          <w:rFonts w:ascii="Arial" w:eastAsia="Calibri" w:hAnsi="Arial" w:cs="Arial"/>
          <w:sz w:val="24"/>
          <w:szCs w:val="24"/>
          <w:lang w:val="es-ES" w:eastAsia="es-ES"/>
        </w:rPr>
        <w:t>.</w:t>
      </w:r>
    </w:p>
    <w:p w:rsidR="00021127" w:rsidRPr="00021127" w:rsidRDefault="00021127" w:rsidP="00021127">
      <w:pPr>
        <w:spacing w:after="0" w:line="240" w:lineRule="atLeast"/>
        <w:jc w:val="both"/>
        <w:rPr>
          <w:rFonts w:ascii="Arial" w:eastAsia="Calibri" w:hAnsi="Arial" w:cs="Arial"/>
          <w:sz w:val="24"/>
          <w:szCs w:val="24"/>
          <w:lang w:val="es-ES" w:eastAsia="es-ES"/>
        </w:rPr>
      </w:pPr>
      <w:r w:rsidRPr="00021127">
        <w:rPr>
          <w:rFonts w:ascii="Arial" w:eastAsia="Calibri" w:hAnsi="Arial" w:cs="Arial"/>
          <w:sz w:val="24"/>
          <w:szCs w:val="24"/>
          <w:lang w:val="es-ES" w:eastAsia="es-ES"/>
        </w:rPr>
        <w:t>En el caso de prueba de cola superior la decisión de rechazar la H</w:t>
      </w:r>
      <w:r w:rsidRPr="00021127">
        <w:rPr>
          <w:rFonts w:ascii="Arial" w:eastAsia="Calibri" w:hAnsi="Arial" w:cs="Arial"/>
          <w:sz w:val="24"/>
          <w:szCs w:val="24"/>
          <w:vertAlign w:val="subscript"/>
          <w:lang w:val="es-ES" w:eastAsia="es-ES"/>
        </w:rPr>
        <w:t>0</w:t>
      </w:r>
      <w:r w:rsidRPr="00021127">
        <w:rPr>
          <w:rFonts w:ascii="Arial" w:eastAsia="Calibri" w:hAnsi="Arial" w:cs="Arial"/>
          <w:sz w:val="24"/>
          <w:szCs w:val="24"/>
          <w:lang w:val="es-ES" w:eastAsia="es-ES"/>
        </w:rPr>
        <w:t xml:space="preserve"> se realiza </w:t>
      </w:r>
      <m:oMath>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Z</m:t>
            </m:r>
          </m:e>
          <m:sub>
            <m:r>
              <w:rPr>
                <w:rFonts w:ascii="Cambria Math" w:eastAsia="Calibri" w:hAnsi="Cambria Math" w:cs="Arial"/>
                <w:sz w:val="24"/>
                <w:szCs w:val="24"/>
                <w:lang w:val="es-EC" w:eastAsia="en-US"/>
              </w:rPr>
              <m:t>c</m:t>
            </m:r>
          </m:sub>
        </m:sSub>
        <m:r>
          <w:rPr>
            <w:rFonts w:ascii="Cambria Math" w:eastAsia="Calibri" w:hAnsi="Cambria Math" w:cs="Arial"/>
            <w:sz w:val="24"/>
            <w:szCs w:val="24"/>
            <w:lang w:val="es-EC" w:eastAsia="en-US"/>
          </w:rPr>
          <m:t>&gt;</m:t>
        </m:r>
        <m:sSub>
          <m:sSubPr>
            <m:ctrlPr>
              <w:rPr>
                <w:rFonts w:ascii="Cambria Math" w:eastAsia="Calibri" w:hAnsi="Cambria Math" w:cs="Arial"/>
                <w:noProof/>
                <w:sz w:val="24"/>
                <w:szCs w:val="24"/>
                <w:lang w:val="es-ES" w:eastAsia="es-ES"/>
              </w:rPr>
            </m:ctrlPr>
          </m:sSubPr>
          <m:e>
            <m:r>
              <w:rPr>
                <w:rFonts w:ascii="Cambria Math" w:eastAsia="Calibri" w:hAnsi="Cambria Math" w:cs="Arial"/>
                <w:noProof/>
                <w:sz w:val="24"/>
                <w:szCs w:val="24"/>
                <w:lang w:val="es-ES" w:eastAsia="es-ES"/>
              </w:rPr>
              <m:t>Z</m:t>
            </m:r>
          </m:e>
          <m:sub>
            <m:r>
              <w:rPr>
                <w:rFonts w:ascii="Cambria Math" w:eastAsia="Calibri" w:hAnsi="Cambria Math" w:cs="Arial"/>
                <w:noProof/>
                <w:sz w:val="24"/>
                <w:szCs w:val="24"/>
                <w:lang w:val="es-ES" w:eastAsia="es-ES"/>
              </w:rPr>
              <m:t>α</m:t>
            </m:r>
          </m:sub>
        </m:sSub>
      </m:oMath>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 xml:space="preserve">En el caso de la distribución t, para una prueba de dos colas, se </w:t>
      </w:r>
      <w:proofErr w:type="spellStart"/>
      <w:r w:rsidRPr="00021127">
        <w:rPr>
          <w:rFonts w:ascii="Arial" w:eastAsia="Calibri" w:hAnsi="Arial" w:cs="Arial"/>
          <w:sz w:val="24"/>
          <w:szCs w:val="24"/>
          <w:lang w:val="es-EC" w:eastAsia="en-US"/>
        </w:rPr>
        <w:t>rechará</w:t>
      </w:r>
      <w:proofErr w:type="spellEnd"/>
      <w:r w:rsidRPr="00021127">
        <w:rPr>
          <w:rFonts w:ascii="Arial" w:eastAsia="Calibri" w:hAnsi="Arial" w:cs="Arial"/>
          <w:sz w:val="24"/>
          <w:szCs w:val="24"/>
          <w:lang w:val="es-EC" w:eastAsia="en-US"/>
        </w:rPr>
        <w:t xml:space="preserve"> la H</w:t>
      </w:r>
      <w:r w:rsidRPr="00021127">
        <w:rPr>
          <w:rFonts w:ascii="Arial" w:eastAsia="Calibri" w:hAnsi="Arial" w:cs="Arial"/>
          <w:sz w:val="24"/>
          <w:szCs w:val="24"/>
          <w:vertAlign w:val="subscript"/>
          <w:lang w:val="es-EC" w:eastAsia="en-US"/>
        </w:rPr>
        <w:t>0</w:t>
      </w:r>
      <w:r w:rsidRPr="00021127">
        <w:rPr>
          <w:rFonts w:ascii="Arial" w:eastAsia="Calibri" w:hAnsi="Arial" w:cs="Arial"/>
          <w:sz w:val="24"/>
          <w:szCs w:val="24"/>
          <w:lang w:val="es-EC" w:eastAsia="en-US"/>
        </w:rPr>
        <w:t xml:space="preserve"> si</w:t>
      </w:r>
    </w:p>
    <w:p w:rsidR="00021127" w:rsidRPr="00021127" w:rsidRDefault="00021127" w:rsidP="00021127">
      <w:pPr>
        <w:spacing w:after="0" w:line="240" w:lineRule="atLeast"/>
        <w:jc w:val="both"/>
        <w:rPr>
          <w:rFonts w:ascii="Arial" w:eastAsia="Calibri" w:hAnsi="Arial" w:cs="Arial"/>
          <w:sz w:val="24"/>
          <w:szCs w:val="24"/>
          <w:lang w:val="es-ES" w:eastAsia="es-ES"/>
        </w:rPr>
      </w:pPr>
      <w:r w:rsidRPr="00021127">
        <w:rPr>
          <w:rFonts w:ascii="Arial" w:eastAsia="Calibri" w:hAnsi="Arial" w:cs="Arial"/>
          <w:sz w:val="24"/>
          <w:szCs w:val="24"/>
          <w:lang w:val="es-EC" w:eastAsia="en-US"/>
        </w:rPr>
        <w:t xml:space="preserve"> </w:t>
      </w:r>
      <m:oMath>
        <m:d>
          <m:dPr>
            <m:begChr m:val="|"/>
            <m:endChr m:val="|"/>
            <m:ctrlPr>
              <w:rPr>
                <w:rFonts w:ascii="Cambria Math" w:eastAsia="Calibri" w:hAnsi="Cambria Math" w:cs="Arial"/>
                <w:i/>
                <w:sz w:val="24"/>
                <w:szCs w:val="24"/>
                <w:lang w:val="es-EC" w:eastAsia="en-US"/>
              </w:rPr>
            </m:ctrlPr>
          </m:dPr>
          <m:e>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t</m:t>
                </m:r>
              </m:e>
              <m:sub>
                <m:r>
                  <w:rPr>
                    <w:rFonts w:ascii="Cambria Math" w:eastAsia="Calibri" w:hAnsi="Cambria Math" w:cs="Arial"/>
                    <w:sz w:val="24"/>
                    <w:szCs w:val="24"/>
                    <w:lang w:val="es-EC" w:eastAsia="en-US"/>
                  </w:rPr>
                  <m:t>c</m:t>
                </m:r>
              </m:sub>
            </m:sSub>
          </m:e>
        </m:d>
        <m:r>
          <w:rPr>
            <w:rFonts w:ascii="Cambria Math" w:eastAsia="Calibri" w:hAnsi="Cambria Math" w:cs="Arial"/>
            <w:sz w:val="24"/>
            <w:szCs w:val="24"/>
            <w:lang w:val="es-EC" w:eastAsia="en-US"/>
          </w:rPr>
          <m:t>&gt;</m:t>
        </m:r>
        <m:sSub>
          <m:sSubPr>
            <m:ctrlPr>
              <w:rPr>
                <w:rFonts w:ascii="Cambria Math" w:eastAsia="Calibri" w:hAnsi="Cambria Math" w:cs="Arial"/>
                <w:noProof/>
                <w:sz w:val="24"/>
                <w:szCs w:val="24"/>
                <w:lang w:val="es-ES" w:eastAsia="es-ES"/>
              </w:rPr>
            </m:ctrlPr>
          </m:sSubPr>
          <m:e>
            <m:r>
              <w:rPr>
                <w:rFonts w:ascii="Cambria Math" w:eastAsia="Calibri" w:hAnsi="Cambria Math" w:cs="Arial"/>
                <w:noProof/>
                <w:sz w:val="24"/>
                <w:szCs w:val="24"/>
                <w:lang w:val="es-ES" w:eastAsia="es-ES"/>
              </w:rPr>
              <m:t>t</m:t>
            </m:r>
          </m:e>
          <m:sub>
            <m:r>
              <w:rPr>
                <w:rFonts w:ascii="Cambria Math" w:eastAsia="Calibri" w:hAnsi="Cambria Math" w:cs="Arial"/>
                <w:noProof/>
                <w:sz w:val="24"/>
                <w:szCs w:val="24"/>
                <w:lang w:val="es-ES" w:eastAsia="es-ES"/>
              </w:rPr>
              <m:t>α/2, (n-1)</m:t>
            </m:r>
          </m:sub>
        </m:sSub>
      </m:oMath>
      <w:r w:rsidRPr="00021127">
        <w:rPr>
          <w:rFonts w:ascii="Arial" w:eastAsia="Calibri" w:hAnsi="Arial" w:cs="Arial"/>
          <w:sz w:val="24"/>
          <w:szCs w:val="24"/>
          <w:lang w:val="es-ES" w:eastAsia="es-ES"/>
        </w:rPr>
        <w:t>.</w:t>
      </w: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En el caso de prueba de cola inferior la decisión de rechazar la H</w:t>
      </w:r>
      <w:r w:rsidRPr="00021127">
        <w:rPr>
          <w:rFonts w:ascii="Arial" w:eastAsia="Calibri" w:hAnsi="Arial" w:cs="Arial"/>
          <w:sz w:val="24"/>
          <w:szCs w:val="24"/>
          <w:vertAlign w:val="subscript"/>
          <w:lang w:val="es-EC" w:eastAsia="en-US"/>
        </w:rPr>
        <w:t>0</w:t>
      </w:r>
      <w:r w:rsidRPr="00021127">
        <w:rPr>
          <w:rFonts w:ascii="Arial" w:eastAsia="Calibri" w:hAnsi="Arial" w:cs="Arial"/>
          <w:sz w:val="24"/>
          <w:szCs w:val="24"/>
          <w:lang w:val="es-EC" w:eastAsia="en-US"/>
        </w:rPr>
        <w:t xml:space="preserve"> se realiza si </w:t>
      </w:r>
    </w:p>
    <w:p w:rsidR="00021127" w:rsidRPr="00021127" w:rsidRDefault="00E547B0" w:rsidP="00021127">
      <w:pPr>
        <w:spacing w:after="0" w:line="240" w:lineRule="atLeast"/>
        <w:jc w:val="both"/>
        <w:rPr>
          <w:rFonts w:ascii="Arial" w:eastAsia="Calibri" w:hAnsi="Arial" w:cs="Arial"/>
          <w:sz w:val="24"/>
          <w:szCs w:val="24"/>
          <w:lang w:val="es-ES" w:eastAsia="es-ES"/>
        </w:rPr>
      </w:pPr>
      <m:oMath>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t</m:t>
            </m:r>
          </m:e>
          <m:sub>
            <m:r>
              <w:rPr>
                <w:rFonts w:ascii="Cambria Math" w:eastAsia="Calibri" w:hAnsi="Cambria Math" w:cs="Arial"/>
                <w:sz w:val="24"/>
                <w:szCs w:val="24"/>
                <w:lang w:val="es-EC" w:eastAsia="en-US"/>
              </w:rPr>
              <m:t>c</m:t>
            </m:r>
          </m:sub>
        </m:sSub>
        <m:r>
          <w:rPr>
            <w:rFonts w:ascii="Cambria Math" w:eastAsia="Calibri" w:hAnsi="Cambria Math" w:cs="Arial"/>
            <w:sz w:val="24"/>
            <w:szCs w:val="24"/>
            <w:lang w:val="es-EC" w:eastAsia="en-US"/>
          </w:rPr>
          <m:t>&lt;-</m:t>
        </m:r>
        <m:sSub>
          <m:sSubPr>
            <m:ctrlPr>
              <w:rPr>
                <w:rFonts w:ascii="Cambria Math" w:eastAsia="Calibri" w:hAnsi="Cambria Math" w:cs="Arial"/>
                <w:noProof/>
                <w:sz w:val="24"/>
                <w:szCs w:val="24"/>
                <w:lang w:val="es-ES" w:eastAsia="es-ES"/>
              </w:rPr>
            </m:ctrlPr>
          </m:sSubPr>
          <m:e>
            <m:r>
              <w:rPr>
                <w:rFonts w:ascii="Cambria Math" w:eastAsia="Calibri" w:hAnsi="Cambria Math" w:cs="Arial"/>
                <w:noProof/>
                <w:sz w:val="24"/>
                <w:szCs w:val="24"/>
                <w:lang w:val="es-ES" w:eastAsia="es-ES"/>
              </w:rPr>
              <m:t>t</m:t>
            </m:r>
          </m:e>
          <m:sub>
            <m:r>
              <w:rPr>
                <w:rFonts w:ascii="Cambria Math" w:eastAsia="Calibri" w:hAnsi="Cambria Math" w:cs="Arial"/>
                <w:noProof/>
                <w:sz w:val="24"/>
                <w:szCs w:val="24"/>
                <w:lang w:val="es-ES" w:eastAsia="es-ES"/>
              </w:rPr>
              <m:t>α</m:t>
            </m:r>
          </m:sub>
        </m:sSub>
      </m:oMath>
      <w:proofErr w:type="gramStart"/>
      <w:r w:rsidR="00021127" w:rsidRPr="00021127">
        <w:rPr>
          <w:rFonts w:ascii="Arial" w:eastAsia="Calibri" w:hAnsi="Arial" w:cs="Arial"/>
          <w:sz w:val="24"/>
          <w:szCs w:val="24"/>
          <w:lang w:val="es-ES" w:eastAsia="es-ES"/>
        </w:rPr>
        <w:t>,(</w:t>
      </w:r>
      <w:proofErr w:type="gramEnd"/>
      <w:r w:rsidR="00021127" w:rsidRPr="00021127">
        <w:rPr>
          <w:rFonts w:ascii="Arial" w:eastAsia="Calibri" w:hAnsi="Arial" w:cs="Arial"/>
          <w:sz w:val="24"/>
          <w:szCs w:val="24"/>
          <w:lang w:val="es-ES" w:eastAsia="es-ES"/>
        </w:rPr>
        <w:t>n-1).</w:t>
      </w:r>
    </w:p>
    <w:p w:rsidR="00021127" w:rsidRPr="00021127" w:rsidRDefault="00021127" w:rsidP="00021127">
      <w:pPr>
        <w:spacing w:after="0" w:line="240" w:lineRule="atLeast"/>
        <w:jc w:val="both"/>
        <w:rPr>
          <w:rFonts w:ascii="Arial" w:eastAsia="Calibri" w:hAnsi="Arial" w:cs="Arial"/>
          <w:sz w:val="24"/>
          <w:szCs w:val="24"/>
          <w:lang w:val="es-ES" w:eastAsia="es-ES"/>
        </w:rPr>
      </w:pPr>
      <w:r w:rsidRPr="00021127">
        <w:rPr>
          <w:rFonts w:ascii="Arial" w:eastAsia="Calibri" w:hAnsi="Arial" w:cs="Arial"/>
          <w:sz w:val="24"/>
          <w:szCs w:val="24"/>
          <w:lang w:val="es-ES" w:eastAsia="es-ES"/>
        </w:rPr>
        <w:t>En el caso de prueba de cola superior la decisión de rechazar la H</w:t>
      </w:r>
      <w:r w:rsidRPr="00021127">
        <w:rPr>
          <w:rFonts w:ascii="Arial" w:eastAsia="Calibri" w:hAnsi="Arial" w:cs="Arial"/>
          <w:sz w:val="24"/>
          <w:szCs w:val="24"/>
          <w:vertAlign w:val="subscript"/>
          <w:lang w:val="es-ES" w:eastAsia="es-ES"/>
        </w:rPr>
        <w:t>0</w:t>
      </w:r>
      <w:r w:rsidRPr="00021127">
        <w:rPr>
          <w:rFonts w:ascii="Arial" w:eastAsia="Calibri" w:hAnsi="Arial" w:cs="Arial"/>
          <w:sz w:val="24"/>
          <w:szCs w:val="24"/>
          <w:lang w:val="es-ES" w:eastAsia="es-ES"/>
        </w:rPr>
        <w:t xml:space="preserve"> se realiza</w:t>
      </w:r>
    </w:p>
    <w:p w:rsidR="00021127" w:rsidRPr="00021127" w:rsidRDefault="00E547B0" w:rsidP="00021127">
      <w:pPr>
        <w:spacing w:after="0" w:line="240" w:lineRule="atLeast"/>
        <w:jc w:val="both"/>
        <w:rPr>
          <w:rFonts w:ascii="Arial" w:eastAsia="Calibri" w:hAnsi="Arial" w:cs="Arial"/>
          <w:sz w:val="24"/>
          <w:szCs w:val="24"/>
          <w:lang w:val="es-ES" w:eastAsia="es-ES"/>
        </w:rPr>
      </w:pPr>
      <m:oMathPara>
        <m:oMathParaPr>
          <m:jc m:val="left"/>
        </m:oMathParaPr>
        <m:oMath>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t</m:t>
              </m:r>
            </m:e>
            <m:sub>
              <m:r>
                <w:rPr>
                  <w:rFonts w:ascii="Cambria Math" w:eastAsia="Calibri" w:hAnsi="Cambria Math" w:cs="Arial"/>
                  <w:sz w:val="24"/>
                  <w:szCs w:val="24"/>
                  <w:lang w:val="es-EC" w:eastAsia="en-US"/>
                </w:rPr>
                <m:t>c</m:t>
              </m:r>
            </m:sub>
          </m:sSub>
          <m:r>
            <w:rPr>
              <w:rFonts w:ascii="Cambria Math" w:eastAsia="Calibri" w:hAnsi="Cambria Math" w:cs="Arial"/>
              <w:sz w:val="24"/>
              <w:szCs w:val="24"/>
              <w:lang w:val="es-EC" w:eastAsia="en-US"/>
            </w:rPr>
            <m:t>&gt;</m:t>
          </m:r>
          <m:sSub>
            <m:sSubPr>
              <m:ctrlPr>
                <w:rPr>
                  <w:rFonts w:ascii="Cambria Math" w:eastAsia="Calibri" w:hAnsi="Cambria Math" w:cs="Arial"/>
                  <w:noProof/>
                  <w:sz w:val="24"/>
                  <w:szCs w:val="24"/>
                  <w:lang w:val="es-ES" w:eastAsia="es-ES"/>
                </w:rPr>
              </m:ctrlPr>
            </m:sSubPr>
            <m:e>
              <m:r>
                <w:rPr>
                  <w:rFonts w:ascii="Cambria Math" w:eastAsia="Calibri" w:hAnsi="Cambria Math" w:cs="Arial"/>
                  <w:noProof/>
                  <w:sz w:val="24"/>
                  <w:szCs w:val="24"/>
                  <w:lang w:val="es-ES" w:eastAsia="es-ES"/>
                </w:rPr>
                <m:t>t</m:t>
              </m:r>
            </m:e>
            <m:sub>
              <m:r>
                <w:rPr>
                  <w:rFonts w:ascii="Cambria Math" w:eastAsia="Calibri" w:hAnsi="Cambria Math" w:cs="Arial"/>
                  <w:noProof/>
                  <w:sz w:val="24"/>
                  <w:szCs w:val="24"/>
                  <w:lang w:val="es-ES" w:eastAsia="es-ES"/>
                </w:rPr>
                <m:t>α</m:t>
              </m:r>
            </m:sub>
          </m:sSub>
          <m:r>
            <w:rPr>
              <w:rFonts w:ascii="Cambria Math" w:eastAsia="Calibri" w:hAnsi="Cambria Math" w:cs="Arial"/>
              <w:noProof/>
              <w:sz w:val="24"/>
              <w:szCs w:val="24"/>
              <w:lang w:val="es-ES" w:eastAsia="es-ES"/>
            </w:rPr>
            <m:t>,(n-1)</m:t>
          </m:r>
        </m:oMath>
      </m:oMathPara>
    </w:p>
    <w:p w:rsidR="00021127" w:rsidRPr="00021127" w:rsidRDefault="00021127" w:rsidP="00021127">
      <w:pPr>
        <w:spacing w:after="0" w:line="240" w:lineRule="atLeast"/>
        <w:jc w:val="both"/>
        <w:rPr>
          <w:rFonts w:ascii="Arial" w:eastAsia="Calibri" w:hAnsi="Arial" w:cs="Arial"/>
          <w:sz w:val="24"/>
          <w:szCs w:val="24"/>
          <w:lang w:val="es-ES" w:eastAsia="en-US"/>
        </w:rPr>
      </w:pPr>
    </w:p>
    <w:p w:rsidR="00021127" w:rsidRPr="00021127" w:rsidRDefault="00021127" w:rsidP="00021127">
      <w:pPr>
        <w:spacing w:after="0" w:line="240" w:lineRule="atLeast"/>
        <w:rPr>
          <w:rFonts w:ascii="Arial" w:eastAsia="Calibri" w:hAnsi="Arial" w:cs="Arial"/>
          <w:b/>
          <w:sz w:val="24"/>
          <w:szCs w:val="24"/>
          <w:lang w:val="es-EC" w:eastAsia="en-US"/>
        </w:rPr>
      </w:pPr>
      <w:r w:rsidRPr="00021127">
        <w:rPr>
          <w:rFonts w:ascii="Arial" w:eastAsia="Calibri" w:hAnsi="Arial" w:cs="Arial"/>
          <w:b/>
          <w:sz w:val="24"/>
          <w:szCs w:val="24"/>
          <w:lang w:val="es-EC" w:eastAsia="en-US"/>
        </w:rPr>
        <w:t>Procedimiento para realizar una prueba de hipótesis:</w:t>
      </w:r>
    </w:p>
    <w:p w:rsidR="00021127" w:rsidRPr="00021127" w:rsidRDefault="00021127" w:rsidP="00021127">
      <w:pPr>
        <w:spacing w:after="0" w:line="240" w:lineRule="atLeast"/>
        <w:rPr>
          <w:rFonts w:ascii="Arial" w:eastAsia="Calibri" w:hAnsi="Arial" w:cs="Arial"/>
          <w:sz w:val="24"/>
          <w:szCs w:val="24"/>
          <w:lang w:val="es-EC" w:eastAsia="en-US"/>
        </w:rPr>
      </w:pPr>
      <w:r w:rsidRPr="00021127">
        <w:rPr>
          <w:rFonts w:ascii="Arial" w:eastAsia="Calibri" w:hAnsi="Arial" w:cs="Arial"/>
          <w:sz w:val="24"/>
          <w:szCs w:val="24"/>
          <w:lang w:val="es-EC" w:eastAsia="en-US"/>
        </w:rPr>
        <w:t>Se siguen los siguientes pasos:</w:t>
      </w:r>
    </w:p>
    <w:p w:rsidR="00021127" w:rsidRPr="00021127" w:rsidRDefault="00021127" w:rsidP="00021127">
      <w:pPr>
        <w:spacing w:after="0" w:line="240" w:lineRule="atLeast"/>
        <w:rPr>
          <w:rFonts w:ascii="Arial" w:eastAsia="Calibri" w:hAnsi="Arial" w:cs="Arial"/>
          <w:sz w:val="24"/>
          <w:szCs w:val="24"/>
          <w:lang w:val="es-EC" w:eastAsia="en-US"/>
        </w:rPr>
      </w:pPr>
    </w:p>
    <w:p w:rsidR="00021127" w:rsidRPr="00021127" w:rsidRDefault="00021127" w:rsidP="00AE2417">
      <w:pPr>
        <w:numPr>
          <w:ilvl w:val="0"/>
          <w:numId w:val="3"/>
        </w:numPr>
        <w:spacing w:after="0" w:line="240" w:lineRule="atLeast"/>
        <w:contextualSpacing/>
        <w:rPr>
          <w:rFonts w:ascii="Arial" w:eastAsia="Calibri" w:hAnsi="Arial" w:cs="Arial"/>
          <w:sz w:val="24"/>
          <w:szCs w:val="24"/>
          <w:lang w:val="es-EC" w:eastAsia="en-US"/>
        </w:rPr>
      </w:pPr>
      <w:r w:rsidRPr="00021127">
        <w:rPr>
          <w:rFonts w:ascii="Arial" w:eastAsia="Calibri" w:hAnsi="Arial" w:cs="Arial"/>
          <w:sz w:val="24"/>
          <w:szCs w:val="24"/>
          <w:lang w:val="es-EC" w:eastAsia="en-US"/>
        </w:rPr>
        <w:t>Plantear la H</w:t>
      </w:r>
      <w:r w:rsidRPr="00021127">
        <w:rPr>
          <w:rFonts w:ascii="Arial" w:eastAsia="Calibri" w:hAnsi="Arial" w:cs="Arial"/>
          <w:sz w:val="24"/>
          <w:szCs w:val="24"/>
          <w:vertAlign w:val="subscript"/>
          <w:lang w:val="es-EC" w:eastAsia="en-US"/>
        </w:rPr>
        <w:t>0</w:t>
      </w:r>
    </w:p>
    <w:p w:rsidR="00021127" w:rsidRPr="00021127" w:rsidRDefault="00021127" w:rsidP="00AE2417">
      <w:pPr>
        <w:numPr>
          <w:ilvl w:val="0"/>
          <w:numId w:val="3"/>
        </w:numPr>
        <w:spacing w:after="0" w:line="240" w:lineRule="atLeast"/>
        <w:contextualSpacing/>
        <w:rPr>
          <w:rFonts w:ascii="Arial" w:eastAsia="Calibri" w:hAnsi="Arial" w:cs="Arial"/>
          <w:sz w:val="24"/>
          <w:szCs w:val="24"/>
          <w:lang w:val="es-EC" w:eastAsia="en-US"/>
        </w:rPr>
      </w:pPr>
      <w:r w:rsidRPr="00021127">
        <w:rPr>
          <w:rFonts w:ascii="Arial" w:eastAsia="Calibri" w:hAnsi="Arial" w:cs="Arial"/>
          <w:sz w:val="24"/>
          <w:szCs w:val="24"/>
          <w:lang w:val="es-EC" w:eastAsia="en-US"/>
        </w:rPr>
        <w:t>Plantear la H</w:t>
      </w:r>
      <w:r w:rsidRPr="00021127">
        <w:rPr>
          <w:rFonts w:ascii="Arial" w:eastAsia="Calibri" w:hAnsi="Arial" w:cs="Arial"/>
          <w:sz w:val="24"/>
          <w:szCs w:val="24"/>
          <w:vertAlign w:val="subscript"/>
          <w:lang w:val="es-EC" w:eastAsia="en-US"/>
        </w:rPr>
        <w:t>1</w:t>
      </w:r>
      <w:r w:rsidRPr="00021127">
        <w:rPr>
          <w:rFonts w:ascii="Arial" w:eastAsia="Calibri" w:hAnsi="Arial" w:cs="Arial"/>
          <w:sz w:val="24"/>
          <w:szCs w:val="24"/>
          <w:lang w:val="es-EC" w:eastAsia="en-US"/>
        </w:rPr>
        <w:t xml:space="preserve"> respectiva</w:t>
      </w:r>
    </w:p>
    <w:p w:rsidR="00021127" w:rsidRPr="00021127" w:rsidRDefault="00021127" w:rsidP="00AE2417">
      <w:pPr>
        <w:numPr>
          <w:ilvl w:val="0"/>
          <w:numId w:val="3"/>
        </w:numPr>
        <w:spacing w:after="0" w:line="240" w:lineRule="atLeast"/>
        <w:contextualSpacing/>
        <w:rPr>
          <w:rFonts w:ascii="Arial" w:eastAsia="Calibri" w:hAnsi="Arial" w:cs="Arial"/>
          <w:sz w:val="24"/>
          <w:szCs w:val="24"/>
          <w:lang w:val="es-EC" w:eastAsia="en-US"/>
        </w:rPr>
      </w:pPr>
      <w:r w:rsidRPr="00021127">
        <w:rPr>
          <w:rFonts w:ascii="Arial" w:eastAsia="Calibri" w:hAnsi="Arial" w:cs="Arial"/>
          <w:sz w:val="24"/>
          <w:szCs w:val="24"/>
          <w:lang w:val="es-EC" w:eastAsia="en-US"/>
        </w:rPr>
        <w:t>Determinar el nivel de significancia</w:t>
      </w:r>
    </w:p>
    <w:p w:rsidR="00021127" w:rsidRPr="00021127" w:rsidRDefault="00021127" w:rsidP="00AE2417">
      <w:pPr>
        <w:numPr>
          <w:ilvl w:val="0"/>
          <w:numId w:val="3"/>
        </w:numPr>
        <w:spacing w:after="0" w:line="240" w:lineRule="atLeast"/>
        <w:contextualSpacing/>
        <w:rPr>
          <w:rFonts w:ascii="Arial" w:eastAsia="Calibri" w:hAnsi="Arial" w:cs="Arial"/>
          <w:sz w:val="24"/>
          <w:szCs w:val="24"/>
          <w:lang w:val="es-EC" w:eastAsia="en-US"/>
        </w:rPr>
      </w:pPr>
      <w:r w:rsidRPr="00021127">
        <w:rPr>
          <w:rFonts w:ascii="Arial" w:eastAsia="Calibri" w:hAnsi="Arial" w:cs="Arial"/>
          <w:sz w:val="24"/>
          <w:szCs w:val="24"/>
          <w:lang w:val="es-EC" w:eastAsia="en-US"/>
        </w:rPr>
        <w:t>Determinar el tipo de distribución a utilizar</w:t>
      </w:r>
    </w:p>
    <w:p w:rsidR="00021127" w:rsidRPr="00021127" w:rsidRDefault="00021127" w:rsidP="00AE2417">
      <w:pPr>
        <w:numPr>
          <w:ilvl w:val="0"/>
          <w:numId w:val="3"/>
        </w:numPr>
        <w:spacing w:after="0" w:line="240" w:lineRule="atLeast"/>
        <w:contextualSpacing/>
        <w:rPr>
          <w:rFonts w:ascii="Arial" w:eastAsia="Calibri" w:hAnsi="Arial" w:cs="Arial"/>
          <w:sz w:val="24"/>
          <w:szCs w:val="24"/>
          <w:lang w:val="es-EC" w:eastAsia="en-US"/>
        </w:rPr>
      </w:pPr>
      <w:r w:rsidRPr="00021127">
        <w:rPr>
          <w:rFonts w:ascii="Arial" w:eastAsia="Calibri" w:hAnsi="Arial" w:cs="Arial"/>
          <w:sz w:val="24"/>
          <w:szCs w:val="24"/>
          <w:lang w:val="es-EC" w:eastAsia="en-US"/>
        </w:rPr>
        <w:t>Calcular el estadístico de prueba, según el tipo de distribución</w:t>
      </w:r>
    </w:p>
    <w:p w:rsidR="00021127" w:rsidRPr="00021127" w:rsidRDefault="00021127" w:rsidP="00AE2417">
      <w:pPr>
        <w:numPr>
          <w:ilvl w:val="0"/>
          <w:numId w:val="3"/>
        </w:numPr>
        <w:spacing w:after="0" w:line="240" w:lineRule="atLeast"/>
        <w:contextualSpacing/>
        <w:rPr>
          <w:rFonts w:ascii="Arial" w:eastAsia="Calibri" w:hAnsi="Arial" w:cs="Arial"/>
          <w:sz w:val="24"/>
          <w:szCs w:val="24"/>
          <w:lang w:val="es-EC" w:eastAsia="en-US"/>
        </w:rPr>
      </w:pPr>
      <w:r w:rsidRPr="00021127">
        <w:rPr>
          <w:rFonts w:ascii="Arial" w:eastAsia="Calibri" w:hAnsi="Arial" w:cs="Arial"/>
          <w:sz w:val="24"/>
          <w:szCs w:val="24"/>
          <w:lang w:val="es-EC" w:eastAsia="en-US"/>
        </w:rPr>
        <w:t>Establecer las regiones de rechazo en correspondencia a la H</w:t>
      </w:r>
      <w:r w:rsidRPr="00021127">
        <w:rPr>
          <w:rFonts w:ascii="Arial" w:eastAsia="Calibri" w:hAnsi="Arial" w:cs="Arial"/>
          <w:sz w:val="24"/>
          <w:szCs w:val="24"/>
          <w:vertAlign w:val="subscript"/>
          <w:lang w:val="es-EC" w:eastAsia="en-US"/>
        </w:rPr>
        <w:t>1</w:t>
      </w:r>
      <w:r w:rsidRPr="00021127">
        <w:rPr>
          <w:rFonts w:ascii="Arial" w:eastAsia="Calibri" w:hAnsi="Arial" w:cs="Arial"/>
          <w:sz w:val="24"/>
          <w:szCs w:val="24"/>
          <w:lang w:val="es-EC" w:eastAsia="en-US"/>
        </w:rPr>
        <w:t>.</w:t>
      </w:r>
    </w:p>
    <w:p w:rsidR="00021127" w:rsidRPr="00021127" w:rsidRDefault="00021127" w:rsidP="00021127">
      <w:pPr>
        <w:spacing w:after="0" w:line="240" w:lineRule="atLeast"/>
        <w:contextualSpacing/>
        <w:rPr>
          <w:rFonts w:ascii="Arial" w:eastAsia="Calibri" w:hAnsi="Arial" w:cs="Arial"/>
          <w:sz w:val="24"/>
          <w:szCs w:val="24"/>
          <w:lang w:val="es-EC" w:eastAsia="en-US"/>
        </w:rPr>
      </w:pPr>
      <w:r w:rsidRPr="00021127">
        <w:rPr>
          <w:rFonts w:ascii="Arial" w:eastAsia="Calibri" w:hAnsi="Arial" w:cs="Arial"/>
          <w:sz w:val="24"/>
          <w:szCs w:val="24"/>
          <w:lang w:val="es-EC" w:eastAsia="en-US"/>
        </w:rPr>
        <w:t>(Obviar este paso si la comparación del estadístico de prueba con los valores críticos se realiza algebraicamente).</w:t>
      </w:r>
    </w:p>
    <w:p w:rsidR="00021127" w:rsidRPr="00021127" w:rsidRDefault="00021127" w:rsidP="00AE2417">
      <w:pPr>
        <w:numPr>
          <w:ilvl w:val="0"/>
          <w:numId w:val="3"/>
        </w:numPr>
        <w:spacing w:after="0" w:line="240" w:lineRule="atLeast"/>
        <w:contextualSpacing/>
        <w:rPr>
          <w:rFonts w:ascii="Arial" w:eastAsia="Calibri" w:hAnsi="Arial" w:cs="Arial"/>
          <w:sz w:val="24"/>
          <w:szCs w:val="24"/>
          <w:lang w:val="es-EC" w:eastAsia="en-US"/>
        </w:rPr>
      </w:pPr>
      <w:r w:rsidRPr="00021127">
        <w:rPr>
          <w:rFonts w:ascii="Arial" w:eastAsia="Calibri" w:hAnsi="Arial" w:cs="Arial"/>
          <w:sz w:val="24"/>
          <w:szCs w:val="24"/>
          <w:lang w:val="es-EC" w:eastAsia="en-US"/>
        </w:rPr>
        <w:t>Comparar el estadístico de prueba con los valores críticos y tomar la decisión estadística.</w:t>
      </w:r>
    </w:p>
    <w:p w:rsidR="00021127" w:rsidRPr="00021127" w:rsidRDefault="00021127" w:rsidP="00AE2417">
      <w:pPr>
        <w:numPr>
          <w:ilvl w:val="0"/>
          <w:numId w:val="3"/>
        </w:numPr>
        <w:spacing w:after="0" w:line="240" w:lineRule="atLeast"/>
        <w:contextualSpacing/>
        <w:rPr>
          <w:rFonts w:ascii="Arial" w:eastAsia="Calibri" w:hAnsi="Arial" w:cs="Arial"/>
          <w:sz w:val="24"/>
          <w:szCs w:val="24"/>
          <w:lang w:val="es-EC" w:eastAsia="en-US"/>
        </w:rPr>
      </w:pPr>
      <w:r w:rsidRPr="00021127">
        <w:rPr>
          <w:rFonts w:ascii="Arial" w:eastAsia="Calibri" w:hAnsi="Arial" w:cs="Arial"/>
          <w:sz w:val="24"/>
          <w:szCs w:val="24"/>
          <w:lang w:val="es-EC" w:eastAsia="en-US"/>
        </w:rPr>
        <w:t>Interpretar la decisión estadística en términos del problema.</w:t>
      </w:r>
    </w:p>
    <w:p w:rsidR="00021127" w:rsidRPr="00021127" w:rsidRDefault="00021127" w:rsidP="00021127">
      <w:pPr>
        <w:spacing w:after="0" w:line="240" w:lineRule="atLeast"/>
        <w:rPr>
          <w:rFonts w:ascii="Arial" w:eastAsia="Calibri" w:hAnsi="Arial" w:cs="Arial"/>
          <w:sz w:val="24"/>
          <w:szCs w:val="24"/>
          <w:lang w:val="es-EC" w:eastAsia="en-US"/>
        </w:rPr>
      </w:pPr>
    </w:p>
    <w:p w:rsidR="00021127" w:rsidRPr="00021127" w:rsidRDefault="00021127" w:rsidP="00021127">
      <w:pPr>
        <w:spacing w:after="0" w:line="240" w:lineRule="atLeast"/>
        <w:rPr>
          <w:rFonts w:ascii="Arial" w:eastAsia="Calibri" w:hAnsi="Arial" w:cs="Arial"/>
          <w:b/>
          <w:color w:val="FF0000"/>
          <w:sz w:val="24"/>
          <w:szCs w:val="24"/>
          <w:lang w:val="es-EC" w:eastAsia="en-US"/>
        </w:rPr>
      </w:pPr>
      <w:r w:rsidRPr="00021127">
        <w:rPr>
          <w:rFonts w:ascii="Arial" w:eastAsia="Calibri" w:hAnsi="Arial" w:cs="Arial"/>
          <w:b/>
          <w:color w:val="FF0000"/>
          <w:sz w:val="24"/>
          <w:szCs w:val="24"/>
          <w:lang w:val="es-EC" w:eastAsia="en-US"/>
        </w:rPr>
        <w:t xml:space="preserve">Ejemplos </w:t>
      </w:r>
    </w:p>
    <w:p w:rsidR="00021127" w:rsidRPr="00021127" w:rsidRDefault="00021127" w:rsidP="00021127">
      <w:pPr>
        <w:spacing w:after="0" w:line="240" w:lineRule="atLeast"/>
        <w:rPr>
          <w:rFonts w:ascii="Arial" w:eastAsia="Calibri" w:hAnsi="Arial" w:cs="Arial"/>
          <w:b/>
          <w:sz w:val="24"/>
          <w:szCs w:val="24"/>
          <w:lang w:val="es-EC" w:eastAsia="en-US"/>
        </w:rPr>
      </w:pPr>
    </w:p>
    <w:p w:rsidR="00021127" w:rsidRPr="00021127" w:rsidRDefault="00910FBC" w:rsidP="00021127">
      <w:pPr>
        <w:spacing w:after="0" w:line="240" w:lineRule="atLeast"/>
        <w:jc w:val="both"/>
        <w:rPr>
          <w:rFonts w:ascii="Arial" w:eastAsia="Calibri" w:hAnsi="Arial" w:cs="Arial"/>
          <w:sz w:val="24"/>
          <w:szCs w:val="24"/>
          <w:lang w:val="es-EC" w:eastAsia="en-US"/>
        </w:rPr>
      </w:pPr>
      <w:r>
        <w:rPr>
          <w:rFonts w:ascii="Arial" w:eastAsia="Calibri" w:hAnsi="Arial" w:cs="Arial"/>
          <w:b/>
          <w:color w:val="FF0000"/>
          <w:sz w:val="24"/>
          <w:szCs w:val="24"/>
          <w:lang w:val="es-EC" w:eastAsia="en-US"/>
        </w:rPr>
        <w:t xml:space="preserve">Ejemplo </w:t>
      </w:r>
      <w:r w:rsidR="00021127" w:rsidRPr="00910FBC">
        <w:rPr>
          <w:rFonts w:ascii="Arial" w:eastAsia="Calibri" w:hAnsi="Arial" w:cs="Arial"/>
          <w:b/>
          <w:color w:val="FF0000"/>
          <w:sz w:val="24"/>
          <w:szCs w:val="24"/>
          <w:lang w:val="es-EC" w:eastAsia="en-US"/>
        </w:rPr>
        <w:t>1.</w:t>
      </w:r>
      <w:r w:rsidR="00021127" w:rsidRPr="00021127">
        <w:rPr>
          <w:rFonts w:ascii="Arial" w:eastAsia="Calibri" w:hAnsi="Arial" w:cs="Arial"/>
          <w:sz w:val="24"/>
          <w:szCs w:val="24"/>
          <w:lang w:val="es-EC" w:eastAsia="en-US"/>
        </w:rPr>
        <w:t xml:space="preserve"> Un fabricante sostiene que sus autos consumen 5.5 galones cada 100 km. Un vendedor de la compañía comprueba el consumo de gasolina de 35 autos y encuentra que el consumo medio de ese grupo es de 5.65 galones cada 100 km con una desviación estándar de 0.35 galones. Con esto datos ¿puede dudarse de lo sustentado de la compañía? Usar un nivel a=0.01  </w:t>
      </w:r>
    </w:p>
    <w:p w:rsidR="00021127" w:rsidRPr="00021127" w:rsidRDefault="00021127" w:rsidP="00021127">
      <w:pPr>
        <w:spacing w:after="0" w:line="240" w:lineRule="atLeast"/>
        <w:rPr>
          <w:rFonts w:ascii="Arial" w:eastAsia="Times New Roman" w:hAnsi="Arial" w:cs="Arial"/>
          <w:sz w:val="24"/>
          <w:szCs w:val="24"/>
          <w:lang w:val="es-EC" w:eastAsia="en-US"/>
        </w:rPr>
      </w:pPr>
      <w:r w:rsidRPr="00021127">
        <w:rPr>
          <w:rFonts w:ascii="Arial" w:eastAsia="Times New Roman" w:hAnsi="Arial" w:cs="Arial"/>
          <w:sz w:val="24"/>
          <w:szCs w:val="24"/>
          <w:lang w:val="es-EC" w:eastAsia="en-US"/>
        </w:rPr>
        <w:t>Los datos son:</w:t>
      </w:r>
    </w:p>
    <w:p w:rsidR="00021127" w:rsidRPr="00021127" w:rsidRDefault="00021127" w:rsidP="00021127">
      <w:pPr>
        <w:spacing w:after="0" w:line="240" w:lineRule="atLeast"/>
        <w:rPr>
          <w:rFonts w:ascii="Arial" w:eastAsia="Times New Roman" w:hAnsi="Arial" w:cs="Arial"/>
          <w:sz w:val="24"/>
          <w:szCs w:val="24"/>
          <w:lang w:val="es-EC" w:eastAsia="en-US"/>
        </w:rPr>
      </w:pPr>
      <w:r w:rsidRPr="00021127">
        <w:rPr>
          <w:rFonts w:ascii="Symbol" w:eastAsia="Times New Roman" w:hAnsi="Symbol" w:cs="Arial"/>
          <w:sz w:val="24"/>
          <w:szCs w:val="24"/>
          <w:lang w:val="es-EC" w:eastAsia="en-US"/>
        </w:rPr>
        <w:t></w:t>
      </w:r>
      <w:r w:rsidRPr="00021127">
        <w:rPr>
          <w:rFonts w:ascii="Arial" w:eastAsia="Times New Roman" w:hAnsi="Arial" w:cs="Arial"/>
          <w:sz w:val="24"/>
          <w:szCs w:val="24"/>
          <w:lang w:val="es-EC" w:eastAsia="en-US"/>
        </w:rPr>
        <w:t>=5.5</w:t>
      </w:r>
    </w:p>
    <w:p w:rsidR="00021127" w:rsidRPr="00021127" w:rsidRDefault="00021127" w:rsidP="00021127">
      <w:pPr>
        <w:spacing w:after="0" w:line="240" w:lineRule="atLeast"/>
        <w:rPr>
          <w:rFonts w:ascii="Arial" w:eastAsia="Times New Roman" w:hAnsi="Arial" w:cs="Arial"/>
          <w:sz w:val="24"/>
          <w:szCs w:val="24"/>
          <w:lang w:val="es-EC" w:eastAsia="en-US"/>
        </w:rPr>
      </w:pPr>
      <w:r w:rsidRPr="00021127">
        <w:rPr>
          <w:rFonts w:ascii="Arial" w:eastAsia="Times New Roman" w:hAnsi="Arial" w:cs="Arial"/>
          <w:sz w:val="24"/>
          <w:szCs w:val="24"/>
          <w:lang w:val="es-EC" w:eastAsia="en-US"/>
        </w:rPr>
        <w:t>n=35</w:t>
      </w:r>
    </w:p>
    <w:p w:rsidR="00021127" w:rsidRPr="00021127" w:rsidRDefault="00E547B0" w:rsidP="00021127">
      <w:pPr>
        <w:spacing w:after="0" w:line="240" w:lineRule="atLeast"/>
        <w:rPr>
          <w:rFonts w:ascii="Arial" w:eastAsia="Times New Roman" w:hAnsi="Arial" w:cs="Arial"/>
          <w:sz w:val="24"/>
          <w:szCs w:val="24"/>
          <w:lang w:val="es-EC" w:eastAsia="en-US"/>
        </w:rPr>
      </w:pPr>
      <m:oMath>
        <m:acc>
          <m:accPr>
            <m:chr m:val="̅"/>
            <m:ctrlPr>
              <w:rPr>
                <w:rFonts w:ascii="Cambria Math" w:eastAsia="Times New Roman" w:hAnsi="Cambria Math" w:cs="Arial"/>
                <w:i/>
                <w:sz w:val="24"/>
                <w:szCs w:val="24"/>
                <w:lang w:val="es-EC" w:eastAsia="en-US"/>
              </w:rPr>
            </m:ctrlPr>
          </m:accPr>
          <m:e>
            <m:r>
              <w:rPr>
                <w:rFonts w:ascii="Cambria Math" w:eastAsia="Times New Roman" w:hAnsi="Cambria Math" w:cs="Arial"/>
                <w:sz w:val="24"/>
                <w:szCs w:val="24"/>
                <w:lang w:val="es-EC" w:eastAsia="en-US"/>
              </w:rPr>
              <m:t>X</m:t>
            </m:r>
          </m:e>
        </m:acc>
      </m:oMath>
      <w:r w:rsidR="00021127" w:rsidRPr="00021127">
        <w:rPr>
          <w:rFonts w:ascii="Arial" w:eastAsia="Times New Roman" w:hAnsi="Arial" w:cs="Arial"/>
          <w:sz w:val="24"/>
          <w:szCs w:val="24"/>
          <w:lang w:val="es-EC" w:eastAsia="en-US"/>
        </w:rPr>
        <w:t>=5.65</w:t>
      </w:r>
    </w:p>
    <w:p w:rsidR="00021127" w:rsidRPr="00021127" w:rsidRDefault="00021127" w:rsidP="00021127">
      <w:pPr>
        <w:spacing w:after="0" w:line="240" w:lineRule="atLeast"/>
        <w:rPr>
          <w:rFonts w:ascii="Arial" w:eastAsia="Times New Roman" w:hAnsi="Arial" w:cs="Arial"/>
          <w:sz w:val="24"/>
          <w:szCs w:val="24"/>
          <w:lang w:val="es-EC" w:eastAsia="en-US"/>
        </w:rPr>
      </w:pPr>
      <w:r w:rsidRPr="00021127">
        <w:rPr>
          <w:rFonts w:ascii="Arial" w:eastAsia="Times New Roman" w:hAnsi="Arial" w:cs="Arial"/>
          <w:sz w:val="24"/>
          <w:szCs w:val="24"/>
          <w:lang w:val="es-EC" w:eastAsia="en-US"/>
        </w:rPr>
        <w:t>s=0.35</w:t>
      </w:r>
    </w:p>
    <w:p w:rsidR="00021127" w:rsidRPr="00021127" w:rsidRDefault="00021127" w:rsidP="00021127">
      <w:pPr>
        <w:spacing w:after="0" w:line="240" w:lineRule="atLeast"/>
        <w:rPr>
          <w:rFonts w:ascii="Arial" w:eastAsia="Times New Roman" w:hAnsi="Arial" w:cs="Arial"/>
          <w:sz w:val="24"/>
          <w:szCs w:val="24"/>
          <w:lang w:val="es-EC" w:eastAsia="en-US"/>
        </w:rPr>
      </w:pPr>
      <w:r w:rsidRPr="00021127">
        <w:rPr>
          <w:rFonts w:ascii="Symbol" w:eastAsia="Times New Roman" w:hAnsi="Symbol" w:cs="Arial"/>
          <w:sz w:val="24"/>
          <w:szCs w:val="24"/>
          <w:lang w:val="es-EC" w:eastAsia="en-US"/>
        </w:rPr>
        <w:t></w:t>
      </w:r>
      <w:r w:rsidRPr="00021127">
        <w:rPr>
          <w:rFonts w:ascii="Arial" w:eastAsia="Times New Roman" w:hAnsi="Arial" w:cs="Arial"/>
          <w:sz w:val="24"/>
          <w:szCs w:val="24"/>
          <w:lang w:val="es-EC" w:eastAsia="en-US"/>
        </w:rPr>
        <w:t>=0.01</w:t>
      </w:r>
    </w:p>
    <w:p w:rsidR="00021127" w:rsidRPr="00021127" w:rsidRDefault="00021127" w:rsidP="00021127">
      <w:pPr>
        <w:spacing w:after="0" w:line="240" w:lineRule="atLeast"/>
        <w:rPr>
          <w:rFonts w:ascii="Arial" w:eastAsia="Times New Roman" w:hAnsi="Arial" w:cs="Arial"/>
          <w:sz w:val="24"/>
          <w:szCs w:val="24"/>
          <w:lang w:val="es-EC" w:eastAsia="en-US"/>
        </w:rPr>
      </w:pPr>
      <w:r w:rsidRPr="00021127">
        <w:rPr>
          <w:rFonts w:ascii="Arial" w:eastAsia="Times New Roman" w:hAnsi="Arial" w:cs="Arial"/>
          <w:sz w:val="24"/>
          <w:szCs w:val="24"/>
          <w:lang w:val="es-EC" w:eastAsia="en-US"/>
        </w:rPr>
        <w:t>Como no se tiene información de la población asumiremos, utilizaremos la fórmula para poblaciones infinitas.</w:t>
      </w:r>
    </w:p>
    <w:p w:rsidR="00021127" w:rsidRPr="00021127" w:rsidRDefault="00021127" w:rsidP="00021127">
      <w:pPr>
        <w:spacing w:after="0" w:line="240" w:lineRule="atLeast"/>
        <w:rPr>
          <w:rFonts w:ascii="Arial" w:eastAsia="Times New Roman" w:hAnsi="Arial" w:cs="Arial"/>
          <w:sz w:val="24"/>
          <w:szCs w:val="24"/>
          <w:lang w:val="es-EC" w:eastAsia="en-US"/>
        </w:rPr>
      </w:pPr>
    </w:p>
    <w:p w:rsidR="00021127" w:rsidRPr="00021127" w:rsidRDefault="00021127" w:rsidP="00021127">
      <w:pPr>
        <w:spacing w:after="0" w:line="240" w:lineRule="atLeast"/>
        <w:rPr>
          <w:rFonts w:ascii="Arial" w:eastAsia="Times New Roman" w:hAnsi="Arial" w:cs="Arial"/>
          <w:sz w:val="24"/>
          <w:szCs w:val="24"/>
          <w:lang w:val="es-EC" w:eastAsia="en-US"/>
        </w:rPr>
      </w:pPr>
      <w:r w:rsidRPr="00021127">
        <w:rPr>
          <w:rFonts w:ascii="Arial" w:eastAsia="Times New Roman" w:hAnsi="Arial" w:cs="Arial"/>
          <w:sz w:val="24"/>
          <w:szCs w:val="24"/>
          <w:lang w:val="es-EC" w:eastAsia="en-US"/>
        </w:rPr>
        <w:t>Según el procedimiento:</w:t>
      </w:r>
    </w:p>
    <w:p w:rsidR="00021127" w:rsidRPr="00021127" w:rsidRDefault="00021127" w:rsidP="00021127">
      <w:pPr>
        <w:spacing w:after="0" w:line="240" w:lineRule="atLeast"/>
        <w:rPr>
          <w:rFonts w:ascii="Arial" w:eastAsia="Times New Roman" w:hAnsi="Arial" w:cs="Arial"/>
          <w:sz w:val="24"/>
          <w:szCs w:val="24"/>
          <w:lang w:val="es-EC" w:eastAsia="en-US"/>
        </w:rPr>
      </w:pPr>
      <w:r w:rsidRPr="00021127">
        <w:rPr>
          <w:rFonts w:ascii="Arial" w:eastAsia="Times New Roman" w:hAnsi="Arial" w:cs="Arial"/>
          <w:sz w:val="24"/>
          <w:szCs w:val="24"/>
          <w:lang w:val="es-EC" w:eastAsia="en-US"/>
        </w:rPr>
        <w:lastRenderedPageBreak/>
        <w:t>H</w:t>
      </w:r>
      <w:r w:rsidRPr="00021127">
        <w:rPr>
          <w:rFonts w:ascii="Arial" w:eastAsia="Times New Roman" w:hAnsi="Arial" w:cs="Arial"/>
          <w:sz w:val="24"/>
          <w:szCs w:val="24"/>
          <w:vertAlign w:val="subscript"/>
          <w:lang w:val="es-EC" w:eastAsia="en-US"/>
        </w:rPr>
        <w:t>0</w:t>
      </w:r>
      <w:r w:rsidRPr="00021127">
        <w:rPr>
          <w:rFonts w:ascii="Arial" w:eastAsia="Times New Roman" w:hAnsi="Arial" w:cs="Arial"/>
          <w:sz w:val="24"/>
          <w:szCs w:val="24"/>
          <w:lang w:val="es-EC" w:eastAsia="en-US"/>
        </w:rPr>
        <w:t xml:space="preserve">: </w:t>
      </w:r>
      <w:r w:rsidRPr="00021127">
        <w:rPr>
          <w:rFonts w:ascii="Symbol" w:eastAsia="Times New Roman" w:hAnsi="Symbol" w:cs="Arial"/>
          <w:sz w:val="24"/>
          <w:szCs w:val="24"/>
          <w:lang w:val="es-EC" w:eastAsia="en-US"/>
        </w:rPr>
        <w:t></w:t>
      </w:r>
      <w:r w:rsidRPr="00021127">
        <w:rPr>
          <w:rFonts w:ascii="Arial" w:eastAsia="Times New Roman" w:hAnsi="Arial" w:cs="Arial"/>
          <w:sz w:val="24"/>
          <w:szCs w:val="24"/>
          <w:lang w:val="es-EC" w:eastAsia="en-US"/>
        </w:rPr>
        <w:t>=5.5</w:t>
      </w:r>
      <w:r w:rsidRPr="00021127">
        <w:rPr>
          <w:rFonts w:ascii="Arial" w:eastAsia="Times New Roman" w:hAnsi="Arial" w:cs="Arial"/>
          <w:sz w:val="24"/>
          <w:szCs w:val="24"/>
          <w:lang w:val="es-EC" w:eastAsia="en-US"/>
        </w:rPr>
        <w:tab/>
      </w:r>
      <w:r w:rsidRPr="00021127">
        <w:rPr>
          <w:rFonts w:ascii="Arial" w:eastAsia="Times New Roman" w:hAnsi="Arial" w:cs="Arial"/>
          <w:sz w:val="24"/>
          <w:szCs w:val="24"/>
          <w:lang w:val="es-EC" w:eastAsia="en-US"/>
        </w:rPr>
        <w:tab/>
      </w:r>
      <w:r w:rsidRPr="00021127">
        <w:rPr>
          <w:rFonts w:ascii="Arial" w:eastAsia="Times New Roman" w:hAnsi="Arial" w:cs="Arial"/>
          <w:sz w:val="24"/>
          <w:szCs w:val="24"/>
          <w:lang w:val="es-EC" w:eastAsia="en-US"/>
        </w:rPr>
        <w:tab/>
      </w:r>
      <w:r w:rsidRPr="00021127">
        <w:rPr>
          <w:rFonts w:ascii="Arial" w:eastAsia="Times New Roman" w:hAnsi="Arial" w:cs="Arial"/>
          <w:sz w:val="24"/>
          <w:szCs w:val="24"/>
          <w:lang w:val="es-EC" w:eastAsia="en-US"/>
        </w:rPr>
        <w:tab/>
        <w:t>(</w:t>
      </w:r>
      <w:r w:rsidRPr="00021127">
        <w:rPr>
          <w:rFonts w:ascii="Arial" w:eastAsia="Times New Roman" w:hAnsi="Arial" w:cs="Arial"/>
          <w:color w:val="FF0000"/>
          <w:sz w:val="24"/>
          <w:szCs w:val="24"/>
          <w:lang w:val="es-EC" w:eastAsia="en-US"/>
        </w:rPr>
        <w:t>paso 1</w:t>
      </w:r>
      <w:r w:rsidRPr="00021127">
        <w:rPr>
          <w:rFonts w:ascii="Arial" w:eastAsia="Times New Roman" w:hAnsi="Arial" w:cs="Arial"/>
          <w:sz w:val="24"/>
          <w:szCs w:val="24"/>
          <w:lang w:val="es-EC" w:eastAsia="en-US"/>
        </w:rPr>
        <w:t>)</w:t>
      </w:r>
    </w:p>
    <w:p w:rsidR="00021127" w:rsidRPr="00021127" w:rsidRDefault="00021127" w:rsidP="00021127">
      <w:pPr>
        <w:spacing w:after="0" w:line="240" w:lineRule="atLeast"/>
        <w:rPr>
          <w:rFonts w:ascii="Arial" w:eastAsia="Times New Roman" w:hAnsi="Arial" w:cs="Arial"/>
          <w:sz w:val="24"/>
          <w:szCs w:val="24"/>
          <w:lang w:val="es-EC" w:eastAsia="en-US"/>
        </w:rPr>
      </w:pPr>
      <w:r w:rsidRPr="00021127">
        <w:rPr>
          <w:rFonts w:ascii="Arial" w:eastAsia="Times New Roman" w:hAnsi="Arial" w:cs="Arial"/>
          <w:sz w:val="24"/>
          <w:szCs w:val="24"/>
          <w:lang w:val="es-EC" w:eastAsia="en-US"/>
        </w:rPr>
        <w:t>H</w:t>
      </w:r>
      <w:r w:rsidRPr="00021127">
        <w:rPr>
          <w:rFonts w:ascii="Arial" w:eastAsia="Times New Roman" w:hAnsi="Arial" w:cs="Arial"/>
          <w:sz w:val="24"/>
          <w:szCs w:val="24"/>
          <w:vertAlign w:val="subscript"/>
          <w:lang w:val="es-EC" w:eastAsia="en-US"/>
        </w:rPr>
        <w:t>1</w:t>
      </w:r>
      <w:r w:rsidRPr="00021127">
        <w:rPr>
          <w:rFonts w:ascii="Arial" w:eastAsia="Times New Roman" w:hAnsi="Arial" w:cs="Arial"/>
          <w:sz w:val="24"/>
          <w:szCs w:val="24"/>
          <w:lang w:val="es-EC" w:eastAsia="en-US"/>
        </w:rPr>
        <w:t xml:space="preserve">: </w:t>
      </w:r>
      <w:r w:rsidRPr="00021127">
        <w:rPr>
          <w:rFonts w:ascii="Symbol" w:eastAsia="Times New Roman" w:hAnsi="Symbol" w:cs="Arial"/>
          <w:sz w:val="24"/>
          <w:szCs w:val="24"/>
          <w:lang w:val="es-EC" w:eastAsia="en-US"/>
        </w:rPr>
        <w:t></w:t>
      </w:r>
      <m:oMath>
        <m:r>
          <w:rPr>
            <w:rFonts w:ascii="Cambria Math" w:eastAsia="Times New Roman" w:hAnsi="Cambria Math" w:cs="Arial"/>
            <w:sz w:val="24"/>
            <w:szCs w:val="24"/>
            <w:lang w:val="es-EC" w:eastAsia="en-US"/>
          </w:rPr>
          <m:t>≠</m:t>
        </m:r>
      </m:oMath>
      <w:r w:rsidRPr="00021127">
        <w:rPr>
          <w:rFonts w:ascii="Arial" w:eastAsia="Times New Roman" w:hAnsi="Arial" w:cs="Arial"/>
          <w:sz w:val="24"/>
          <w:szCs w:val="24"/>
          <w:lang w:val="es-EC" w:eastAsia="en-US"/>
        </w:rPr>
        <w:t>5.5</w:t>
      </w:r>
      <w:r w:rsidRPr="00021127">
        <w:rPr>
          <w:rFonts w:ascii="Arial" w:eastAsia="Times New Roman" w:hAnsi="Arial" w:cs="Arial"/>
          <w:sz w:val="24"/>
          <w:szCs w:val="24"/>
          <w:lang w:val="es-EC" w:eastAsia="en-US"/>
        </w:rPr>
        <w:tab/>
      </w:r>
      <w:r w:rsidRPr="00021127">
        <w:rPr>
          <w:rFonts w:ascii="Arial" w:eastAsia="Times New Roman" w:hAnsi="Arial" w:cs="Arial"/>
          <w:sz w:val="24"/>
          <w:szCs w:val="24"/>
          <w:lang w:val="es-EC" w:eastAsia="en-US"/>
        </w:rPr>
        <w:tab/>
      </w:r>
      <w:r w:rsidRPr="00021127">
        <w:rPr>
          <w:rFonts w:ascii="Arial" w:eastAsia="Times New Roman" w:hAnsi="Arial" w:cs="Arial"/>
          <w:sz w:val="24"/>
          <w:szCs w:val="24"/>
          <w:lang w:val="es-EC" w:eastAsia="en-US"/>
        </w:rPr>
        <w:tab/>
      </w:r>
      <w:r w:rsidRPr="00021127">
        <w:rPr>
          <w:rFonts w:ascii="Arial" w:eastAsia="Times New Roman" w:hAnsi="Arial" w:cs="Arial"/>
          <w:sz w:val="24"/>
          <w:szCs w:val="24"/>
          <w:lang w:val="es-EC" w:eastAsia="en-US"/>
        </w:rPr>
        <w:tab/>
        <w:t>(</w:t>
      </w:r>
      <w:r w:rsidRPr="00021127">
        <w:rPr>
          <w:rFonts w:ascii="Arial" w:eastAsia="Times New Roman" w:hAnsi="Arial" w:cs="Arial"/>
          <w:color w:val="FF0000"/>
          <w:sz w:val="24"/>
          <w:szCs w:val="24"/>
          <w:lang w:val="es-EC" w:eastAsia="en-US"/>
        </w:rPr>
        <w:t>paso 2</w:t>
      </w:r>
      <w:r w:rsidRPr="00021127">
        <w:rPr>
          <w:rFonts w:ascii="Arial" w:eastAsia="Times New Roman" w:hAnsi="Arial" w:cs="Arial"/>
          <w:sz w:val="24"/>
          <w:szCs w:val="24"/>
          <w:lang w:val="es-EC" w:eastAsia="en-US"/>
        </w:rPr>
        <w:t>)</w:t>
      </w:r>
    </w:p>
    <w:p w:rsidR="00021127" w:rsidRPr="00021127" w:rsidRDefault="00021127" w:rsidP="00021127">
      <w:pPr>
        <w:spacing w:after="0" w:line="240" w:lineRule="atLeast"/>
        <w:rPr>
          <w:rFonts w:ascii="Arial" w:eastAsia="Times New Roman" w:hAnsi="Arial" w:cs="Arial"/>
          <w:sz w:val="24"/>
          <w:szCs w:val="24"/>
          <w:lang w:val="es-EC" w:eastAsia="en-US"/>
        </w:rPr>
      </w:pPr>
      <w:r w:rsidRPr="00021127">
        <w:rPr>
          <w:rFonts w:ascii="Symbol" w:eastAsia="Times New Roman" w:hAnsi="Symbol" w:cs="Arial"/>
          <w:sz w:val="24"/>
          <w:szCs w:val="24"/>
          <w:lang w:val="es-EC" w:eastAsia="en-US"/>
        </w:rPr>
        <w:t></w:t>
      </w:r>
      <w:r w:rsidRPr="00021127">
        <w:rPr>
          <w:rFonts w:ascii="Arial" w:eastAsia="Times New Roman" w:hAnsi="Arial" w:cs="Arial"/>
          <w:sz w:val="24"/>
          <w:szCs w:val="24"/>
          <w:lang w:val="es-EC" w:eastAsia="en-US"/>
        </w:rPr>
        <w:t>=0.01</w:t>
      </w:r>
      <w:r w:rsidRPr="00021127">
        <w:rPr>
          <w:rFonts w:ascii="Arial" w:eastAsia="Times New Roman" w:hAnsi="Arial" w:cs="Arial"/>
          <w:sz w:val="24"/>
          <w:szCs w:val="24"/>
          <w:lang w:val="es-EC" w:eastAsia="en-US"/>
        </w:rPr>
        <w:tab/>
      </w:r>
      <w:r w:rsidRPr="00021127">
        <w:rPr>
          <w:rFonts w:ascii="Arial" w:eastAsia="Times New Roman" w:hAnsi="Arial" w:cs="Arial"/>
          <w:sz w:val="24"/>
          <w:szCs w:val="24"/>
          <w:lang w:val="es-EC" w:eastAsia="en-US"/>
        </w:rPr>
        <w:tab/>
      </w:r>
      <w:r w:rsidRPr="00021127">
        <w:rPr>
          <w:rFonts w:ascii="Arial" w:eastAsia="Times New Roman" w:hAnsi="Arial" w:cs="Arial"/>
          <w:sz w:val="24"/>
          <w:szCs w:val="24"/>
          <w:lang w:val="es-EC" w:eastAsia="en-US"/>
        </w:rPr>
        <w:tab/>
      </w:r>
      <w:r w:rsidRPr="00021127">
        <w:rPr>
          <w:rFonts w:ascii="Arial" w:eastAsia="Times New Roman" w:hAnsi="Arial" w:cs="Arial"/>
          <w:sz w:val="24"/>
          <w:szCs w:val="24"/>
          <w:lang w:val="es-EC" w:eastAsia="en-US"/>
        </w:rPr>
        <w:tab/>
        <w:t>(</w:t>
      </w:r>
      <w:r w:rsidRPr="00021127">
        <w:rPr>
          <w:rFonts w:ascii="Arial" w:eastAsia="Times New Roman" w:hAnsi="Arial" w:cs="Arial"/>
          <w:color w:val="FF0000"/>
          <w:sz w:val="24"/>
          <w:szCs w:val="24"/>
          <w:lang w:val="es-EC" w:eastAsia="en-US"/>
        </w:rPr>
        <w:t>Paso 3</w:t>
      </w:r>
      <w:r w:rsidRPr="00021127">
        <w:rPr>
          <w:rFonts w:ascii="Arial" w:eastAsia="Times New Roman" w:hAnsi="Arial" w:cs="Arial"/>
          <w:sz w:val="24"/>
          <w:szCs w:val="24"/>
          <w:lang w:val="es-EC" w:eastAsia="en-US"/>
        </w:rPr>
        <w:t>)</w:t>
      </w:r>
    </w:p>
    <w:p w:rsidR="00021127" w:rsidRPr="00021127" w:rsidRDefault="00021127" w:rsidP="00021127">
      <w:pPr>
        <w:spacing w:after="0" w:line="240" w:lineRule="atLeast"/>
        <w:rPr>
          <w:rFonts w:ascii="Arial" w:eastAsia="Times New Roman" w:hAnsi="Arial" w:cs="Arial"/>
          <w:sz w:val="24"/>
          <w:szCs w:val="24"/>
          <w:lang w:val="es-EC" w:eastAsia="en-US"/>
        </w:rPr>
      </w:pPr>
      <w:r w:rsidRPr="00021127">
        <w:rPr>
          <w:rFonts w:ascii="Arial" w:eastAsia="Times New Roman" w:hAnsi="Arial" w:cs="Arial"/>
          <w:sz w:val="24"/>
          <w:szCs w:val="24"/>
          <w:lang w:val="es-EC" w:eastAsia="en-US"/>
        </w:rPr>
        <w:t>Como el tamaño de muestra es grande, se usará la distribución Z</w:t>
      </w:r>
      <w:r w:rsidRPr="00021127">
        <w:rPr>
          <w:rFonts w:ascii="Arial" w:eastAsia="Times New Roman" w:hAnsi="Arial" w:cs="Arial"/>
          <w:sz w:val="24"/>
          <w:szCs w:val="24"/>
          <w:lang w:val="es-EC" w:eastAsia="en-US"/>
        </w:rPr>
        <w:tab/>
        <w:t>(</w:t>
      </w:r>
      <w:r w:rsidRPr="00021127">
        <w:rPr>
          <w:rFonts w:ascii="Arial" w:eastAsia="Times New Roman" w:hAnsi="Arial" w:cs="Arial"/>
          <w:color w:val="FF0000"/>
          <w:sz w:val="24"/>
          <w:szCs w:val="24"/>
          <w:lang w:val="es-EC" w:eastAsia="en-US"/>
        </w:rPr>
        <w:t>paso 4</w:t>
      </w:r>
      <w:r w:rsidRPr="00021127">
        <w:rPr>
          <w:rFonts w:ascii="Arial" w:eastAsia="Times New Roman" w:hAnsi="Arial" w:cs="Arial"/>
          <w:sz w:val="24"/>
          <w:szCs w:val="24"/>
          <w:lang w:val="es-EC" w:eastAsia="en-US"/>
        </w:rPr>
        <w:t>)</w:t>
      </w:r>
    </w:p>
    <w:p w:rsidR="00021127" w:rsidRPr="00021127" w:rsidRDefault="00021127" w:rsidP="00021127">
      <w:pPr>
        <w:spacing w:after="0" w:line="240" w:lineRule="atLeast"/>
        <w:rPr>
          <w:rFonts w:ascii="Arial" w:eastAsia="Times New Roman" w:hAnsi="Arial" w:cs="Arial"/>
          <w:sz w:val="24"/>
          <w:szCs w:val="24"/>
          <w:lang w:val="es-EC" w:eastAsia="en-US"/>
        </w:rPr>
      </w:pPr>
      <w:r w:rsidRPr="00021127">
        <w:rPr>
          <w:rFonts w:ascii="Arial" w:eastAsia="Times New Roman" w:hAnsi="Arial" w:cs="Arial"/>
          <w:sz w:val="24"/>
          <w:szCs w:val="24"/>
          <w:lang w:val="es-EC" w:eastAsia="en-US"/>
        </w:rPr>
        <w:t>El estadístico de prueba a utilizarse es el de poblaciones infinitas</w:t>
      </w:r>
      <w:r w:rsidRPr="00021127">
        <w:rPr>
          <w:rFonts w:ascii="Arial" w:eastAsia="Times New Roman" w:hAnsi="Arial" w:cs="Arial"/>
          <w:sz w:val="24"/>
          <w:szCs w:val="24"/>
          <w:lang w:val="es-EC" w:eastAsia="en-US"/>
        </w:rPr>
        <w:tab/>
        <w:t>(</w:t>
      </w:r>
      <w:r w:rsidRPr="00021127">
        <w:rPr>
          <w:rFonts w:ascii="Arial" w:eastAsia="Times New Roman" w:hAnsi="Arial" w:cs="Arial"/>
          <w:color w:val="FF0000"/>
          <w:sz w:val="24"/>
          <w:szCs w:val="24"/>
          <w:lang w:val="es-EC" w:eastAsia="en-US"/>
        </w:rPr>
        <w:t>paso 5</w:t>
      </w:r>
      <w:r w:rsidRPr="00021127">
        <w:rPr>
          <w:rFonts w:ascii="Arial" w:eastAsia="Times New Roman" w:hAnsi="Arial" w:cs="Arial"/>
          <w:sz w:val="24"/>
          <w:szCs w:val="24"/>
          <w:lang w:val="es-EC" w:eastAsia="en-US"/>
        </w:rPr>
        <w:t>)</w:t>
      </w:r>
    </w:p>
    <w:p w:rsidR="00021127" w:rsidRPr="00021127" w:rsidRDefault="00021127" w:rsidP="00021127">
      <w:pPr>
        <w:spacing w:after="0" w:line="240" w:lineRule="atLeast"/>
        <w:rPr>
          <w:rFonts w:ascii="Arial" w:eastAsia="Times New Roman" w:hAnsi="Arial" w:cs="Arial"/>
          <w:sz w:val="24"/>
          <w:szCs w:val="24"/>
          <w:lang w:val="es-EC" w:eastAsia="en-US"/>
        </w:rPr>
      </w:pPr>
    </w:p>
    <w:p w:rsidR="00021127" w:rsidRPr="00021127" w:rsidRDefault="00E547B0" w:rsidP="00021127">
      <w:pPr>
        <w:spacing w:after="0" w:line="240" w:lineRule="atLeast"/>
        <w:rPr>
          <w:rFonts w:ascii="Arial" w:eastAsia="Times New Roman" w:hAnsi="Arial" w:cs="Arial"/>
          <w:sz w:val="24"/>
          <w:szCs w:val="24"/>
          <w:lang w:val="es-EC" w:eastAsia="en-US"/>
        </w:rPr>
      </w:pPr>
      <m:oMathPara>
        <m:oMathParaPr>
          <m:jc m:val="left"/>
        </m:oMathParaPr>
        <m:oMath>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Z</m:t>
              </m:r>
            </m:e>
            <m:sub>
              <m:r>
                <w:rPr>
                  <w:rFonts w:ascii="Cambria Math" w:eastAsia="Calibri" w:hAnsi="Cambria Math" w:cs="Arial"/>
                  <w:sz w:val="24"/>
                  <w:szCs w:val="24"/>
                  <w:lang w:val="es-EC" w:eastAsia="en-US"/>
                </w:rPr>
                <m:t>c</m:t>
              </m:r>
            </m:sub>
          </m:sSub>
          <m:r>
            <w:rPr>
              <w:rFonts w:ascii="Cambria Math" w:eastAsia="Calibri" w:hAnsi="Cambria Math" w:cs="Arial"/>
              <w:sz w:val="24"/>
              <w:szCs w:val="24"/>
              <w:lang w:val="es-EC" w:eastAsia="en-US"/>
            </w:rPr>
            <m:t>=</m:t>
          </m:r>
          <m:f>
            <m:fPr>
              <m:ctrlPr>
                <w:rPr>
                  <w:rFonts w:ascii="Cambria Math" w:eastAsia="Calibri" w:hAnsi="Cambria Math" w:cs="Arial"/>
                  <w:i/>
                  <w:sz w:val="24"/>
                  <w:szCs w:val="24"/>
                  <w:lang w:val="es-EC" w:eastAsia="en-US"/>
                </w:rPr>
              </m:ctrlPr>
            </m:fPr>
            <m:num>
              <m:acc>
                <m:accPr>
                  <m:chr m:val="̅"/>
                  <m:ctrlPr>
                    <w:rPr>
                      <w:rFonts w:ascii="Cambria Math" w:eastAsia="Calibri" w:hAnsi="Cambria Math" w:cs="Arial"/>
                      <w:i/>
                      <w:sz w:val="24"/>
                      <w:szCs w:val="24"/>
                      <w:lang w:val="es-EC" w:eastAsia="en-US"/>
                    </w:rPr>
                  </m:ctrlPr>
                </m:accPr>
                <m:e>
                  <m:r>
                    <w:rPr>
                      <w:rFonts w:ascii="Cambria Math" w:eastAsia="Calibri" w:hAnsi="Cambria Math" w:cs="Arial"/>
                      <w:sz w:val="24"/>
                      <w:szCs w:val="24"/>
                      <w:lang w:val="es-EC" w:eastAsia="en-US"/>
                    </w:rPr>
                    <m:t>X</m:t>
                  </m:r>
                </m:e>
              </m:acc>
              <m:r>
                <w:rPr>
                  <w:rFonts w:ascii="Cambria Math" w:eastAsia="Calibri" w:hAnsi="Cambria Math" w:cs="Arial"/>
                  <w:sz w:val="24"/>
                  <w:szCs w:val="24"/>
                  <w:lang w:val="es-EC" w:eastAsia="en-US"/>
                </w:rPr>
                <m:t>-μ</m:t>
              </m:r>
            </m:num>
            <m:den>
              <m:f>
                <m:fPr>
                  <m:type m:val="skw"/>
                  <m:ctrlPr>
                    <w:rPr>
                      <w:rFonts w:ascii="Cambria Math" w:eastAsia="Calibri" w:hAnsi="Cambria Math" w:cs="Arial"/>
                      <w:i/>
                      <w:sz w:val="24"/>
                      <w:szCs w:val="24"/>
                      <w:lang w:val="es-EC" w:eastAsia="en-US"/>
                    </w:rPr>
                  </m:ctrlPr>
                </m:fPr>
                <m:num>
                  <m:r>
                    <w:rPr>
                      <w:rFonts w:ascii="Cambria Math" w:eastAsia="Calibri" w:hAnsi="Cambria Math" w:cs="Arial"/>
                      <w:sz w:val="24"/>
                      <w:szCs w:val="24"/>
                      <w:lang w:val="es-EC" w:eastAsia="en-US"/>
                    </w:rPr>
                    <m:t>s</m:t>
                  </m:r>
                </m:num>
                <m:den>
                  <m:rad>
                    <m:radPr>
                      <m:degHide m:val="1"/>
                      <m:ctrlPr>
                        <w:rPr>
                          <w:rFonts w:ascii="Cambria Math" w:eastAsia="Calibri" w:hAnsi="Cambria Math" w:cs="Arial"/>
                          <w:i/>
                          <w:sz w:val="24"/>
                          <w:szCs w:val="24"/>
                          <w:lang w:val="es-EC" w:eastAsia="en-US"/>
                        </w:rPr>
                      </m:ctrlPr>
                    </m:radPr>
                    <m:deg/>
                    <m:e>
                      <m:r>
                        <w:rPr>
                          <w:rFonts w:ascii="Cambria Math" w:eastAsia="Calibri" w:hAnsi="Cambria Math" w:cs="Arial"/>
                          <w:sz w:val="24"/>
                          <w:szCs w:val="24"/>
                          <w:lang w:val="es-EC" w:eastAsia="en-US"/>
                        </w:rPr>
                        <m:t>n</m:t>
                      </m:r>
                    </m:e>
                  </m:rad>
                </m:den>
              </m:f>
            </m:den>
          </m:f>
        </m:oMath>
      </m:oMathPara>
    </w:p>
    <w:p w:rsidR="00021127" w:rsidRPr="00021127" w:rsidRDefault="00021127" w:rsidP="00021127">
      <w:pPr>
        <w:spacing w:after="0" w:line="240" w:lineRule="atLeast"/>
        <w:rPr>
          <w:rFonts w:ascii="Arial" w:eastAsia="Times New Roman" w:hAnsi="Arial" w:cs="Arial"/>
          <w:sz w:val="24"/>
          <w:szCs w:val="24"/>
          <w:lang w:val="es-EC" w:eastAsia="en-US"/>
        </w:rPr>
      </w:pPr>
    </w:p>
    <w:p w:rsidR="00021127" w:rsidRPr="00021127" w:rsidRDefault="00E547B0" w:rsidP="00021127">
      <w:pPr>
        <w:spacing w:after="0" w:line="240" w:lineRule="atLeast"/>
        <w:rPr>
          <w:rFonts w:ascii="Arial" w:eastAsia="Times New Roman" w:hAnsi="Arial" w:cs="Arial"/>
          <w:sz w:val="24"/>
          <w:szCs w:val="24"/>
          <w:lang w:val="es-EC" w:eastAsia="en-US"/>
        </w:rPr>
      </w:pPr>
      <m:oMath>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Z</m:t>
            </m:r>
          </m:e>
          <m:sub>
            <m:r>
              <w:rPr>
                <w:rFonts w:ascii="Cambria Math" w:eastAsia="Calibri" w:hAnsi="Cambria Math" w:cs="Arial"/>
                <w:sz w:val="24"/>
                <w:szCs w:val="24"/>
                <w:lang w:val="es-EC" w:eastAsia="en-US"/>
              </w:rPr>
              <m:t>c</m:t>
            </m:r>
          </m:sub>
        </m:sSub>
        <m:r>
          <w:rPr>
            <w:rFonts w:ascii="Cambria Math" w:eastAsia="Calibri" w:hAnsi="Cambria Math" w:cs="Arial"/>
            <w:sz w:val="24"/>
            <w:szCs w:val="24"/>
            <w:lang w:val="es-EC" w:eastAsia="en-US"/>
          </w:rPr>
          <m:t>=</m:t>
        </m:r>
        <m:f>
          <m:fPr>
            <m:ctrlPr>
              <w:rPr>
                <w:rFonts w:ascii="Cambria Math" w:eastAsia="Calibri" w:hAnsi="Cambria Math" w:cs="Arial"/>
                <w:i/>
                <w:sz w:val="24"/>
                <w:szCs w:val="24"/>
                <w:lang w:val="es-EC" w:eastAsia="en-US"/>
              </w:rPr>
            </m:ctrlPr>
          </m:fPr>
          <m:num>
            <m:r>
              <w:rPr>
                <w:rFonts w:ascii="Cambria Math" w:eastAsia="Calibri" w:hAnsi="Cambria Math" w:cs="Arial"/>
                <w:sz w:val="24"/>
                <w:szCs w:val="24"/>
                <w:lang w:val="es-EC" w:eastAsia="en-US"/>
              </w:rPr>
              <m:t>5.65-5.5</m:t>
            </m:r>
          </m:num>
          <m:den>
            <m:f>
              <m:fPr>
                <m:type m:val="skw"/>
                <m:ctrlPr>
                  <w:rPr>
                    <w:rFonts w:ascii="Cambria Math" w:eastAsia="Calibri" w:hAnsi="Cambria Math" w:cs="Arial"/>
                    <w:i/>
                    <w:sz w:val="24"/>
                    <w:szCs w:val="24"/>
                    <w:lang w:val="es-EC" w:eastAsia="en-US"/>
                  </w:rPr>
                </m:ctrlPr>
              </m:fPr>
              <m:num>
                <m:r>
                  <w:rPr>
                    <w:rFonts w:ascii="Cambria Math" w:eastAsia="Calibri" w:hAnsi="Cambria Math" w:cs="Arial"/>
                    <w:sz w:val="24"/>
                    <w:szCs w:val="24"/>
                    <w:lang w:val="es-EC" w:eastAsia="en-US"/>
                  </w:rPr>
                  <m:t>0.35</m:t>
                </m:r>
              </m:num>
              <m:den>
                <m:rad>
                  <m:radPr>
                    <m:degHide m:val="1"/>
                    <m:ctrlPr>
                      <w:rPr>
                        <w:rFonts w:ascii="Cambria Math" w:eastAsia="Calibri" w:hAnsi="Cambria Math" w:cs="Arial"/>
                        <w:i/>
                        <w:sz w:val="24"/>
                        <w:szCs w:val="24"/>
                        <w:lang w:val="es-EC" w:eastAsia="en-US"/>
                      </w:rPr>
                    </m:ctrlPr>
                  </m:radPr>
                  <m:deg/>
                  <m:e>
                    <m:r>
                      <w:rPr>
                        <w:rFonts w:ascii="Cambria Math" w:eastAsia="Calibri" w:hAnsi="Cambria Math" w:cs="Arial"/>
                        <w:sz w:val="24"/>
                        <w:szCs w:val="24"/>
                        <w:lang w:val="es-EC" w:eastAsia="en-US"/>
                      </w:rPr>
                      <m:t>35</m:t>
                    </m:r>
                  </m:e>
                </m:rad>
              </m:den>
            </m:f>
          </m:den>
        </m:f>
      </m:oMath>
      <w:r w:rsidR="00021127" w:rsidRPr="00021127">
        <w:rPr>
          <w:rFonts w:ascii="Arial" w:eastAsia="Times New Roman" w:hAnsi="Arial" w:cs="Arial"/>
          <w:sz w:val="24"/>
          <w:szCs w:val="24"/>
          <w:lang w:val="es-EC" w:eastAsia="en-US"/>
        </w:rPr>
        <w:t>=2.53</w:t>
      </w:r>
    </w:p>
    <w:p w:rsidR="00021127" w:rsidRPr="00021127" w:rsidRDefault="00021127" w:rsidP="00021127">
      <w:pPr>
        <w:spacing w:after="0" w:line="240" w:lineRule="atLeast"/>
        <w:rPr>
          <w:rFonts w:ascii="Arial" w:eastAsia="Times New Roman" w:hAnsi="Arial" w:cs="Arial"/>
          <w:sz w:val="24"/>
          <w:szCs w:val="24"/>
          <w:lang w:val="es-EC" w:eastAsia="en-US"/>
        </w:rPr>
      </w:pPr>
      <w:r w:rsidRPr="00021127">
        <w:rPr>
          <w:rFonts w:ascii="Arial" w:eastAsia="Times New Roman" w:hAnsi="Arial" w:cs="Arial"/>
          <w:sz w:val="24"/>
          <w:szCs w:val="24"/>
          <w:lang w:val="es-EC" w:eastAsia="en-US"/>
        </w:rPr>
        <w:t xml:space="preserve"> </w:t>
      </w:r>
    </w:p>
    <w:p w:rsidR="00021127" w:rsidRPr="00021127" w:rsidRDefault="00021127" w:rsidP="00021127">
      <w:pPr>
        <w:spacing w:after="0" w:line="240" w:lineRule="atLeast"/>
        <w:rPr>
          <w:rFonts w:ascii="Arial" w:eastAsia="Times New Roman" w:hAnsi="Arial" w:cs="Arial"/>
          <w:sz w:val="24"/>
          <w:szCs w:val="24"/>
          <w:lang w:val="es-EC" w:eastAsia="en-US"/>
        </w:rPr>
      </w:pPr>
      <w:r w:rsidRPr="00021127">
        <w:rPr>
          <w:rFonts w:ascii="Arial" w:eastAsia="Times New Roman" w:hAnsi="Arial" w:cs="Arial"/>
          <w:sz w:val="24"/>
          <w:szCs w:val="24"/>
          <w:lang w:val="es-EC" w:eastAsia="en-US"/>
        </w:rPr>
        <w:t>La comparación del estadístico de prueba con los valores críticos se realizará con la fórmula</w:t>
      </w:r>
    </w:p>
    <w:p w:rsidR="00021127" w:rsidRPr="00021127" w:rsidRDefault="00021127" w:rsidP="00021127">
      <w:pPr>
        <w:spacing w:after="0" w:line="240" w:lineRule="atLeast"/>
        <w:rPr>
          <w:rFonts w:ascii="Arial" w:eastAsia="Times New Roman" w:hAnsi="Arial" w:cs="Arial"/>
          <w:sz w:val="24"/>
          <w:szCs w:val="24"/>
          <w:lang w:val="es-EC" w:eastAsia="en-US"/>
        </w:rPr>
      </w:pPr>
      <w:r w:rsidRPr="00021127">
        <w:rPr>
          <w:rFonts w:ascii="Arial" w:eastAsia="Times New Roman" w:hAnsi="Arial" w:cs="Arial"/>
          <w:sz w:val="24"/>
          <w:szCs w:val="24"/>
          <w:lang w:val="es-EC" w:eastAsia="en-US"/>
        </w:rPr>
        <w:t>Si</w:t>
      </w:r>
    </w:p>
    <w:p w:rsidR="00021127" w:rsidRPr="00021127" w:rsidRDefault="00E547B0" w:rsidP="00021127">
      <w:pPr>
        <w:spacing w:after="0" w:line="240" w:lineRule="atLeast"/>
        <w:jc w:val="both"/>
        <w:rPr>
          <w:rFonts w:ascii="Arial" w:eastAsia="Calibri" w:hAnsi="Arial" w:cs="Arial"/>
          <w:sz w:val="24"/>
          <w:szCs w:val="24"/>
          <w:lang w:val="es-ES" w:eastAsia="es-ES"/>
        </w:rPr>
      </w:pPr>
      <m:oMathPara>
        <m:oMath>
          <m:d>
            <m:dPr>
              <m:begChr m:val="|"/>
              <m:endChr m:val="|"/>
              <m:ctrlPr>
                <w:rPr>
                  <w:rFonts w:ascii="Cambria Math" w:eastAsia="Calibri" w:hAnsi="Cambria Math" w:cs="Arial"/>
                  <w:i/>
                  <w:sz w:val="24"/>
                  <w:szCs w:val="24"/>
                  <w:lang w:val="es-EC" w:eastAsia="en-US"/>
                </w:rPr>
              </m:ctrlPr>
            </m:dPr>
            <m:e>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Z</m:t>
                  </m:r>
                </m:e>
                <m:sub>
                  <m:r>
                    <w:rPr>
                      <w:rFonts w:ascii="Cambria Math" w:eastAsia="Calibri" w:hAnsi="Cambria Math" w:cs="Arial"/>
                      <w:sz w:val="24"/>
                      <w:szCs w:val="24"/>
                      <w:lang w:val="es-EC" w:eastAsia="en-US"/>
                    </w:rPr>
                    <m:t>c</m:t>
                  </m:r>
                </m:sub>
              </m:sSub>
            </m:e>
          </m:d>
          <m:r>
            <w:rPr>
              <w:rFonts w:ascii="Cambria Math" w:eastAsia="Calibri" w:hAnsi="Cambria Math" w:cs="Arial"/>
              <w:sz w:val="24"/>
              <w:szCs w:val="24"/>
              <w:lang w:val="es-EC" w:eastAsia="en-US"/>
            </w:rPr>
            <m:t>&gt;</m:t>
          </m:r>
          <m:sSub>
            <m:sSubPr>
              <m:ctrlPr>
                <w:rPr>
                  <w:rFonts w:ascii="Cambria Math" w:eastAsia="Calibri" w:hAnsi="Cambria Math" w:cs="Arial"/>
                  <w:noProof/>
                  <w:sz w:val="24"/>
                  <w:szCs w:val="24"/>
                  <w:lang w:val="es-ES" w:eastAsia="es-ES"/>
                </w:rPr>
              </m:ctrlPr>
            </m:sSubPr>
            <m:e>
              <m:r>
                <w:rPr>
                  <w:rFonts w:ascii="Cambria Math" w:eastAsia="Calibri" w:hAnsi="Cambria Math" w:cs="Arial"/>
                  <w:noProof/>
                  <w:sz w:val="24"/>
                  <w:szCs w:val="24"/>
                  <w:lang w:val="es-ES" w:eastAsia="es-ES"/>
                </w:rPr>
                <m:t>Z</m:t>
              </m:r>
            </m:e>
            <m:sub>
              <m:r>
                <w:rPr>
                  <w:rFonts w:ascii="Cambria Math" w:eastAsia="Calibri" w:hAnsi="Cambria Math" w:cs="Arial"/>
                  <w:noProof/>
                  <w:sz w:val="24"/>
                  <w:szCs w:val="24"/>
                  <w:lang w:val="es-ES" w:eastAsia="es-ES"/>
                </w:rPr>
                <m:t>α/2</m:t>
              </m:r>
            </m:sub>
          </m:sSub>
        </m:oMath>
      </m:oMathPara>
    </w:p>
    <w:p w:rsidR="00021127" w:rsidRPr="00021127" w:rsidRDefault="00021127" w:rsidP="00021127">
      <w:pPr>
        <w:spacing w:after="0" w:line="240" w:lineRule="atLeast"/>
        <w:rPr>
          <w:rFonts w:ascii="Arial" w:eastAsia="Times New Roman" w:hAnsi="Arial" w:cs="Arial"/>
          <w:sz w:val="24"/>
          <w:szCs w:val="24"/>
          <w:lang w:val="es-EC" w:eastAsia="en-US"/>
        </w:rPr>
      </w:pPr>
      <w:r w:rsidRPr="00021127">
        <w:rPr>
          <w:rFonts w:ascii="Arial" w:eastAsia="Times New Roman" w:hAnsi="Arial" w:cs="Arial"/>
          <w:sz w:val="24"/>
          <w:szCs w:val="24"/>
          <w:lang w:val="es-EC" w:eastAsia="en-US"/>
        </w:rPr>
        <w:t>Se rechazará la H</w:t>
      </w:r>
      <w:r w:rsidRPr="00021127">
        <w:rPr>
          <w:rFonts w:ascii="Arial" w:eastAsia="Times New Roman" w:hAnsi="Arial" w:cs="Arial"/>
          <w:sz w:val="24"/>
          <w:szCs w:val="24"/>
          <w:vertAlign w:val="subscript"/>
          <w:lang w:val="es-EC" w:eastAsia="en-US"/>
        </w:rPr>
        <w:t>0</w:t>
      </w:r>
      <w:r w:rsidRPr="00021127">
        <w:rPr>
          <w:rFonts w:ascii="Arial" w:eastAsia="Times New Roman" w:hAnsi="Arial" w:cs="Arial"/>
          <w:sz w:val="24"/>
          <w:szCs w:val="24"/>
          <w:lang w:val="es-EC" w:eastAsia="en-US"/>
        </w:rPr>
        <w:t>.</w:t>
      </w:r>
    </w:p>
    <w:p w:rsidR="00021127" w:rsidRPr="00021127" w:rsidRDefault="00021127" w:rsidP="00021127">
      <w:pPr>
        <w:spacing w:after="0" w:line="240" w:lineRule="atLeast"/>
        <w:rPr>
          <w:rFonts w:ascii="Arial" w:eastAsia="Times New Roman" w:hAnsi="Arial" w:cs="Arial"/>
          <w:sz w:val="24"/>
          <w:szCs w:val="24"/>
          <w:lang w:val="es-EC" w:eastAsia="en-US"/>
        </w:rPr>
      </w:pPr>
    </w:p>
    <w:p w:rsidR="00021127" w:rsidRPr="00021127" w:rsidRDefault="00E547B0" w:rsidP="00021127">
      <w:pPr>
        <w:spacing w:after="0" w:line="240" w:lineRule="atLeast"/>
        <w:rPr>
          <w:rFonts w:ascii="Arial" w:eastAsia="Times New Roman" w:hAnsi="Arial" w:cs="Arial"/>
          <w:sz w:val="24"/>
          <w:szCs w:val="24"/>
          <w:lang w:val="es-EC" w:eastAsia="en-US"/>
        </w:rPr>
      </w:pPr>
      <m:oMathPara>
        <m:oMath>
          <m:sSub>
            <m:sSubPr>
              <m:ctrlPr>
                <w:rPr>
                  <w:rFonts w:ascii="Cambria Math" w:eastAsia="Calibri" w:hAnsi="Cambria Math" w:cs="Arial"/>
                  <w:noProof/>
                  <w:sz w:val="24"/>
                  <w:szCs w:val="24"/>
                  <w:lang w:val="es-ES" w:eastAsia="es-ES"/>
                </w:rPr>
              </m:ctrlPr>
            </m:sSubPr>
            <m:e>
              <m:r>
                <w:rPr>
                  <w:rFonts w:ascii="Cambria Math" w:eastAsia="Calibri" w:hAnsi="Cambria Math" w:cs="Arial"/>
                  <w:noProof/>
                  <w:sz w:val="24"/>
                  <w:szCs w:val="24"/>
                  <w:lang w:val="es-ES" w:eastAsia="es-ES"/>
                </w:rPr>
                <m:t>Z</m:t>
              </m:r>
            </m:e>
            <m:sub>
              <m:r>
                <w:rPr>
                  <w:rFonts w:ascii="Cambria Math" w:eastAsia="Calibri" w:hAnsi="Cambria Math" w:cs="Arial"/>
                  <w:noProof/>
                  <w:sz w:val="24"/>
                  <w:szCs w:val="24"/>
                  <w:lang w:val="es-ES" w:eastAsia="es-ES"/>
                </w:rPr>
                <m:t>α/2</m:t>
              </m:r>
            </m:sub>
          </m:sSub>
          <m:r>
            <w:rPr>
              <w:rFonts w:ascii="Cambria Math" w:eastAsia="Calibri" w:hAnsi="Cambria Math" w:cs="Arial"/>
              <w:noProof/>
              <w:sz w:val="24"/>
              <w:szCs w:val="24"/>
              <w:lang w:val="es-ES" w:eastAsia="es-ES"/>
            </w:rPr>
            <m:t xml:space="preserve">= </m:t>
          </m:r>
          <m:sSub>
            <m:sSubPr>
              <m:ctrlPr>
                <w:rPr>
                  <w:rFonts w:ascii="Cambria Math" w:eastAsia="Calibri" w:hAnsi="Cambria Math" w:cs="Arial"/>
                  <w:noProof/>
                  <w:sz w:val="24"/>
                  <w:szCs w:val="24"/>
                  <w:lang w:val="es-ES" w:eastAsia="es-ES"/>
                </w:rPr>
              </m:ctrlPr>
            </m:sSubPr>
            <m:e>
              <m:r>
                <w:rPr>
                  <w:rFonts w:ascii="Cambria Math" w:eastAsia="Calibri" w:hAnsi="Cambria Math" w:cs="Arial"/>
                  <w:noProof/>
                  <w:sz w:val="24"/>
                  <w:szCs w:val="24"/>
                  <w:lang w:val="es-ES" w:eastAsia="es-ES"/>
                </w:rPr>
                <m:t>Z</m:t>
              </m:r>
            </m:e>
            <m:sub>
              <m:r>
                <w:rPr>
                  <w:rFonts w:ascii="Cambria Math" w:eastAsia="Calibri" w:hAnsi="Cambria Math" w:cs="Arial"/>
                  <w:noProof/>
                  <w:sz w:val="24"/>
                  <w:szCs w:val="24"/>
                  <w:lang w:val="es-ES" w:eastAsia="es-ES"/>
                </w:rPr>
                <m:t>0.01/2</m:t>
              </m:r>
            </m:sub>
          </m:sSub>
          <m:r>
            <w:rPr>
              <w:rFonts w:ascii="Cambria Math" w:eastAsia="Calibri" w:hAnsi="Cambria Math" w:cs="Arial"/>
              <w:noProof/>
              <w:sz w:val="24"/>
              <w:szCs w:val="24"/>
              <w:lang w:val="es-ES" w:eastAsia="es-ES"/>
            </w:rPr>
            <m:t>=</m:t>
          </m:r>
          <m:sSub>
            <m:sSubPr>
              <m:ctrlPr>
                <w:rPr>
                  <w:rFonts w:ascii="Cambria Math" w:eastAsia="Calibri" w:hAnsi="Cambria Math" w:cs="Arial"/>
                  <w:noProof/>
                  <w:sz w:val="24"/>
                  <w:szCs w:val="24"/>
                  <w:lang w:val="es-ES" w:eastAsia="es-ES"/>
                </w:rPr>
              </m:ctrlPr>
            </m:sSubPr>
            <m:e>
              <m:r>
                <w:rPr>
                  <w:rFonts w:ascii="Cambria Math" w:eastAsia="Calibri" w:hAnsi="Cambria Math" w:cs="Arial"/>
                  <w:noProof/>
                  <w:sz w:val="24"/>
                  <w:szCs w:val="24"/>
                  <w:lang w:val="es-ES" w:eastAsia="es-ES"/>
                </w:rPr>
                <m:t>Z</m:t>
              </m:r>
            </m:e>
            <m:sub>
              <m:r>
                <w:rPr>
                  <w:rFonts w:ascii="Cambria Math" w:eastAsia="Calibri" w:hAnsi="Cambria Math" w:cs="Arial"/>
                  <w:noProof/>
                  <w:sz w:val="24"/>
                  <w:szCs w:val="24"/>
                  <w:lang w:val="es-ES" w:eastAsia="es-ES"/>
                </w:rPr>
                <m:t>0.005</m:t>
              </m:r>
            </m:sub>
          </m:sSub>
          <m:r>
            <w:rPr>
              <w:rFonts w:ascii="Cambria Math" w:eastAsia="Calibri" w:hAnsi="Cambria Math" w:cs="Arial"/>
              <w:noProof/>
              <w:sz w:val="24"/>
              <w:szCs w:val="24"/>
              <w:lang w:val="es-ES" w:eastAsia="es-ES"/>
            </w:rPr>
            <m:t>=</m:t>
          </m:r>
          <m:sSub>
            <m:sSubPr>
              <m:ctrlPr>
                <w:rPr>
                  <w:rFonts w:ascii="Cambria Math" w:eastAsia="Calibri" w:hAnsi="Cambria Math" w:cs="Arial"/>
                  <w:noProof/>
                  <w:sz w:val="24"/>
                  <w:szCs w:val="24"/>
                  <w:lang w:val="es-ES" w:eastAsia="es-ES"/>
                </w:rPr>
              </m:ctrlPr>
            </m:sSubPr>
            <m:e>
              <m:r>
                <w:rPr>
                  <w:rFonts w:ascii="Cambria Math" w:eastAsia="Calibri" w:hAnsi="Cambria Math" w:cs="Arial"/>
                  <w:noProof/>
                  <w:sz w:val="24"/>
                  <w:szCs w:val="24"/>
                  <w:lang w:val="es-ES" w:eastAsia="es-ES"/>
                </w:rPr>
                <m:t>Z</m:t>
              </m:r>
            </m:e>
            <m:sub>
              <m:r>
                <w:rPr>
                  <w:rFonts w:ascii="Cambria Math" w:eastAsia="Calibri" w:hAnsi="Cambria Math" w:cs="Arial"/>
                  <w:noProof/>
                  <w:sz w:val="24"/>
                  <w:szCs w:val="24"/>
                  <w:lang w:val="es-ES" w:eastAsia="es-ES"/>
                </w:rPr>
                <m:t>0.995</m:t>
              </m:r>
            </m:sub>
          </m:sSub>
          <m:r>
            <w:rPr>
              <w:rFonts w:ascii="Cambria Math" w:eastAsia="Calibri" w:hAnsi="Cambria Math" w:cs="Arial"/>
              <w:noProof/>
              <w:sz w:val="24"/>
              <w:szCs w:val="24"/>
              <w:lang w:val="es-ES" w:eastAsia="es-ES"/>
            </w:rPr>
            <m:t>=2.57</m:t>
          </m:r>
        </m:oMath>
      </m:oMathPara>
    </w:p>
    <w:p w:rsidR="00021127" w:rsidRPr="00021127" w:rsidRDefault="00021127" w:rsidP="00021127">
      <w:pPr>
        <w:spacing w:after="0" w:line="240" w:lineRule="atLeast"/>
        <w:rPr>
          <w:rFonts w:ascii="Arial" w:eastAsia="Times New Roman" w:hAnsi="Arial" w:cs="Arial"/>
          <w:sz w:val="24"/>
          <w:szCs w:val="24"/>
          <w:lang w:val="es-ES" w:eastAsia="es-ES"/>
        </w:rPr>
      </w:pPr>
      <w:r w:rsidRPr="00021127">
        <w:rPr>
          <w:rFonts w:ascii="Arial" w:eastAsia="Times New Roman" w:hAnsi="Arial" w:cs="Arial"/>
          <w:sz w:val="24"/>
          <w:szCs w:val="24"/>
          <w:lang w:val="es-EC" w:eastAsia="en-US"/>
        </w:rPr>
        <w:t xml:space="preserve">Como </w:t>
      </w:r>
      <m:oMath>
        <m:r>
          <m:rPr>
            <m:sty m:val="p"/>
          </m:rPr>
          <w:rPr>
            <w:rFonts w:ascii="Cambria Math" w:eastAsia="Calibri" w:hAnsi="Cambria Math" w:cs="Arial"/>
            <w:sz w:val="24"/>
            <w:szCs w:val="24"/>
            <w:lang w:val="es-EC" w:eastAsia="en-US"/>
          </w:rPr>
          <w:br/>
        </m:r>
      </m:oMath>
      <m:oMathPara>
        <m:oMath>
          <m:d>
            <m:dPr>
              <m:begChr m:val="|"/>
              <m:endChr m:val="|"/>
              <m:ctrlPr>
                <w:rPr>
                  <w:rFonts w:ascii="Cambria Math" w:eastAsia="Calibri" w:hAnsi="Cambria Math" w:cs="Arial"/>
                  <w:i/>
                  <w:sz w:val="24"/>
                  <w:szCs w:val="24"/>
                  <w:lang w:val="es-EC" w:eastAsia="en-US"/>
                </w:rPr>
              </m:ctrlPr>
            </m:dPr>
            <m:e>
              <m:r>
                <w:rPr>
                  <w:rFonts w:ascii="Cambria Math" w:eastAsia="Calibri" w:hAnsi="Cambria Math" w:cs="Arial"/>
                  <w:sz w:val="24"/>
                  <w:szCs w:val="24"/>
                  <w:lang w:val="es-EC" w:eastAsia="en-US"/>
                </w:rPr>
                <m:t>2.53</m:t>
              </m:r>
            </m:e>
          </m:d>
          <m:r>
            <w:rPr>
              <w:rFonts w:ascii="Cambria Math" w:eastAsia="Times New Roman" w:hAnsi="Cambria Math" w:cs="Arial"/>
              <w:sz w:val="24"/>
              <w:szCs w:val="24"/>
              <w:lang w:val="es-EC" w:eastAsia="en-US"/>
            </w:rPr>
            <m:t>≯</m:t>
          </m:r>
          <m:r>
            <m:rPr>
              <m:sty m:val="p"/>
            </m:rPr>
            <w:rPr>
              <w:rFonts w:ascii="Cambria Math" w:eastAsia="Calibri" w:hAnsi="Cambria Math" w:cs="Arial"/>
              <w:noProof/>
              <w:sz w:val="24"/>
              <w:szCs w:val="24"/>
              <w:lang w:val="es-ES" w:eastAsia="es-ES"/>
            </w:rPr>
            <m:t>2.57</m:t>
          </m:r>
        </m:oMath>
      </m:oMathPara>
    </w:p>
    <w:p w:rsidR="00021127" w:rsidRPr="00021127" w:rsidRDefault="00021127" w:rsidP="00021127">
      <w:pPr>
        <w:spacing w:after="0" w:line="240" w:lineRule="atLeast"/>
        <w:rPr>
          <w:rFonts w:ascii="Arial" w:eastAsia="Times New Roman" w:hAnsi="Arial" w:cs="Arial"/>
          <w:sz w:val="24"/>
          <w:szCs w:val="24"/>
          <w:lang w:val="es-ES" w:eastAsia="es-ES"/>
        </w:rPr>
      </w:pPr>
      <w:r w:rsidRPr="00021127">
        <w:rPr>
          <w:rFonts w:ascii="Arial" w:eastAsia="Times New Roman" w:hAnsi="Arial" w:cs="Arial"/>
          <w:sz w:val="24"/>
          <w:szCs w:val="24"/>
          <w:lang w:val="es-ES" w:eastAsia="es-ES"/>
        </w:rPr>
        <w:t>Con lo cual no se rechaza la Hipótesis nula.</w:t>
      </w:r>
      <w:r w:rsidRPr="00021127">
        <w:rPr>
          <w:rFonts w:ascii="Arial" w:eastAsia="Times New Roman" w:hAnsi="Arial" w:cs="Arial"/>
          <w:sz w:val="24"/>
          <w:szCs w:val="24"/>
          <w:lang w:val="es-ES" w:eastAsia="es-ES"/>
        </w:rPr>
        <w:tab/>
      </w:r>
      <w:r w:rsidRPr="00021127">
        <w:rPr>
          <w:rFonts w:ascii="Arial" w:eastAsia="Times New Roman" w:hAnsi="Arial" w:cs="Arial"/>
          <w:sz w:val="24"/>
          <w:szCs w:val="24"/>
          <w:lang w:val="es-ES" w:eastAsia="es-ES"/>
        </w:rPr>
        <w:tab/>
      </w:r>
      <w:r w:rsidRPr="00021127">
        <w:rPr>
          <w:rFonts w:ascii="Arial" w:eastAsia="Times New Roman" w:hAnsi="Arial" w:cs="Arial"/>
          <w:sz w:val="24"/>
          <w:szCs w:val="24"/>
          <w:lang w:val="es-ES" w:eastAsia="es-ES"/>
        </w:rPr>
        <w:tab/>
        <w:t>(</w:t>
      </w:r>
      <w:r w:rsidRPr="00021127">
        <w:rPr>
          <w:rFonts w:ascii="Arial" w:eastAsia="Times New Roman" w:hAnsi="Arial" w:cs="Arial"/>
          <w:color w:val="FF0000"/>
          <w:sz w:val="24"/>
          <w:szCs w:val="24"/>
          <w:lang w:val="es-ES" w:eastAsia="es-ES"/>
        </w:rPr>
        <w:t>Paso 7</w:t>
      </w:r>
      <w:r w:rsidRPr="00021127">
        <w:rPr>
          <w:rFonts w:ascii="Arial" w:eastAsia="Times New Roman" w:hAnsi="Arial" w:cs="Arial"/>
          <w:sz w:val="24"/>
          <w:szCs w:val="24"/>
          <w:lang w:val="es-ES" w:eastAsia="es-ES"/>
        </w:rPr>
        <w:t>)</w:t>
      </w:r>
    </w:p>
    <w:p w:rsidR="00021127" w:rsidRPr="00021127" w:rsidRDefault="00021127" w:rsidP="00021127">
      <w:pPr>
        <w:spacing w:after="0" w:line="240" w:lineRule="atLeast"/>
        <w:rPr>
          <w:rFonts w:ascii="Arial" w:eastAsia="Times New Roman" w:hAnsi="Arial" w:cs="Arial"/>
          <w:sz w:val="24"/>
          <w:szCs w:val="24"/>
          <w:lang w:val="es-EC" w:eastAsia="en-US"/>
        </w:rPr>
      </w:pPr>
      <w:r w:rsidRPr="00021127">
        <w:rPr>
          <w:rFonts w:ascii="Arial" w:eastAsia="Times New Roman" w:hAnsi="Arial" w:cs="Arial"/>
          <w:sz w:val="24"/>
          <w:szCs w:val="24"/>
          <w:lang w:val="es-ES" w:eastAsia="es-ES"/>
        </w:rPr>
        <w:t>Es decir, se debe dudar de lo sustentado por la compañía.</w:t>
      </w:r>
      <w:r w:rsidRPr="00021127">
        <w:rPr>
          <w:rFonts w:ascii="Arial" w:eastAsia="Times New Roman" w:hAnsi="Arial" w:cs="Arial"/>
          <w:sz w:val="24"/>
          <w:szCs w:val="24"/>
          <w:lang w:val="es-ES" w:eastAsia="es-ES"/>
        </w:rPr>
        <w:tab/>
        <w:t>(</w:t>
      </w:r>
      <w:r w:rsidRPr="00021127">
        <w:rPr>
          <w:rFonts w:ascii="Arial" w:eastAsia="Times New Roman" w:hAnsi="Arial" w:cs="Arial"/>
          <w:color w:val="FF0000"/>
          <w:sz w:val="24"/>
          <w:szCs w:val="24"/>
          <w:lang w:val="es-ES" w:eastAsia="es-ES"/>
        </w:rPr>
        <w:t>Paso 8</w:t>
      </w:r>
      <w:r w:rsidRPr="00021127">
        <w:rPr>
          <w:rFonts w:ascii="Arial" w:eastAsia="Times New Roman" w:hAnsi="Arial" w:cs="Arial"/>
          <w:sz w:val="24"/>
          <w:szCs w:val="24"/>
          <w:lang w:val="es-ES" w:eastAsia="es-ES"/>
        </w:rPr>
        <w:t>)</w:t>
      </w:r>
    </w:p>
    <w:p w:rsidR="00021127" w:rsidRPr="00021127" w:rsidRDefault="00021127" w:rsidP="00021127">
      <w:pPr>
        <w:spacing w:after="0" w:line="240" w:lineRule="atLeast"/>
        <w:rPr>
          <w:rFonts w:ascii="Arial" w:eastAsia="Times New Roman" w:hAnsi="Arial" w:cs="Arial"/>
          <w:sz w:val="24"/>
          <w:szCs w:val="24"/>
          <w:lang w:val="es-EC" w:eastAsia="en-US"/>
        </w:rPr>
      </w:pPr>
    </w:p>
    <w:p w:rsidR="00021127" w:rsidRPr="00021127" w:rsidRDefault="00021127" w:rsidP="00021127">
      <w:pPr>
        <w:spacing w:after="0" w:line="240" w:lineRule="atLeast"/>
        <w:jc w:val="center"/>
        <w:rPr>
          <w:rFonts w:ascii="Arial" w:eastAsia="Calibri" w:hAnsi="Arial" w:cs="Arial"/>
          <w:sz w:val="20"/>
          <w:szCs w:val="24"/>
          <w:lang w:val="es-EC" w:eastAsia="en-US"/>
        </w:rPr>
      </w:pPr>
    </w:p>
    <w:p w:rsidR="00021127" w:rsidRDefault="00910FBC" w:rsidP="00021127">
      <w:pPr>
        <w:spacing w:after="0" w:line="240" w:lineRule="auto"/>
        <w:textAlignment w:val="baseline"/>
        <w:rPr>
          <w:rFonts w:ascii="Arial" w:eastAsia="+mn-ea" w:hAnsi="Arial" w:cs="Arial"/>
          <w:color w:val="000000"/>
          <w:kern w:val="24"/>
          <w:sz w:val="24"/>
          <w:szCs w:val="24"/>
          <w:lang w:val="es-ES_tradnl" w:eastAsia="es-ES"/>
        </w:rPr>
      </w:pPr>
      <w:r>
        <w:rPr>
          <w:rFonts w:ascii="Arial" w:eastAsia="Times New Roman" w:hAnsi="Arial" w:cs="Arial"/>
          <w:b/>
          <w:color w:val="FF0000"/>
          <w:sz w:val="24"/>
          <w:szCs w:val="24"/>
          <w:lang w:val="es-ES" w:eastAsia="es-ES"/>
        </w:rPr>
        <w:t>Ejemplo 2</w:t>
      </w:r>
      <w:r w:rsidRPr="00910FBC">
        <w:rPr>
          <w:rFonts w:ascii="Arial" w:eastAsia="Times New Roman" w:hAnsi="Arial" w:cs="Arial"/>
          <w:b/>
          <w:color w:val="FF0000"/>
          <w:sz w:val="24"/>
          <w:szCs w:val="24"/>
          <w:lang w:val="es-ES" w:eastAsia="es-ES"/>
        </w:rPr>
        <w:t>.</w:t>
      </w:r>
      <w:r w:rsidR="00021127" w:rsidRPr="00021127">
        <w:rPr>
          <w:rFonts w:ascii="Arial" w:eastAsia="+mn-ea" w:hAnsi="Arial" w:cs="Arial"/>
          <w:color w:val="000000"/>
          <w:kern w:val="24"/>
          <w:sz w:val="24"/>
          <w:szCs w:val="24"/>
          <w:lang w:val="es-ES_tradnl" w:eastAsia="es-ES"/>
        </w:rPr>
        <w:t xml:space="preserve"> </w:t>
      </w:r>
    </w:p>
    <w:p w:rsidR="00910FBC" w:rsidRPr="00021127" w:rsidRDefault="00910FBC" w:rsidP="00021127">
      <w:pPr>
        <w:spacing w:after="0" w:line="240" w:lineRule="auto"/>
        <w:textAlignment w:val="baseline"/>
        <w:rPr>
          <w:rFonts w:ascii="Arial" w:eastAsia="+mn-ea" w:hAnsi="Arial" w:cs="Arial"/>
          <w:color w:val="000000"/>
          <w:kern w:val="24"/>
          <w:sz w:val="24"/>
          <w:szCs w:val="24"/>
          <w:lang w:val="es-ES_tradnl" w:eastAsia="es-ES"/>
        </w:rPr>
      </w:pPr>
    </w:p>
    <w:p w:rsidR="00021127" w:rsidRPr="00021127" w:rsidRDefault="00021127" w:rsidP="00021127">
      <w:pPr>
        <w:spacing w:after="0" w:line="240" w:lineRule="auto"/>
        <w:jc w:val="both"/>
        <w:textAlignment w:val="baseline"/>
        <w:rPr>
          <w:rFonts w:ascii="Arial" w:eastAsia="+mn-ea" w:hAnsi="Arial" w:cs="Arial"/>
          <w:color w:val="000000"/>
          <w:kern w:val="24"/>
          <w:sz w:val="24"/>
          <w:szCs w:val="24"/>
          <w:lang w:val="es-ES_tradnl" w:eastAsia="es-ES"/>
        </w:rPr>
      </w:pPr>
      <w:r w:rsidRPr="00021127">
        <w:rPr>
          <w:rFonts w:ascii="Arial" w:eastAsia="+mn-ea" w:hAnsi="Arial" w:cs="Arial"/>
          <w:color w:val="000000"/>
          <w:kern w:val="24"/>
          <w:sz w:val="24"/>
          <w:szCs w:val="24"/>
          <w:lang w:val="es-ES_tradnl" w:eastAsia="es-ES"/>
        </w:rPr>
        <w:t>En una fábrica la capacidad promedio de cierto tipo de batería es 140 amperes-horas. La distribución de la capacidad es normal. Una agencia de servicio al consumidor quiere chequear que la media prometida por la fábrica es correcta y para hacerlo escogen una muestra aleatoria de 20 baterías. Su interés primordial es asegurarse de que no se estafe a los consumidores. Los resultados son los siguientes:</w:t>
      </w:r>
    </w:p>
    <w:p w:rsidR="00021127" w:rsidRPr="00021127" w:rsidRDefault="00021127" w:rsidP="00021127">
      <w:pPr>
        <w:spacing w:after="0" w:line="240" w:lineRule="auto"/>
        <w:jc w:val="both"/>
        <w:textAlignment w:val="baseline"/>
        <w:rPr>
          <w:rFonts w:ascii="Times New Roman" w:eastAsia="Times New Roman" w:hAnsi="Times New Roman" w:cs="Times New Roman"/>
          <w:sz w:val="24"/>
          <w:szCs w:val="24"/>
          <w:lang w:val="es-ES" w:eastAsia="es-ES"/>
        </w:rPr>
      </w:pPr>
    </w:p>
    <w:tbl>
      <w:tblPr>
        <w:tblStyle w:val="Tablaconcuadrcula1"/>
        <w:tblW w:w="0" w:type="auto"/>
        <w:jc w:val="center"/>
        <w:tblBorders>
          <w:top w:val="single" w:sz="4"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1101"/>
        <w:gridCol w:w="1081"/>
        <w:gridCol w:w="1134"/>
        <w:gridCol w:w="1134"/>
        <w:gridCol w:w="1134"/>
      </w:tblGrid>
      <w:tr w:rsidR="00021127" w:rsidRPr="00021127" w:rsidTr="00263772">
        <w:trPr>
          <w:jc w:val="center"/>
        </w:trPr>
        <w:tc>
          <w:tcPr>
            <w:tcW w:w="1101" w:type="dxa"/>
          </w:tcPr>
          <w:p w:rsidR="00021127" w:rsidRPr="00021127" w:rsidRDefault="00021127" w:rsidP="00021127">
            <w:pPr>
              <w:spacing w:line="240" w:lineRule="atLeast"/>
              <w:jc w:val="right"/>
              <w:rPr>
                <w:rFonts w:ascii="Arial" w:hAnsi="Arial" w:cs="Arial"/>
                <w:lang w:eastAsia="en-US"/>
              </w:rPr>
            </w:pPr>
            <w:r w:rsidRPr="00021127">
              <w:rPr>
                <w:rFonts w:ascii="Arial" w:hAnsi="Arial" w:cs="Arial"/>
                <w:lang w:eastAsia="en-US"/>
              </w:rPr>
              <w:t>137.4</w:t>
            </w:r>
          </w:p>
        </w:tc>
        <w:tc>
          <w:tcPr>
            <w:tcW w:w="1081" w:type="dxa"/>
          </w:tcPr>
          <w:p w:rsidR="00021127" w:rsidRPr="00021127" w:rsidRDefault="00021127" w:rsidP="00021127">
            <w:pPr>
              <w:spacing w:line="240" w:lineRule="atLeast"/>
              <w:jc w:val="right"/>
              <w:rPr>
                <w:rFonts w:ascii="Arial" w:hAnsi="Arial" w:cs="Arial"/>
                <w:lang w:eastAsia="en-US"/>
              </w:rPr>
            </w:pPr>
            <w:r w:rsidRPr="00021127">
              <w:rPr>
                <w:rFonts w:ascii="Arial" w:hAnsi="Arial" w:cs="Arial"/>
                <w:lang w:eastAsia="en-US"/>
              </w:rPr>
              <w:t>140.0</w:t>
            </w:r>
          </w:p>
        </w:tc>
        <w:tc>
          <w:tcPr>
            <w:tcW w:w="1134" w:type="dxa"/>
          </w:tcPr>
          <w:p w:rsidR="00021127" w:rsidRPr="00021127" w:rsidRDefault="00021127" w:rsidP="00021127">
            <w:pPr>
              <w:spacing w:line="240" w:lineRule="atLeast"/>
              <w:jc w:val="right"/>
              <w:rPr>
                <w:rFonts w:ascii="Arial" w:hAnsi="Arial" w:cs="Arial"/>
                <w:lang w:eastAsia="en-US"/>
              </w:rPr>
            </w:pPr>
            <w:r w:rsidRPr="00021127">
              <w:rPr>
                <w:rFonts w:ascii="Arial" w:hAnsi="Arial" w:cs="Arial"/>
                <w:lang w:eastAsia="en-US"/>
              </w:rPr>
              <w:t>138.8</w:t>
            </w:r>
          </w:p>
        </w:tc>
        <w:tc>
          <w:tcPr>
            <w:tcW w:w="1134" w:type="dxa"/>
          </w:tcPr>
          <w:p w:rsidR="00021127" w:rsidRPr="00021127" w:rsidRDefault="00021127" w:rsidP="00021127">
            <w:pPr>
              <w:spacing w:line="240" w:lineRule="atLeast"/>
              <w:jc w:val="right"/>
              <w:rPr>
                <w:rFonts w:ascii="Arial" w:hAnsi="Arial" w:cs="Arial"/>
                <w:lang w:eastAsia="en-US"/>
              </w:rPr>
            </w:pPr>
            <w:r w:rsidRPr="00021127">
              <w:rPr>
                <w:rFonts w:ascii="Arial" w:hAnsi="Arial" w:cs="Arial"/>
                <w:lang w:eastAsia="en-US"/>
              </w:rPr>
              <w:t>139.1</w:t>
            </w:r>
          </w:p>
        </w:tc>
        <w:tc>
          <w:tcPr>
            <w:tcW w:w="1134" w:type="dxa"/>
          </w:tcPr>
          <w:p w:rsidR="00021127" w:rsidRPr="00021127" w:rsidRDefault="00021127" w:rsidP="00021127">
            <w:pPr>
              <w:spacing w:line="240" w:lineRule="atLeast"/>
              <w:jc w:val="right"/>
              <w:rPr>
                <w:rFonts w:ascii="Arial" w:hAnsi="Arial" w:cs="Arial"/>
                <w:lang w:eastAsia="en-US"/>
              </w:rPr>
            </w:pPr>
            <w:r w:rsidRPr="00021127">
              <w:rPr>
                <w:rFonts w:ascii="Arial" w:hAnsi="Arial" w:cs="Arial"/>
                <w:lang w:eastAsia="en-US"/>
              </w:rPr>
              <w:t>144.4</w:t>
            </w:r>
          </w:p>
        </w:tc>
      </w:tr>
      <w:tr w:rsidR="00021127" w:rsidRPr="00021127" w:rsidTr="00263772">
        <w:trPr>
          <w:jc w:val="center"/>
        </w:trPr>
        <w:tc>
          <w:tcPr>
            <w:tcW w:w="1101" w:type="dxa"/>
          </w:tcPr>
          <w:p w:rsidR="00021127" w:rsidRPr="00021127" w:rsidRDefault="00021127" w:rsidP="00021127">
            <w:pPr>
              <w:spacing w:line="240" w:lineRule="atLeast"/>
              <w:jc w:val="right"/>
              <w:rPr>
                <w:rFonts w:ascii="Arial" w:hAnsi="Arial" w:cs="Arial"/>
                <w:lang w:eastAsia="en-US"/>
              </w:rPr>
            </w:pPr>
            <w:r w:rsidRPr="00021127">
              <w:rPr>
                <w:rFonts w:ascii="Arial" w:hAnsi="Arial" w:cs="Arial"/>
                <w:lang w:eastAsia="en-US"/>
              </w:rPr>
              <w:t>139.2</w:t>
            </w:r>
          </w:p>
        </w:tc>
        <w:tc>
          <w:tcPr>
            <w:tcW w:w="1081" w:type="dxa"/>
          </w:tcPr>
          <w:p w:rsidR="00021127" w:rsidRPr="00021127" w:rsidRDefault="00021127" w:rsidP="00021127">
            <w:pPr>
              <w:spacing w:line="240" w:lineRule="atLeast"/>
              <w:jc w:val="right"/>
              <w:rPr>
                <w:rFonts w:ascii="Arial" w:hAnsi="Arial" w:cs="Arial"/>
                <w:lang w:eastAsia="en-US"/>
              </w:rPr>
            </w:pPr>
            <w:r w:rsidRPr="00021127">
              <w:rPr>
                <w:rFonts w:ascii="Arial" w:hAnsi="Arial" w:cs="Arial"/>
                <w:lang w:eastAsia="en-US"/>
              </w:rPr>
              <w:t>141.8</w:t>
            </w:r>
          </w:p>
        </w:tc>
        <w:tc>
          <w:tcPr>
            <w:tcW w:w="1134" w:type="dxa"/>
          </w:tcPr>
          <w:p w:rsidR="00021127" w:rsidRPr="00021127" w:rsidRDefault="00021127" w:rsidP="00021127">
            <w:pPr>
              <w:spacing w:line="240" w:lineRule="atLeast"/>
              <w:jc w:val="right"/>
              <w:rPr>
                <w:rFonts w:ascii="Arial" w:hAnsi="Arial" w:cs="Arial"/>
                <w:lang w:eastAsia="en-US"/>
              </w:rPr>
            </w:pPr>
            <w:r w:rsidRPr="00021127">
              <w:rPr>
                <w:rFonts w:ascii="Arial" w:hAnsi="Arial" w:cs="Arial"/>
                <w:lang w:eastAsia="en-US"/>
              </w:rPr>
              <w:t>137.3</w:t>
            </w:r>
          </w:p>
        </w:tc>
        <w:tc>
          <w:tcPr>
            <w:tcW w:w="1134" w:type="dxa"/>
          </w:tcPr>
          <w:p w:rsidR="00021127" w:rsidRPr="00021127" w:rsidRDefault="00021127" w:rsidP="00021127">
            <w:pPr>
              <w:spacing w:line="240" w:lineRule="atLeast"/>
              <w:jc w:val="right"/>
              <w:rPr>
                <w:rFonts w:ascii="Arial" w:hAnsi="Arial" w:cs="Arial"/>
                <w:lang w:eastAsia="en-US"/>
              </w:rPr>
            </w:pPr>
            <w:r w:rsidRPr="00021127">
              <w:rPr>
                <w:rFonts w:ascii="Arial" w:hAnsi="Arial" w:cs="Arial"/>
                <w:lang w:eastAsia="en-US"/>
              </w:rPr>
              <w:t>133.5</w:t>
            </w:r>
          </w:p>
        </w:tc>
        <w:tc>
          <w:tcPr>
            <w:tcW w:w="1134" w:type="dxa"/>
          </w:tcPr>
          <w:p w:rsidR="00021127" w:rsidRPr="00021127" w:rsidRDefault="00021127" w:rsidP="00021127">
            <w:pPr>
              <w:spacing w:line="240" w:lineRule="atLeast"/>
              <w:jc w:val="right"/>
              <w:rPr>
                <w:rFonts w:ascii="Arial" w:hAnsi="Arial" w:cs="Arial"/>
                <w:lang w:eastAsia="en-US"/>
              </w:rPr>
            </w:pPr>
            <w:r w:rsidRPr="00021127">
              <w:rPr>
                <w:rFonts w:ascii="Arial" w:hAnsi="Arial" w:cs="Arial"/>
                <w:lang w:eastAsia="en-US"/>
              </w:rPr>
              <w:t>138.2</w:t>
            </w:r>
          </w:p>
        </w:tc>
      </w:tr>
      <w:tr w:rsidR="00021127" w:rsidRPr="00021127" w:rsidTr="00263772">
        <w:trPr>
          <w:jc w:val="center"/>
        </w:trPr>
        <w:tc>
          <w:tcPr>
            <w:tcW w:w="1101" w:type="dxa"/>
          </w:tcPr>
          <w:p w:rsidR="00021127" w:rsidRPr="00021127" w:rsidRDefault="00021127" w:rsidP="00021127">
            <w:pPr>
              <w:spacing w:line="240" w:lineRule="atLeast"/>
              <w:jc w:val="right"/>
              <w:rPr>
                <w:rFonts w:ascii="Arial" w:hAnsi="Arial" w:cs="Arial"/>
                <w:lang w:eastAsia="en-US"/>
              </w:rPr>
            </w:pPr>
            <w:r w:rsidRPr="00021127">
              <w:rPr>
                <w:rFonts w:ascii="Arial" w:hAnsi="Arial" w:cs="Arial"/>
                <w:lang w:eastAsia="en-US"/>
              </w:rPr>
              <w:t>141.1</w:t>
            </w:r>
          </w:p>
        </w:tc>
        <w:tc>
          <w:tcPr>
            <w:tcW w:w="1081" w:type="dxa"/>
          </w:tcPr>
          <w:p w:rsidR="00021127" w:rsidRPr="00021127" w:rsidRDefault="00021127" w:rsidP="00021127">
            <w:pPr>
              <w:spacing w:line="240" w:lineRule="atLeast"/>
              <w:jc w:val="right"/>
              <w:rPr>
                <w:rFonts w:ascii="Arial" w:hAnsi="Arial" w:cs="Arial"/>
                <w:lang w:eastAsia="en-US"/>
              </w:rPr>
            </w:pPr>
            <w:r w:rsidRPr="00021127">
              <w:rPr>
                <w:rFonts w:ascii="Arial" w:hAnsi="Arial" w:cs="Arial"/>
                <w:lang w:eastAsia="en-US"/>
              </w:rPr>
              <w:t>139.7</w:t>
            </w:r>
          </w:p>
        </w:tc>
        <w:tc>
          <w:tcPr>
            <w:tcW w:w="1134" w:type="dxa"/>
          </w:tcPr>
          <w:p w:rsidR="00021127" w:rsidRPr="00021127" w:rsidRDefault="00021127" w:rsidP="00021127">
            <w:pPr>
              <w:spacing w:line="240" w:lineRule="atLeast"/>
              <w:jc w:val="right"/>
              <w:rPr>
                <w:rFonts w:ascii="Arial" w:hAnsi="Arial" w:cs="Arial"/>
                <w:lang w:eastAsia="en-US"/>
              </w:rPr>
            </w:pPr>
            <w:r w:rsidRPr="00021127">
              <w:rPr>
                <w:rFonts w:ascii="Arial" w:hAnsi="Arial" w:cs="Arial"/>
                <w:lang w:eastAsia="en-US"/>
              </w:rPr>
              <w:t>136.7</w:t>
            </w:r>
          </w:p>
        </w:tc>
        <w:tc>
          <w:tcPr>
            <w:tcW w:w="1134" w:type="dxa"/>
          </w:tcPr>
          <w:p w:rsidR="00021127" w:rsidRPr="00021127" w:rsidRDefault="00021127" w:rsidP="00021127">
            <w:pPr>
              <w:spacing w:line="240" w:lineRule="atLeast"/>
              <w:jc w:val="right"/>
              <w:rPr>
                <w:rFonts w:ascii="Arial" w:hAnsi="Arial" w:cs="Arial"/>
                <w:lang w:eastAsia="en-US"/>
              </w:rPr>
            </w:pPr>
            <w:r w:rsidRPr="00021127">
              <w:rPr>
                <w:rFonts w:ascii="Arial" w:hAnsi="Arial" w:cs="Arial"/>
                <w:lang w:eastAsia="en-US"/>
              </w:rPr>
              <w:t>136.3</w:t>
            </w:r>
          </w:p>
        </w:tc>
        <w:tc>
          <w:tcPr>
            <w:tcW w:w="1134" w:type="dxa"/>
          </w:tcPr>
          <w:p w:rsidR="00021127" w:rsidRPr="00021127" w:rsidRDefault="00021127" w:rsidP="00021127">
            <w:pPr>
              <w:spacing w:line="240" w:lineRule="atLeast"/>
              <w:jc w:val="right"/>
              <w:rPr>
                <w:rFonts w:ascii="Arial" w:hAnsi="Arial" w:cs="Arial"/>
                <w:lang w:eastAsia="en-US"/>
              </w:rPr>
            </w:pPr>
            <w:r w:rsidRPr="00021127">
              <w:rPr>
                <w:rFonts w:ascii="Arial" w:hAnsi="Arial" w:cs="Arial"/>
                <w:lang w:eastAsia="en-US"/>
              </w:rPr>
              <w:t>135.6</w:t>
            </w:r>
          </w:p>
        </w:tc>
      </w:tr>
      <w:tr w:rsidR="00021127" w:rsidRPr="00021127" w:rsidTr="00263772">
        <w:trPr>
          <w:jc w:val="center"/>
        </w:trPr>
        <w:tc>
          <w:tcPr>
            <w:tcW w:w="1101" w:type="dxa"/>
          </w:tcPr>
          <w:p w:rsidR="00021127" w:rsidRPr="00021127" w:rsidRDefault="00021127" w:rsidP="00021127">
            <w:pPr>
              <w:spacing w:line="240" w:lineRule="atLeast"/>
              <w:jc w:val="right"/>
              <w:rPr>
                <w:rFonts w:ascii="Arial" w:hAnsi="Arial" w:cs="Arial"/>
                <w:lang w:eastAsia="en-US"/>
              </w:rPr>
            </w:pPr>
            <w:r w:rsidRPr="00021127">
              <w:rPr>
                <w:rFonts w:ascii="Arial" w:hAnsi="Arial" w:cs="Arial"/>
                <w:lang w:eastAsia="en-US"/>
              </w:rPr>
              <w:t>138.0</w:t>
            </w:r>
          </w:p>
        </w:tc>
        <w:tc>
          <w:tcPr>
            <w:tcW w:w="1081" w:type="dxa"/>
          </w:tcPr>
          <w:p w:rsidR="00021127" w:rsidRPr="00021127" w:rsidRDefault="00021127" w:rsidP="00021127">
            <w:pPr>
              <w:spacing w:line="240" w:lineRule="atLeast"/>
              <w:jc w:val="right"/>
              <w:rPr>
                <w:rFonts w:ascii="Arial" w:hAnsi="Arial" w:cs="Arial"/>
                <w:lang w:eastAsia="en-US"/>
              </w:rPr>
            </w:pPr>
            <w:r w:rsidRPr="00021127">
              <w:rPr>
                <w:rFonts w:ascii="Arial" w:hAnsi="Arial" w:cs="Arial"/>
                <w:lang w:eastAsia="en-US"/>
              </w:rPr>
              <w:t>140.9</w:t>
            </w:r>
          </w:p>
        </w:tc>
        <w:tc>
          <w:tcPr>
            <w:tcW w:w="1134" w:type="dxa"/>
          </w:tcPr>
          <w:p w:rsidR="00021127" w:rsidRPr="00021127" w:rsidRDefault="00021127" w:rsidP="00021127">
            <w:pPr>
              <w:spacing w:line="240" w:lineRule="atLeast"/>
              <w:jc w:val="right"/>
              <w:rPr>
                <w:rFonts w:ascii="Arial" w:hAnsi="Arial" w:cs="Arial"/>
                <w:lang w:eastAsia="en-US"/>
              </w:rPr>
            </w:pPr>
            <w:r w:rsidRPr="00021127">
              <w:rPr>
                <w:rFonts w:ascii="Arial" w:hAnsi="Arial" w:cs="Arial"/>
                <w:lang w:eastAsia="en-US"/>
              </w:rPr>
              <w:t>140.6</w:t>
            </w:r>
          </w:p>
        </w:tc>
        <w:tc>
          <w:tcPr>
            <w:tcW w:w="1134" w:type="dxa"/>
          </w:tcPr>
          <w:p w:rsidR="00021127" w:rsidRPr="00021127" w:rsidRDefault="00021127" w:rsidP="00021127">
            <w:pPr>
              <w:spacing w:line="240" w:lineRule="atLeast"/>
              <w:jc w:val="right"/>
              <w:rPr>
                <w:rFonts w:ascii="Arial" w:hAnsi="Arial" w:cs="Arial"/>
                <w:lang w:eastAsia="en-US"/>
              </w:rPr>
            </w:pPr>
            <w:r w:rsidRPr="00021127">
              <w:rPr>
                <w:rFonts w:ascii="Arial" w:hAnsi="Arial" w:cs="Arial"/>
                <w:lang w:eastAsia="en-US"/>
              </w:rPr>
              <w:t>136.7</w:t>
            </w:r>
          </w:p>
        </w:tc>
        <w:tc>
          <w:tcPr>
            <w:tcW w:w="1134" w:type="dxa"/>
          </w:tcPr>
          <w:p w:rsidR="00021127" w:rsidRPr="00021127" w:rsidRDefault="00021127" w:rsidP="00021127">
            <w:pPr>
              <w:spacing w:line="240" w:lineRule="atLeast"/>
              <w:jc w:val="right"/>
              <w:rPr>
                <w:rFonts w:ascii="Arial" w:hAnsi="Arial" w:cs="Arial"/>
                <w:lang w:eastAsia="en-US"/>
              </w:rPr>
            </w:pPr>
            <w:r w:rsidRPr="00021127">
              <w:rPr>
                <w:rFonts w:ascii="Arial" w:hAnsi="Arial" w:cs="Arial"/>
                <w:lang w:eastAsia="en-US"/>
              </w:rPr>
              <w:t>134.1</w:t>
            </w:r>
          </w:p>
        </w:tc>
      </w:tr>
    </w:tbl>
    <w:p w:rsidR="00021127" w:rsidRPr="00021127" w:rsidRDefault="00021127" w:rsidP="00021127">
      <w:pPr>
        <w:spacing w:after="0" w:line="240" w:lineRule="atLeast"/>
        <w:jc w:val="both"/>
        <w:rPr>
          <w:rFonts w:ascii="Arial" w:eastAsia="Calibri" w:hAnsi="Arial" w:cs="Arial"/>
          <w:sz w:val="24"/>
          <w:szCs w:val="24"/>
          <w:lang w:val="es-EC" w:eastAsia="en-US"/>
        </w:rPr>
      </w:pPr>
    </w:p>
    <w:p w:rsidR="00021127" w:rsidRPr="00021127" w:rsidRDefault="00021127" w:rsidP="00021127">
      <w:pPr>
        <w:spacing w:after="0" w:line="240" w:lineRule="auto"/>
        <w:jc w:val="both"/>
        <w:textAlignment w:val="baseline"/>
        <w:rPr>
          <w:rFonts w:ascii="Arial" w:eastAsia="Times New Roman" w:hAnsi="Arial" w:cs="Arial"/>
          <w:sz w:val="24"/>
          <w:szCs w:val="24"/>
          <w:lang w:val="es-ES" w:eastAsia="es-ES"/>
        </w:rPr>
      </w:pPr>
      <w:r w:rsidRPr="00021127">
        <w:rPr>
          <w:rFonts w:ascii="Arial" w:eastAsia="+mn-ea" w:hAnsi="Arial" w:cs="Arial"/>
          <w:color w:val="000000"/>
          <w:kern w:val="24"/>
          <w:sz w:val="24"/>
          <w:szCs w:val="24"/>
          <w:lang w:val="es-ES_tradnl" w:eastAsia="es-ES"/>
        </w:rPr>
        <w:t>La prueba de hipótesis  en esta situación debe ser una prueba de una cola donde la media y la desviación estándar  son  s = 2.66; media = 138.47</w:t>
      </w:r>
    </w:p>
    <w:p w:rsidR="00021127" w:rsidRPr="00021127" w:rsidRDefault="00021127" w:rsidP="00021127">
      <w:pPr>
        <w:spacing w:after="0" w:line="240" w:lineRule="auto"/>
        <w:jc w:val="both"/>
        <w:textAlignment w:val="baseline"/>
        <w:rPr>
          <w:rFonts w:ascii="Arial" w:eastAsia="Times New Roman" w:hAnsi="Arial" w:cs="Arial"/>
          <w:sz w:val="24"/>
          <w:szCs w:val="24"/>
          <w:lang w:val="es-ES" w:eastAsia="es-ES"/>
        </w:rPr>
      </w:pPr>
      <w:r w:rsidRPr="00021127">
        <w:rPr>
          <w:rFonts w:ascii="Arial" w:eastAsia="+mn-ea" w:hAnsi="Arial" w:cs="Arial"/>
          <w:b/>
          <w:bCs/>
          <w:color w:val="000000"/>
          <w:kern w:val="24"/>
          <w:sz w:val="24"/>
          <w:szCs w:val="24"/>
          <w:lang w:val="es-ES_tradnl" w:eastAsia="es-ES"/>
        </w:rPr>
        <w:t>Prueba de hipótesis</w:t>
      </w:r>
    </w:p>
    <w:p w:rsidR="00021127" w:rsidRPr="00021127" w:rsidRDefault="00021127" w:rsidP="00021127">
      <w:pPr>
        <w:spacing w:after="0" w:line="240" w:lineRule="auto"/>
        <w:jc w:val="both"/>
        <w:textAlignment w:val="baseline"/>
        <w:rPr>
          <w:rFonts w:ascii="Arial" w:eastAsia="Times New Roman" w:hAnsi="Arial" w:cs="Arial"/>
          <w:sz w:val="24"/>
          <w:szCs w:val="24"/>
          <w:lang w:val="es-ES" w:eastAsia="es-ES"/>
        </w:rPr>
      </w:pPr>
      <w:r w:rsidRPr="00021127">
        <w:rPr>
          <w:rFonts w:ascii="Arial" w:eastAsia="+mn-ea" w:hAnsi="Arial" w:cs="Arial"/>
          <w:b/>
          <w:bCs/>
          <w:color w:val="000000"/>
          <w:kern w:val="24"/>
          <w:sz w:val="24"/>
          <w:szCs w:val="24"/>
          <w:lang w:val="es-ES_tradnl" w:eastAsia="es-ES"/>
        </w:rPr>
        <w:t>Paso 1 y 2</w:t>
      </w:r>
      <w:r w:rsidRPr="00021127">
        <w:rPr>
          <w:rFonts w:ascii="Arial" w:eastAsia="+mn-ea" w:hAnsi="Arial" w:cs="Arial"/>
          <w:color w:val="000000"/>
          <w:kern w:val="24"/>
          <w:sz w:val="24"/>
          <w:szCs w:val="24"/>
          <w:lang w:val="es-ES_tradnl" w:eastAsia="es-ES"/>
        </w:rPr>
        <w:t>:</w:t>
      </w:r>
    </w:p>
    <w:p w:rsidR="00021127" w:rsidRPr="00021127" w:rsidRDefault="00021127" w:rsidP="00021127">
      <w:pPr>
        <w:spacing w:after="0" w:line="240" w:lineRule="auto"/>
        <w:jc w:val="both"/>
        <w:textAlignment w:val="baseline"/>
        <w:rPr>
          <w:rFonts w:ascii="Arial" w:eastAsia="Times New Roman" w:hAnsi="Arial" w:cs="Arial"/>
          <w:sz w:val="24"/>
          <w:szCs w:val="24"/>
          <w:lang w:val="es-ES" w:eastAsia="es-ES"/>
        </w:rPr>
      </w:pPr>
      <w:r w:rsidRPr="00021127">
        <w:rPr>
          <w:rFonts w:ascii="Arial" w:eastAsia="+mn-ea" w:hAnsi="Arial" w:cs="Arial"/>
          <w:color w:val="000000"/>
          <w:kern w:val="24"/>
          <w:sz w:val="24"/>
          <w:szCs w:val="24"/>
          <w:lang w:val="es-ES_tradnl" w:eastAsia="es-ES"/>
        </w:rPr>
        <w:t>H</w:t>
      </w:r>
      <w:r w:rsidRPr="00021127">
        <w:rPr>
          <w:rFonts w:ascii="Arial" w:eastAsia="+mn-ea" w:hAnsi="Arial" w:cs="Arial"/>
          <w:color w:val="000000"/>
          <w:kern w:val="24"/>
          <w:position w:val="-17"/>
          <w:sz w:val="24"/>
          <w:szCs w:val="24"/>
          <w:vertAlign w:val="subscript"/>
          <w:lang w:val="es-ES_tradnl" w:eastAsia="es-ES"/>
        </w:rPr>
        <w:t>o</w:t>
      </w:r>
      <w:r w:rsidRPr="00021127">
        <w:rPr>
          <w:rFonts w:ascii="Arial" w:eastAsia="+mn-ea" w:hAnsi="Arial" w:cs="Arial"/>
          <w:color w:val="000000"/>
          <w:kern w:val="24"/>
          <w:sz w:val="24"/>
          <w:szCs w:val="24"/>
          <w:lang w:val="es-ES_tradnl" w:eastAsia="es-ES"/>
        </w:rPr>
        <w:t xml:space="preserve">: </w:t>
      </w:r>
      <m:oMath>
        <m:r>
          <w:rPr>
            <w:rFonts w:ascii="Cambria Math" w:eastAsia="+mn-ea" w:hAnsi="Cambria Math" w:cs="Arial"/>
            <w:color w:val="000000"/>
            <w:kern w:val="24"/>
            <w:sz w:val="24"/>
            <w:szCs w:val="24"/>
            <w:lang w:val="es-ES_tradnl" w:eastAsia="es-ES"/>
          </w:rPr>
          <m:t>μ≥140</m:t>
        </m:r>
      </m:oMath>
      <w:r w:rsidRPr="00021127">
        <w:rPr>
          <w:rFonts w:ascii="Arial" w:eastAsia="+mn-ea" w:hAnsi="Arial" w:cs="Arial"/>
          <w:color w:val="000000"/>
          <w:kern w:val="24"/>
          <w:sz w:val="24"/>
          <w:szCs w:val="24"/>
          <w:lang w:val="es-ES_tradnl" w:eastAsia="es-ES"/>
        </w:rPr>
        <w:t xml:space="preserve">    (no se estafa a los consumidores)</w:t>
      </w:r>
    </w:p>
    <w:p w:rsidR="00021127" w:rsidRPr="00021127" w:rsidRDefault="00021127" w:rsidP="00021127">
      <w:pPr>
        <w:spacing w:after="0" w:line="240" w:lineRule="atLeast"/>
        <w:jc w:val="both"/>
        <w:rPr>
          <w:rFonts w:ascii="Arial" w:eastAsia="+mn-ea" w:hAnsi="Arial" w:cs="Arial"/>
          <w:color w:val="000000"/>
          <w:kern w:val="24"/>
          <w:sz w:val="24"/>
          <w:szCs w:val="24"/>
          <w:lang w:val="es-ES_tradnl" w:eastAsia="es-ES"/>
        </w:rPr>
      </w:pPr>
      <w:r w:rsidRPr="00021127">
        <w:rPr>
          <w:rFonts w:ascii="Arial" w:eastAsia="+mn-ea" w:hAnsi="Arial" w:cs="Arial"/>
          <w:color w:val="000000"/>
          <w:kern w:val="24"/>
          <w:sz w:val="24"/>
          <w:szCs w:val="24"/>
          <w:lang w:val="es-ES_tradnl" w:eastAsia="es-ES"/>
        </w:rPr>
        <w:t>H</w:t>
      </w:r>
      <w:r w:rsidRPr="00021127">
        <w:rPr>
          <w:rFonts w:ascii="Arial" w:eastAsia="+mn-ea" w:hAnsi="Arial" w:cs="Arial"/>
          <w:color w:val="000000"/>
          <w:kern w:val="24"/>
          <w:position w:val="-17"/>
          <w:sz w:val="24"/>
          <w:szCs w:val="24"/>
          <w:vertAlign w:val="subscript"/>
          <w:lang w:val="es-ES_tradnl" w:eastAsia="es-ES"/>
        </w:rPr>
        <w:t>1</w:t>
      </w:r>
      <w:r w:rsidRPr="00021127">
        <w:rPr>
          <w:rFonts w:ascii="Arial" w:eastAsia="+mn-ea" w:hAnsi="Arial" w:cs="Arial"/>
          <w:color w:val="000000"/>
          <w:kern w:val="24"/>
          <w:sz w:val="24"/>
          <w:szCs w:val="24"/>
          <w:lang w:val="es-ES_tradnl" w:eastAsia="es-ES"/>
        </w:rPr>
        <w:t xml:space="preserve">: </w:t>
      </w:r>
      <m:oMath>
        <m:r>
          <w:rPr>
            <w:rFonts w:ascii="Cambria Math" w:eastAsia="+mn-ea" w:hAnsi="Cambria Math" w:cs="Arial"/>
            <w:color w:val="000000"/>
            <w:kern w:val="24"/>
            <w:sz w:val="24"/>
            <w:szCs w:val="24"/>
            <w:lang w:val="es-ES_tradnl" w:eastAsia="es-ES"/>
          </w:rPr>
          <m:t>μ&lt;140</m:t>
        </m:r>
      </m:oMath>
      <w:r w:rsidRPr="00021127">
        <w:rPr>
          <w:rFonts w:ascii="Arial" w:eastAsia="+mn-ea" w:hAnsi="Arial" w:cs="Arial"/>
          <w:color w:val="000000"/>
          <w:kern w:val="24"/>
          <w:sz w:val="24"/>
          <w:szCs w:val="24"/>
          <w:lang w:val="es-ES_tradnl" w:eastAsia="es-ES"/>
        </w:rPr>
        <w:t xml:space="preserve">    (se estafa a los consumidores)</w:t>
      </w:r>
    </w:p>
    <w:p w:rsidR="00021127" w:rsidRPr="00021127" w:rsidRDefault="00021127" w:rsidP="00021127">
      <w:pPr>
        <w:spacing w:after="0" w:line="240" w:lineRule="auto"/>
        <w:jc w:val="both"/>
        <w:textAlignment w:val="baseline"/>
        <w:rPr>
          <w:rFonts w:ascii="Arial" w:eastAsia="Times New Roman" w:hAnsi="Arial" w:cs="Arial"/>
          <w:sz w:val="24"/>
          <w:szCs w:val="24"/>
          <w:lang w:val="es-ES" w:eastAsia="es-ES"/>
        </w:rPr>
      </w:pPr>
      <w:r w:rsidRPr="00021127">
        <w:rPr>
          <w:rFonts w:ascii="Arial" w:eastAsia="+mn-ea" w:hAnsi="Arial" w:cs="Arial"/>
          <w:b/>
          <w:bCs/>
          <w:color w:val="000000"/>
          <w:kern w:val="24"/>
          <w:sz w:val="24"/>
          <w:szCs w:val="24"/>
          <w:lang w:val="es-ES_tradnl" w:eastAsia="es-ES"/>
        </w:rPr>
        <w:t>Paso 3</w:t>
      </w:r>
      <w:r w:rsidRPr="00021127">
        <w:rPr>
          <w:rFonts w:ascii="Arial" w:eastAsia="+mn-ea" w:hAnsi="Arial" w:cs="Arial"/>
          <w:color w:val="000000"/>
          <w:kern w:val="24"/>
          <w:sz w:val="24"/>
          <w:szCs w:val="24"/>
          <w:lang w:val="es-ES_tradnl" w:eastAsia="es-ES"/>
        </w:rPr>
        <w:t xml:space="preserve">: </w:t>
      </w:r>
      <w:r w:rsidRPr="00021127">
        <w:rPr>
          <w:rFonts w:ascii="Arial" w:eastAsia="+mn-ea" w:hAnsi="Arial" w:cs="Arial"/>
          <w:color w:val="000000"/>
          <w:kern w:val="24"/>
          <w:sz w:val="24"/>
          <w:szCs w:val="24"/>
          <w:lang w:val="es-ES_tradnl" w:eastAsia="es-ES"/>
        </w:rPr>
        <w:sym w:font="Symbol" w:char="F061"/>
      </w:r>
      <w:r w:rsidRPr="00021127">
        <w:rPr>
          <w:rFonts w:ascii="Arial" w:eastAsia="+mn-ea" w:hAnsi="Arial" w:cs="Arial"/>
          <w:color w:val="000000"/>
          <w:kern w:val="24"/>
          <w:sz w:val="24"/>
          <w:szCs w:val="24"/>
          <w:lang w:val="es-ES_tradnl" w:eastAsia="es-ES"/>
        </w:rPr>
        <w:t xml:space="preserve"> = 0.05; los grados de libertad n = 20 por lo tanto hay n -1 = 19 </w:t>
      </w:r>
      <w:proofErr w:type="spellStart"/>
      <w:r w:rsidRPr="00021127">
        <w:rPr>
          <w:rFonts w:ascii="Arial" w:eastAsia="+mn-ea" w:hAnsi="Arial" w:cs="Arial"/>
          <w:color w:val="000000"/>
          <w:kern w:val="24"/>
          <w:sz w:val="24"/>
          <w:szCs w:val="24"/>
          <w:lang w:val="es-ES_tradnl" w:eastAsia="es-ES"/>
        </w:rPr>
        <w:t>d.f.</w:t>
      </w:r>
      <w:proofErr w:type="spellEnd"/>
    </w:p>
    <w:p w:rsidR="00021127" w:rsidRPr="00021127" w:rsidRDefault="00021127" w:rsidP="00021127">
      <w:pPr>
        <w:spacing w:after="0" w:line="240" w:lineRule="auto"/>
        <w:jc w:val="both"/>
        <w:textAlignment w:val="baseline"/>
        <w:rPr>
          <w:rFonts w:ascii="Arial" w:eastAsia="+mn-ea" w:hAnsi="Arial" w:cs="Arial"/>
          <w:color w:val="000000"/>
          <w:kern w:val="24"/>
          <w:sz w:val="24"/>
          <w:szCs w:val="24"/>
          <w:lang w:val="es-ES_tradnl" w:eastAsia="es-ES"/>
        </w:rPr>
      </w:pPr>
      <w:r w:rsidRPr="00021127">
        <w:rPr>
          <w:rFonts w:ascii="Arial" w:eastAsia="+mn-ea" w:hAnsi="Arial" w:cs="Arial"/>
          <w:b/>
          <w:bCs/>
          <w:color w:val="000000"/>
          <w:kern w:val="24"/>
          <w:sz w:val="24"/>
          <w:szCs w:val="24"/>
          <w:lang w:val="es-ES_tradnl" w:eastAsia="es-ES"/>
        </w:rPr>
        <w:t>Paso 4</w:t>
      </w:r>
      <w:r w:rsidRPr="00021127">
        <w:rPr>
          <w:rFonts w:ascii="Arial" w:eastAsia="+mn-ea" w:hAnsi="Arial" w:cs="Arial"/>
          <w:color w:val="000000"/>
          <w:kern w:val="24"/>
          <w:sz w:val="24"/>
          <w:szCs w:val="24"/>
          <w:lang w:val="es-ES_tradnl" w:eastAsia="es-ES"/>
        </w:rPr>
        <w:t xml:space="preserve">: En este caso, donde </w:t>
      </w:r>
      <m:oMath>
        <m:r>
          <w:rPr>
            <w:rFonts w:ascii="Cambria Math" w:eastAsia="+mn-ea" w:hAnsi="Cambria Math" w:cs="Arial"/>
            <w:color w:val="000000"/>
            <w:kern w:val="24"/>
            <w:sz w:val="24"/>
            <w:szCs w:val="24"/>
            <w:lang w:val="es-ES_tradnl" w:eastAsia="es-ES"/>
          </w:rPr>
          <m:t>σ</m:t>
        </m:r>
      </m:oMath>
      <w:r w:rsidRPr="00021127">
        <w:rPr>
          <w:rFonts w:ascii="Arial" w:eastAsia="+mn-ea" w:hAnsi="Arial" w:cs="Arial"/>
          <w:color w:val="000000"/>
          <w:kern w:val="24"/>
          <w:sz w:val="24"/>
          <w:szCs w:val="24"/>
          <w:lang w:val="es-ES_tradnl" w:eastAsia="es-ES"/>
        </w:rPr>
        <w:t xml:space="preserve"> no es conocida se usa la prueba t.</w:t>
      </w:r>
    </w:p>
    <w:p w:rsidR="00021127" w:rsidRPr="00021127" w:rsidRDefault="00021127" w:rsidP="00021127">
      <w:pPr>
        <w:spacing w:after="0" w:line="240" w:lineRule="auto"/>
        <w:jc w:val="both"/>
        <w:textAlignment w:val="baseline"/>
        <w:rPr>
          <w:rFonts w:ascii="Arial" w:eastAsia="+mn-ea" w:hAnsi="Arial" w:cs="Arial"/>
          <w:color w:val="000000"/>
          <w:kern w:val="24"/>
          <w:sz w:val="24"/>
          <w:szCs w:val="24"/>
          <w:lang w:val="es-ES_tradnl" w:eastAsia="es-ES"/>
        </w:rPr>
      </w:pPr>
      <w:r w:rsidRPr="00021127">
        <w:rPr>
          <w:rFonts w:ascii="Arial" w:eastAsia="+mn-ea" w:hAnsi="Arial" w:cs="Arial"/>
          <w:color w:val="000000"/>
          <w:kern w:val="24"/>
          <w:sz w:val="24"/>
          <w:szCs w:val="24"/>
          <w:lang w:val="es-ES_tradnl" w:eastAsia="es-ES"/>
        </w:rPr>
        <w:t xml:space="preserve">Paso 5: El estadístico de prueba es </w:t>
      </w:r>
    </w:p>
    <w:p w:rsidR="00021127" w:rsidRPr="00021127" w:rsidRDefault="00021127" w:rsidP="00021127">
      <w:pPr>
        <w:spacing w:after="0" w:line="240" w:lineRule="auto"/>
        <w:jc w:val="both"/>
        <w:textAlignment w:val="baseline"/>
        <w:rPr>
          <w:rFonts w:ascii="Arial" w:eastAsia="+mn-ea" w:hAnsi="Arial" w:cs="Arial"/>
          <w:color w:val="000000"/>
          <w:kern w:val="24"/>
          <w:sz w:val="24"/>
          <w:szCs w:val="24"/>
          <w:lang w:val="es-ES_tradnl" w:eastAsia="es-ES"/>
        </w:rPr>
      </w:pPr>
    </w:p>
    <w:p w:rsidR="00021127" w:rsidRPr="00021127" w:rsidRDefault="00E547B0" w:rsidP="00021127">
      <w:pPr>
        <w:spacing w:after="0" w:line="240" w:lineRule="auto"/>
        <w:jc w:val="both"/>
        <w:textAlignment w:val="baseline"/>
        <w:rPr>
          <w:rFonts w:ascii="Arial" w:eastAsia="Times New Roman" w:hAnsi="Arial" w:cs="Arial"/>
          <w:sz w:val="24"/>
          <w:szCs w:val="24"/>
          <w:lang w:val="es-ES" w:eastAsia="es-ES"/>
        </w:rPr>
      </w:pPr>
      <m:oMathPara>
        <m:oMath>
          <m:sSub>
            <m:sSubPr>
              <m:ctrlPr>
                <w:rPr>
                  <w:rFonts w:ascii="Cambria Math" w:eastAsia="Times New Roman" w:hAnsi="Cambria Math" w:cs="Arial"/>
                  <w:b/>
                  <w:i/>
                  <w:sz w:val="24"/>
                  <w:szCs w:val="24"/>
                  <w:lang w:val="es-ES" w:eastAsia="es-ES"/>
                </w:rPr>
              </m:ctrlPr>
            </m:sSubPr>
            <m:e>
              <m:r>
                <m:rPr>
                  <m:sty m:val="bi"/>
                </m:rPr>
                <w:rPr>
                  <w:rFonts w:ascii="Cambria Math" w:eastAsia="Times New Roman" w:hAnsi="Cambria Math" w:cs="Arial"/>
                  <w:sz w:val="24"/>
                  <w:szCs w:val="24"/>
                  <w:lang w:val="es-ES" w:eastAsia="es-ES"/>
                </w:rPr>
                <m:t>t</m:t>
              </m:r>
            </m:e>
            <m:sub>
              <m:r>
                <m:rPr>
                  <m:sty m:val="bi"/>
                </m:rPr>
                <w:rPr>
                  <w:rFonts w:ascii="Cambria Math" w:eastAsia="Times New Roman" w:hAnsi="Cambria Math" w:cs="Arial"/>
                  <w:sz w:val="24"/>
                  <w:szCs w:val="24"/>
                  <w:lang w:val="es-ES" w:eastAsia="es-ES"/>
                </w:rPr>
                <m:t>c</m:t>
              </m:r>
            </m:sub>
          </m:sSub>
          <m:r>
            <m:rPr>
              <m:sty m:val="bi"/>
            </m:rPr>
            <w:rPr>
              <w:rFonts w:ascii="Cambria Math" w:eastAsia="Times New Roman" w:hAnsi="Cambria Math" w:cs="Arial"/>
              <w:sz w:val="24"/>
              <w:szCs w:val="24"/>
              <w:lang w:val="es-ES" w:eastAsia="es-ES"/>
            </w:rPr>
            <m:t>=</m:t>
          </m:r>
          <m:f>
            <m:fPr>
              <m:ctrlPr>
                <w:rPr>
                  <w:rFonts w:ascii="Cambria Math" w:eastAsia="Times New Roman" w:hAnsi="Cambria Math" w:cs="Arial"/>
                  <w:b/>
                  <w:i/>
                  <w:sz w:val="24"/>
                  <w:szCs w:val="24"/>
                  <w:lang w:val="es-ES" w:eastAsia="es-ES"/>
                </w:rPr>
              </m:ctrlPr>
            </m:fPr>
            <m:num>
              <m:r>
                <m:rPr>
                  <m:sty m:val="bi"/>
                </m:rPr>
                <w:rPr>
                  <w:rFonts w:ascii="Cambria Math" w:eastAsia="Times New Roman" w:hAnsi="Cambria Math" w:cs="Arial"/>
                  <w:sz w:val="24"/>
                  <w:szCs w:val="24"/>
                  <w:lang w:val="es-ES" w:eastAsia="es-ES"/>
                </w:rPr>
                <m:t>138.47-140.0</m:t>
              </m:r>
            </m:num>
            <m:den>
              <m:f>
                <m:fPr>
                  <m:type m:val="skw"/>
                  <m:ctrlPr>
                    <w:rPr>
                      <w:rFonts w:ascii="Cambria Math" w:eastAsia="Times New Roman" w:hAnsi="Cambria Math" w:cs="Arial"/>
                      <w:b/>
                      <w:i/>
                      <w:sz w:val="24"/>
                      <w:szCs w:val="24"/>
                      <w:lang w:val="es-ES" w:eastAsia="es-ES"/>
                    </w:rPr>
                  </m:ctrlPr>
                </m:fPr>
                <m:num>
                  <m:r>
                    <m:rPr>
                      <m:sty m:val="bi"/>
                    </m:rPr>
                    <w:rPr>
                      <w:rFonts w:ascii="Cambria Math" w:eastAsia="Times New Roman" w:hAnsi="Cambria Math" w:cs="Arial"/>
                      <w:sz w:val="24"/>
                      <w:szCs w:val="24"/>
                      <w:lang w:val="es-ES" w:eastAsia="es-ES"/>
                    </w:rPr>
                    <m:t>2.66</m:t>
                  </m:r>
                </m:num>
                <m:den>
                  <m:rad>
                    <m:radPr>
                      <m:degHide m:val="1"/>
                      <m:ctrlPr>
                        <w:rPr>
                          <w:rFonts w:ascii="Cambria Math" w:eastAsia="Times New Roman" w:hAnsi="Cambria Math" w:cs="Arial"/>
                          <w:b/>
                          <w:i/>
                          <w:sz w:val="24"/>
                          <w:szCs w:val="24"/>
                          <w:lang w:val="es-ES" w:eastAsia="es-ES"/>
                        </w:rPr>
                      </m:ctrlPr>
                    </m:radPr>
                    <m:deg/>
                    <m:e>
                      <m:r>
                        <m:rPr>
                          <m:sty m:val="bi"/>
                        </m:rPr>
                        <w:rPr>
                          <w:rFonts w:ascii="Cambria Math" w:eastAsia="Times New Roman" w:hAnsi="Cambria Math" w:cs="Arial"/>
                          <w:sz w:val="24"/>
                          <w:szCs w:val="24"/>
                          <w:lang w:val="es-ES" w:eastAsia="es-ES"/>
                        </w:rPr>
                        <m:t>20</m:t>
                      </m:r>
                    </m:e>
                  </m:rad>
                </m:den>
              </m:f>
            </m:den>
          </m:f>
          <m:r>
            <m:rPr>
              <m:sty m:val="bi"/>
            </m:rPr>
            <w:rPr>
              <w:rFonts w:ascii="Cambria Math" w:eastAsia="Times New Roman" w:hAnsi="Cambria Math" w:cs="Arial"/>
              <w:sz w:val="24"/>
              <w:szCs w:val="24"/>
              <w:lang w:val="es-ES" w:eastAsia="es-ES"/>
            </w:rPr>
            <m:t>=-2.57</m:t>
          </m:r>
        </m:oMath>
      </m:oMathPara>
    </w:p>
    <w:p w:rsidR="00021127" w:rsidRPr="00021127" w:rsidRDefault="00021127" w:rsidP="00021127">
      <w:pPr>
        <w:spacing w:after="0" w:line="240" w:lineRule="auto"/>
        <w:jc w:val="both"/>
        <w:textAlignment w:val="baseline"/>
        <w:rPr>
          <w:rFonts w:ascii="Arial" w:eastAsia="+mn-ea" w:hAnsi="Arial" w:cs="Arial"/>
          <w:color w:val="000000"/>
          <w:kern w:val="24"/>
          <w:sz w:val="24"/>
          <w:szCs w:val="24"/>
          <w:lang w:val="es-ES_tradnl" w:eastAsia="es-ES"/>
        </w:rPr>
      </w:pPr>
      <w:r w:rsidRPr="00021127">
        <w:rPr>
          <w:rFonts w:ascii="Arial" w:eastAsia="+mn-ea" w:hAnsi="Arial" w:cs="Arial"/>
          <w:b/>
          <w:bCs/>
          <w:color w:val="000000"/>
          <w:kern w:val="24"/>
          <w:sz w:val="24"/>
          <w:szCs w:val="24"/>
          <w:lang w:val="es-ES_tradnl" w:eastAsia="es-ES"/>
        </w:rPr>
        <w:t>Paso 7</w:t>
      </w:r>
      <w:r w:rsidRPr="00021127">
        <w:rPr>
          <w:rFonts w:ascii="Arial" w:eastAsia="+mn-ea" w:hAnsi="Arial" w:cs="Arial"/>
          <w:color w:val="000000"/>
          <w:kern w:val="24"/>
          <w:sz w:val="24"/>
          <w:szCs w:val="24"/>
          <w:lang w:val="es-ES_tradnl" w:eastAsia="es-ES"/>
        </w:rPr>
        <w:t xml:space="preserve">: </w:t>
      </w:r>
    </w:p>
    <w:p w:rsidR="00021127" w:rsidRPr="00021127" w:rsidRDefault="00021127" w:rsidP="00021127">
      <w:pPr>
        <w:spacing w:after="0" w:line="240" w:lineRule="atLeast"/>
        <w:jc w:val="both"/>
        <w:rPr>
          <w:rFonts w:ascii="Arial" w:eastAsia="Calibri" w:hAnsi="Arial" w:cs="Arial"/>
          <w:sz w:val="24"/>
          <w:szCs w:val="24"/>
          <w:lang w:val="es-ES" w:eastAsia="es-ES"/>
        </w:rPr>
      </w:pPr>
      <w:r w:rsidRPr="00021127">
        <w:rPr>
          <w:rFonts w:ascii="Arial" w:eastAsia="+mn-ea" w:hAnsi="Arial" w:cs="Arial"/>
          <w:color w:val="000000"/>
          <w:kern w:val="24"/>
          <w:lang w:val="es-ES_tradnl" w:eastAsia="en-US"/>
        </w:rPr>
        <w:t xml:space="preserve">Si </w:t>
      </w:r>
      <m:oMath>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t</m:t>
            </m:r>
          </m:e>
          <m:sub>
            <m:r>
              <w:rPr>
                <w:rFonts w:ascii="Cambria Math" w:eastAsia="Calibri" w:hAnsi="Cambria Math" w:cs="Arial"/>
                <w:sz w:val="24"/>
                <w:szCs w:val="24"/>
                <w:lang w:val="es-EC" w:eastAsia="en-US"/>
              </w:rPr>
              <m:t>c</m:t>
            </m:r>
          </m:sub>
        </m:sSub>
        <m:r>
          <w:rPr>
            <w:rFonts w:ascii="Cambria Math" w:eastAsia="Calibri" w:hAnsi="Cambria Math" w:cs="Arial"/>
            <w:sz w:val="24"/>
            <w:szCs w:val="24"/>
            <w:lang w:val="es-EC" w:eastAsia="en-US"/>
          </w:rPr>
          <m:t>&lt;</m:t>
        </m:r>
        <m:sSub>
          <m:sSubPr>
            <m:ctrlPr>
              <w:rPr>
                <w:rFonts w:ascii="Cambria Math" w:eastAsia="Calibri" w:hAnsi="Cambria Math" w:cs="Arial"/>
                <w:noProof/>
                <w:sz w:val="24"/>
                <w:szCs w:val="24"/>
                <w:lang w:val="es-ES" w:eastAsia="es-ES"/>
              </w:rPr>
            </m:ctrlPr>
          </m:sSubPr>
          <m:e>
            <m:r>
              <w:rPr>
                <w:rFonts w:ascii="Cambria Math" w:eastAsia="Calibri" w:hAnsi="Cambria Math" w:cs="Arial"/>
                <w:noProof/>
                <w:sz w:val="24"/>
                <w:szCs w:val="24"/>
                <w:lang w:val="es-ES" w:eastAsia="es-ES"/>
              </w:rPr>
              <m:t>-t</m:t>
            </m:r>
          </m:e>
          <m:sub>
            <m:r>
              <w:rPr>
                <w:rFonts w:ascii="Cambria Math" w:eastAsia="Calibri" w:hAnsi="Cambria Math" w:cs="Arial"/>
                <w:noProof/>
                <w:sz w:val="24"/>
                <w:szCs w:val="24"/>
                <w:lang w:val="es-ES" w:eastAsia="es-ES"/>
              </w:rPr>
              <m:t>α, (n-1)</m:t>
            </m:r>
          </m:sub>
        </m:sSub>
      </m:oMath>
      <w:r w:rsidRPr="00021127">
        <w:rPr>
          <w:rFonts w:ascii="Arial" w:eastAsia="Calibri" w:hAnsi="Arial" w:cs="Arial"/>
          <w:sz w:val="24"/>
          <w:szCs w:val="24"/>
          <w:lang w:val="es-ES" w:eastAsia="es-ES"/>
        </w:rPr>
        <w:t xml:space="preserve"> se rechaza la hipótesis nula</w:t>
      </w:r>
    </w:p>
    <w:p w:rsidR="00021127" w:rsidRPr="00021127" w:rsidRDefault="00021127" w:rsidP="00021127">
      <w:pPr>
        <w:spacing w:after="0" w:line="240" w:lineRule="auto"/>
        <w:jc w:val="both"/>
        <w:textAlignment w:val="baseline"/>
        <w:rPr>
          <w:rFonts w:ascii="Arial" w:eastAsia="+mn-ea" w:hAnsi="Arial" w:cs="Arial"/>
          <w:sz w:val="24"/>
          <w:szCs w:val="24"/>
          <w:lang w:val="es-ES" w:eastAsia="es-ES"/>
        </w:rPr>
      </w:pPr>
      <w:r w:rsidRPr="00021127">
        <w:rPr>
          <w:rFonts w:ascii="Arial" w:eastAsia="+mn-ea" w:hAnsi="Arial" w:cs="Arial"/>
          <w:color w:val="000000"/>
          <w:kern w:val="24"/>
          <w:sz w:val="24"/>
          <w:szCs w:val="24"/>
          <w:lang w:val="es-ES_tradnl" w:eastAsia="es-ES"/>
        </w:rPr>
        <w:t xml:space="preserve">Pero </w:t>
      </w:r>
      <m:oMath>
        <m:sSub>
          <m:sSubPr>
            <m:ctrlPr>
              <w:rPr>
                <w:rFonts w:ascii="Cambria Math" w:eastAsia="Times New Roman" w:hAnsi="Cambria Math" w:cs="Arial"/>
                <w:noProof/>
                <w:sz w:val="24"/>
                <w:szCs w:val="24"/>
                <w:lang w:val="es-ES" w:eastAsia="es-ES"/>
              </w:rPr>
            </m:ctrlPr>
          </m:sSubPr>
          <m:e>
            <m:r>
              <w:rPr>
                <w:rFonts w:ascii="Cambria Math" w:eastAsia="Times New Roman" w:hAnsi="Cambria Math" w:cs="Arial"/>
                <w:noProof/>
                <w:sz w:val="24"/>
                <w:szCs w:val="24"/>
                <w:lang w:val="es-ES" w:eastAsia="es-ES"/>
              </w:rPr>
              <m:t>t</m:t>
            </m:r>
          </m:e>
          <m:sub>
            <m:r>
              <w:rPr>
                <w:rFonts w:ascii="Cambria Math" w:eastAsia="Times New Roman" w:hAnsi="Cambria Math" w:cs="Arial"/>
                <w:noProof/>
                <w:sz w:val="24"/>
                <w:szCs w:val="24"/>
                <w:lang w:val="es-ES" w:eastAsia="es-ES"/>
              </w:rPr>
              <m:t xml:space="preserve">α, </m:t>
            </m:r>
            <m:d>
              <m:dPr>
                <m:ctrlPr>
                  <w:rPr>
                    <w:rFonts w:ascii="Cambria Math" w:eastAsia="Times New Roman" w:hAnsi="Cambria Math" w:cs="Arial"/>
                    <w:i/>
                    <w:noProof/>
                    <w:sz w:val="24"/>
                    <w:szCs w:val="24"/>
                    <w:lang w:val="es-ES" w:eastAsia="es-ES"/>
                  </w:rPr>
                </m:ctrlPr>
              </m:dPr>
              <m:e>
                <m:r>
                  <w:rPr>
                    <w:rFonts w:ascii="Cambria Math" w:eastAsia="Times New Roman" w:hAnsi="Cambria Math" w:cs="Arial"/>
                    <w:noProof/>
                    <w:sz w:val="24"/>
                    <w:szCs w:val="24"/>
                    <w:lang w:val="es-ES" w:eastAsia="es-ES"/>
                  </w:rPr>
                  <m:t>n-1</m:t>
                </m:r>
              </m:e>
            </m:d>
          </m:sub>
        </m:sSub>
        <m:r>
          <w:rPr>
            <w:rFonts w:ascii="Cambria Math" w:eastAsia="Times New Roman" w:hAnsi="Cambria Math" w:cs="Arial"/>
            <w:noProof/>
            <w:sz w:val="24"/>
            <w:szCs w:val="24"/>
            <w:lang w:val="es-ES" w:eastAsia="es-ES"/>
          </w:rPr>
          <m:t>=</m:t>
        </m:r>
        <m:sSub>
          <m:sSubPr>
            <m:ctrlPr>
              <w:rPr>
                <w:rFonts w:ascii="Cambria Math" w:eastAsia="Times New Roman" w:hAnsi="Cambria Math" w:cs="Arial"/>
                <w:noProof/>
                <w:sz w:val="24"/>
                <w:szCs w:val="24"/>
                <w:lang w:val="es-ES" w:eastAsia="es-ES"/>
              </w:rPr>
            </m:ctrlPr>
          </m:sSubPr>
          <m:e>
            <m:r>
              <w:rPr>
                <w:rFonts w:ascii="Cambria Math" w:eastAsia="Times New Roman" w:hAnsi="Cambria Math" w:cs="Arial"/>
                <w:noProof/>
                <w:sz w:val="24"/>
                <w:szCs w:val="24"/>
                <w:lang w:val="es-ES" w:eastAsia="es-ES"/>
              </w:rPr>
              <m:t>t</m:t>
            </m:r>
          </m:e>
          <m:sub>
            <m:r>
              <w:rPr>
                <w:rFonts w:ascii="Cambria Math" w:eastAsia="Times New Roman" w:hAnsi="Cambria Math" w:cs="Arial"/>
                <w:noProof/>
                <w:sz w:val="24"/>
                <w:szCs w:val="24"/>
                <w:lang w:val="es-ES" w:eastAsia="es-ES"/>
              </w:rPr>
              <m:t xml:space="preserve">0.05, </m:t>
            </m:r>
            <m:d>
              <m:dPr>
                <m:ctrlPr>
                  <w:rPr>
                    <w:rFonts w:ascii="Cambria Math" w:eastAsia="Times New Roman" w:hAnsi="Cambria Math" w:cs="Arial"/>
                    <w:i/>
                    <w:noProof/>
                    <w:sz w:val="24"/>
                    <w:szCs w:val="24"/>
                    <w:lang w:val="es-ES" w:eastAsia="es-ES"/>
                  </w:rPr>
                </m:ctrlPr>
              </m:dPr>
              <m:e>
                <m:r>
                  <w:rPr>
                    <w:rFonts w:ascii="Cambria Math" w:eastAsia="Times New Roman" w:hAnsi="Cambria Math" w:cs="Arial"/>
                    <w:noProof/>
                    <w:sz w:val="24"/>
                    <w:szCs w:val="24"/>
                    <w:lang w:val="es-ES" w:eastAsia="es-ES"/>
                  </w:rPr>
                  <m:t>20-1</m:t>
                </m:r>
              </m:e>
            </m:d>
          </m:sub>
        </m:sSub>
        <m:r>
          <w:rPr>
            <w:rFonts w:ascii="Cambria Math" w:eastAsia="Times New Roman" w:hAnsi="Cambria Math" w:cs="Arial"/>
            <w:noProof/>
            <w:sz w:val="24"/>
            <w:szCs w:val="24"/>
            <w:lang w:val="es-ES" w:eastAsia="es-ES"/>
          </w:rPr>
          <m:t>=</m:t>
        </m:r>
        <m:sSub>
          <m:sSubPr>
            <m:ctrlPr>
              <w:rPr>
                <w:rFonts w:ascii="Cambria Math" w:eastAsia="Times New Roman" w:hAnsi="Cambria Math" w:cs="Arial"/>
                <w:noProof/>
                <w:sz w:val="24"/>
                <w:szCs w:val="24"/>
                <w:lang w:val="es-ES" w:eastAsia="es-ES"/>
              </w:rPr>
            </m:ctrlPr>
          </m:sSubPr>
          <m:e>
            <m:r>
              <w:rPr>
                <w:rFonts w:ascii="Cambria Math" w:eastAsia="Times New Roman" w:hAnsi="Cambria Math" w:cs="Arial"/>
                <w:noProof/>
                <w:sz w:val="24"/>
                <w:szCs w:val="24"/>
                <w:lang w:val="es-ES" w:eastAsia="es-ES"/>
              </w:rPr>
              <m:t>t</m:t>
            </m:r>
          </m:e>
          <m:sub>
            <m:r>
              <w:rPr>
                <w:rFonts w:ascii="Cambria Math" w:eastAsia="Times New Roman" w:hAnsi="Cambria Math" w:cs="Arial"/>
                <w:noProof/>
                <w:sz w:val="24"/>
                <w:szCs w:val="24"/>
                <w:lang w:val="es-ES" w:eastAsia="es-ES"/>
              </w:rPr>
              <m:t xml:space="preserve">0.05, </m:t>
            </m:r>
            <m:d>
              <m:dPr>
                <m:ctrlPr>
                  <w:rPr>
                    <w:rFonts w:ascii="Cambria Math" w:eastAsia="Times New Roman" w:hAnsi="Cambria Math" w:cs="Arial"/>
                    <w:i/>
                    <w:noProof/>
                    <w:sz w:val="24"/>
                    <w:szCs w:val="24"/>
                    <w:lang w:val="es-ES" w:eastAsia="es-ES"/>
                  </w:rPr>
                </m:ctrlPr>
              </m:dPr>
              <m:e>
                <m:r>
                  <w:rPr>
                    <w:rFonts w:ascii="Cambria Math" w:eastAsia="Times New Roman" w:hAnsi="Cambria Math" w:cs="Arial"/>
                    <w:noProof/>
                    <w:sz w:val="24"/>
                    <w:szCs w:val="24"/>
                    <w:lang w:val="es-ES" w:eastAsia="es-ES"/>
                  </w:rPr>
                  <m:t>19</m:t>
                </m:r>
              </m:e>
            </m:d>
          </m:sub>
        </m:sSub>
        <m:r>
          <w:rPr>
            <w:rFonts w:ascii="Cambria Math" w:eastAsia="Times New Roman" w:hAnsi="Cambria Math" w:cs="Arial"/>
            <w:noProof/>
            <w:sz w:val="24"/>
            <w:szCs w:val="24"/>
            <w:lang w:val="es-ES" w:eastAsia="es-ES"/>
          </w:rPr>
          <m:t>=1.729</m:t>
        </m:r>
      </m:oMath>
    </w:p>
    <w:p w:rsidR="00021127" w:rsidRPr="00021127" w:rsidRDefault="00021127" w:rsidP="00021127">
      <w:pPr>
        <w:spacing w:after="0" w:line="240" w:lineRule="auto"/>
        <w:jc w:val="both"/>
        <w:textAlignment w:val="baseline"/>
        <w:rPr>
          <w:rFonts w:ascii="Arial" w:eastAsia="+mn-ea" w:hAnsi="Arial" w:cs="Arial"/>
          <w:sz w:val="24"/>
          <w:szCs w:val="24"/>
          <w:lang w:val="es-ES" w:eastAsia="es-ES"/>
        </w:rPr>
      </w:pPr>
      <w:r w:rsidRPr="00021127">
        <w:rPr>
          <w:rFonts w:ascii="Arial" w:eastAsia="+mn-ea" w:hAnsi="Arial" w:cs="Arial"/>
          <w:sz w:val="24"/>
          <w:szCs w:val="24"/>
          <w:lang w:val="es-ES" w:eastAsia="es-ES"/>
        </w:rPr>
        <w:t xml:space="preserve">Entonces </w:t>
      </w:r>
      <m:oMath>
        <m:r>
          <w:rPr>
            <w:rFonts w:ascii="Cambria Math" w:eastAsia="Times New Roman" w:hAnsi="Cambria Math" w:cs="Arial"/>
            <w:sz w:val="24"/>
            <w:szCs w:val="24"/>
            <w:lang w:val="es-ES" w:eastAsia="es-ES"/>
          </w:rPr>
          <m:t>-2.57&lt;</m:t>
        </m:r>
        <m:r>
          <m:rPr>
            <m:sty m:val="p"/>
          </m:rPr>
          <w:rPr>
            <w:rFonts w:ascii="Cambria Math" w:eastAsia="Times New Roman" w:hAnsi="Cambria Math" w:cs="Arial"/>
            <w:noProof/>
            <w:sz w:val="24"/>
            <w:szCs w:val="24"/>
            <w:lang w:val="es-ES" w:eastAsia="es-ES"/>
          </w:rPr>
          <m:t>-1.729</m:t>
        </m:r>
      </m:oMath>
      <w:r w:rsidRPr="00021127">
        <w:rPr>
          <w:rFonts w:ascii="Arial" w:eastAsia="+mn-ea" w:hAnsi="Arial" w:cs="Arial"/>
          <w:sz w:val="24"/>
          <w:szCs w:val="24"/>
          <w:lang w:val="es-ES" w:eastAsia="es-ES"/>
        </w:rPr>
        <w:t>. Por tanto se rechaza la hipótesis nula.</w:t>
      </w:r>
    </w:p>
    <w:p w:rsidR="00021127" w:rsidRPr="00021127" w:rsidRDefault="00021127" w:rsidP="00021127">
      <w:pPr>
        <w:spacing w:after="0" w:line="240" w:lineRule="auto"/>
        <w:jc w:val="both"/>
        <w:textAlignment w:val="baseline"/>
        <w:rPr>
          <w:rFonts w:ascii="Arial" w:eastAsia="+mn-ea" w:hAnsi="Arial" w:cs="Arial"/>
          <w:color w:val="000000"/>
          <w:kern w:val="24"/>
          <w:sz w:val="24"/>
          <w:szCs w:val="24"/>
          <w:lang w:val="es-ES_tradnl" w:eastAsia="es-ES"/>
        </w:rPr>
      </w:pPr>
      <w:r w:rsidRPr="00021127">
        <w:rPr>
          <w:rFonts w:ascii="Arial" w:eastAsia="+mn-ea" w:hAnsi="Arial" w:cs="Arial"/>
          <w:b/>
          <w:sz w:val="24"/>
          <w:szCs w:val="24"/>
          <w:lang w:val="es-ES" w:eastAsia="es-ES"/>
        </w:rPr>
        <w:t>Paso 8</w:t>
      </w:r>
      <w:r w:rsidRPr="00021127">
        <w:rPr>
          <w:rFonts w:ascii="Arial" w:eastAsia="+mn-ea" w:hAnsi="Arial" w:cs="Arial"/>
          <w:sz w:val="24"/>
          <w:szCs w:val="24"/>
          <w:lang w:val="es-ES" w:eastAsia="es-ES"/>
        </w:rPr>
        <w:t>: Se estafa a los consumidores.</w:t>
      </w:r>
    </w:p>
    <w:p w:rsidR="00021127" w:rsidRPr="00021127" w:rsidRDefault="00021127" w:rsidP="00021127">
      <w:pPr>
        <w:spacing w:after="0" w:line="240" w:lineRule="atLeast"/>
        <w:jc w:val="center"/>
        <w:rPr>
          <w:rFonts w:ascii="Arial" w:eastAsia="Calibri" w:hAnsi="Arial" w:cs="Arial"/>
          <w:sz w:val="20"/>
          <w:szCs w:val="24"/>
          <w:lang w:val="es-EC" w:eastAsia="en-US"/>
        </w:rPr>
      </w:pP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Para resolver este caso en SPSS 22, los comandos son:</w:t>
      </w:r>
    </w:p>
    <w:p w:rsidR="00021127" w:rsidRPr="007D7BA2" w:rsidRDefault="00021127" w:rsidP="00021127">
      <w:pPr>
        <w:spacing w:after="0" w:line="240" w:lineRule="atLeast"/>
        <w:jc w:val="both"/>
        <w:rPr>
          <w:rFonts w:ascii="Arial" w:eastAsia="Calibri" w:hAnsi="Arial" w:cs="Arial"/>
          <w:sz w:val="24"/>
          <w:szCs w:val="24"/>
          <w:lang w:val="es-EC" w:eastAsia="en-US"/>
        </w:rPr>
      </w:pPr>
    </w:p>
    <w:p w:rsidR="00021127" w:rsidRPr="007D7BA2" w:rsidRDefault="00021127" w:rsidP="00021127">
      <w:pPr>
        <w:spacing w:after="0" w:line="240" w:lineRule="atLeast"/>
        <w:rPr>
          <w:rFonts w:ascii="Arial" w:eastAsia="Calibri" w:hAnsi="Arial" w:cs="Arial"/>
          <w:sz w:val="24"/>
          <w:szCs w:val="24"/>
          <w:lang w:val="es-EC" w:eastAsia="en-US"/>
        </w:rPr>
      </w:pPr>
      <w:r w:rsidRPr="007D7BA2">
        <w:rPr>
          <w:rFonts w:ascii="Arial" w:eastAsia="Calibri" w:hAnsi="Arial" w:cs="Arial"/>
          <w:sz w:val="24"/>
          <w:szCs w:val="24"/>
          <w:lang w:val="es-EC" w:eastAsia="en-US"/>
        </w:rPr>
        <w:t xml:space="preserve">Primero, se ingresan los datos en la ventana de datos de SPSS en una columna con el nombre de variable Y </w:t>
      </w:r>
      <w:proofErr w:type="spellStart"/>
      <w:r w:rsidRPr="007D7BA2">
        <w:rPr>
          <w:rFonts w:ascii="Arial" w:eastAsia="Calibri" w:hAnsi="Arial" w:cs="Arial"/>
          <w:sz w:val="24"/>
          <w:szCs w:val="24"/>
          <w:lang w:val="es-EC" w:eastAsia="en-US"/>
        </w:rPr>
        <w:t>y</w:t>
      </w:r>
      <w:proofErr w:type="spellEnd"/>
      <w:r w:rsidRPr="007D7BA2">
        <w:rPr>
          <w:rFonts w:ascii="Arial" w:eastAsia="Calibri" w:hAnsi="Arial" w:cs="Arial"/>
          <w:sz w:val="24"/>
          <w:szCs w:val="24"/>
          <w:lang w:val="es-EC" w:eastAsia="en-US"/>
        </w:rPr>
        <w:t xml:space="preserve"> con la etiqueta Batería.</w:t>
      </w:r>
    </w:p>
    <w:p w:rsidR="00021127" w:rsidRPr="007D7BA2" w:rsidRDefault="00021127" w:rsidP="00021127">
      <w:pPr>
        <w:spacing w:after="0" w:line="240" w:lineRule="atLeast"/>
        <w:rPr>
          <w:rFonts w:ascii="Arial" w:eastAsia="Calibri" w:hAnsi="Arial" w:cs="Arial"/>
          <w:sz w:val="24"/>
          <w:szCs w:val="24"/>
          <w:lang w:val="es-EC" w:eastAsia="en-US"/>
        </w:rPr>
      </w:pPr>
    </w:p>
    <w:p w:rsidR="00021127" w:rsidRPr="007D7BA2" w:rsidRDefault="00021127" w:rsidP="00021127">
      <w:pPr>
        <w:spacing w:after="0" w:line="240" w:lineRule="atLeast"/>
        <w:rPr>
          <w:rFonts w:ascii="Arial" w:eastAsia="Calibri" w:hAnsi="Arial" w:cs="Arial"/>
          <w:sz w:val="24"/>
          <w:szCs w:val="24"/>
          <w:lang w:val="es-EC" w:eastAsia="en-US"/>
        </w:rPr>
      </w:pPr>
      <w:r w:rsidRPr="007D7BA2">
        <w:rPr>
          <w:rFonts w:ascii="Arial" w:eastAsia="Calibri" w:hAnsi="Arial" w:cs="Arial"/>
          <w:sz w:val="24"/>
          <w:szCs w:val="24"/>
          <w:lang w:val="es-EC" w:eastAsia="en-US"/>
        </w:rPr>
        <w:t>La secuencia de comandos:</w:t>
      </w:r>
    </w:p>
    <w:p w:rsidR="00021127" w:rsidRPr="007D7BA2" w:rsidRDefault="00021127" w:rsidP="00021127">
      <w:pPr>
        <w:spacing w:after="0" w:line="240" w:lineRule="atLeast"/>
        <w:rPr>
          <w:rFonts w:ascii="Arial" w:eastAsia="Calibri" w:hAnsi="Arial" w:cs="Arial"/>
          <w:sz w:val="24"/>
          <w:szCs w:val="24"/>
          <w:lang w:val="es-EC" w:eastAsia="en-US"/>
        </w:rPr>
      </w:pPr>
    </w:p>
    <w:p w:rsidR="00021127" w:rsidRPr="00021127" w:rsidRDefault="00021127" w:rsidP="00021127">
      <w:pPr>
        <w:spacing w:after="0" w:line="240" w:lineRule="atLeast"/>
        <w:rPr>
          <w:rFonts w:ascii="Arial" w:eastAsia="Calibri" w:hAnsi="Arial" w:cs="Arial"/>
          <w:color w:val="0070C0"/>
          <w:sz w:val="20"/>
          <w:szCs w:val="24"/>
          <w:lang w:val="es-EC" w:eastAsia="en-US"/>
        </w:rPr>
      </w:pPr>
      <w:r w:rsidRPr="00021127">
        <w:rPr>
          <w:rFonts w:ascii="Arial" w:eastAsia="Calibri" w:hAnsi="Arial" w:cs="Arial"/>
          <w:color w:val="0070C0"/>
          <w:sz w:val="20"/>
          <w:szCs w:val="24"/>
          <w:lang w:val="es-EC" w:eastAsia="en-US"/>
        </w:rPr>
        <w:t>Analizar</w:t>
      </w:r>
      <w:r w:rsidRPr="00021127">
        <w:rPr>
          <w:rFonts w:ascii="Arial" w:eastAsia="Calibri" w:hAnsi="Arial" w:cs="Arial"/>
          <w:color w:val="0070C0"/>
          <w:sz w:val="20"/>
          <w:szCs w:val="24"/>
          <w:lang w:val="es-EC" w:eastAsia="en-US"/>
        </w:rPr>
        <w:sym w:font="Wingdings" w:char="F0E0"/>
      </w:r>
      <w:r w:rsidRPr="00021127">
        <w:rPr>
          <w:rFonts w:ascii="Arial" w:eastAsia="Calibri" w:hAnsi="Arial" w:cs="Arial"/>
          <w:color w:val="0070C0"/>
          <w:sz w:val="20"/>
          <w:szCs w:val="24"/>
          <w:lang w:val="es-EC" w:eastAsia="en-US"/>
        </w:rPr>
        <w:t>Comparar medias</w:t>
      </w:r>
      <w:r w:rsidRPr="00021127">
        <w:rPr>
          <w:rFonts w:ascii="Arial" w:eastAsia="Calibri" w:hAnsi="Arial" w:cs="Arial"/>
          <w:color w:val="0070C0"/>
          <w:sz w:val="20"/>
          <w:szCs w:val="24"/>
          <w:lang w:val="es-EC" w:eastAsia="en-US"/>
        </w:rPr>
        <w:sym w:font="Wingdings" w:char="F0E0"/>
      </w:r>
      <w:r w:rsidRPr="00021127">
        <w:rPr>
          <w:rFonts w:ascii="Arial" w:eastAsia="Calibri" w:hAnsi="Arial" w:cs="Arial"/>
          <w:color w:val="0070C0"/>
          <w:sz w:val="20"/>
          <w:szCs w:val="24"/>
          <w:lang w:val="es-EC" w:eastAsia="en-US"/>
        </w:rPr>
        <w:t>Prueba t para una muestra</w:t>
      </w:r>
    </w:p>
    <w:p w:rsidR="00021127" w:rsidRPr="00021127" w:rsidRDefault="00021127" w:rsidP="00021127">
      <w:pPr>
        <w:spacing w:after="0" w:line="240" w:lineRule="atLeast"/>
        <w:rPr>
          <w:rFonts w:ascii="Arial" w:eastAsia="Calibri" w:hAnsi="Arial" w:cs="Arial"/>
          <w:color w:val="0070C0"/>
          <w:sz w:val="20"/>
          <w:szCs w:val="24"/>
          <w:lang w:val="es-EC" w:eastAsia="en-US"/>
        </w:rPr>
      </w:pPr>
      <w:r w:rsidRPr="00021127">
        <w:rPr>
          <w:rFonts w:ascii="Arial" w:eastAsia="Calibri" w:hAnsi="Arial" w:cs="Arial"/>
          <w:color w:val="0070C0"/>
          <w:sz w:val="20"/>
          <w:szCs w:val="24"/>
          <w:lang w:val="es-EC" w:eastAsia="en-US"/>
        </w:rPr>
        <w:tab/>
      </w:r>
      <w:r w:rsidRPr="00021127">
        <w:rPr>
          <w:rFonts w:ascii="Arial" w:eastAsia="Calibri" w:hAnsi="Arial" w:cs="Arial"/>
          <w:color w:val="0070C0"/>
          <w:sz w:val="20"/>
          <w:szCs w:val="24"/>
          <w:lang w:val="es-EC" w:eastAsia="en-US"/>
        </w:rPr>
        <w:tab/>
      </w:r>
      <w:r w:rsidRPr="00021127">
        <w:rPr>
          <w:rFonts w:ascii="Arial" w:eastAsia="Calibri" w:hAnsi="Arial" w:cs="Arial"/>
          <w:color w:val="0070C0"/>
          <w:sz w:val="20"/>
          <w:szCs w:val="24"/>
          <w:lang w:val="es-EC" w:eastAsia="en-US"/>
        </w:rPr>
        <w:tab/>
      </w:r>
      <w:r w:rsidRPr="00021127">
        <w:rPr>
          <w:rFonts w:ascii="Arial" w:eastAsia="Calibri" w:hAnsi="Arial" w:cs="Arial"/>
          <w:color w:val="0070C0"/>
          <w:sz w:val="20"/>
          <w:szCs w:val="24"/>
          <w:lang w:val="es-EC" w:eastAsia="en-US"/>
        </w:rPr>
        <w:tab/>
      </w:r>
      <w:r w:rsidRPr="00021127">
        <w:rPr>
          <w:rFonts w:ascii="Arial" w:eastAsia="Calibri" w:hAnsi="Arial" w:cs="Arial"/>
          <w:color w:val="0070C0"/>
          <w:sz w:val="20"/>
          <w:szCs w:val="24"/>
          <w:lang w:val="es-EC" w:eastAsia="en-US"/>
        </w:rPr>
        <w:tab/>
        <w:t xml:space="preserve">Arrastrar la variable </w:t>
      </w:r>
      <w:r w:rsidRPr="00021127">
        <w:rPr>
          <w:rFonts w:ascii="Arial" w:eastAsia="Calibri" w:hAnsi="Arial" w:cs="Arial"/>
          <w:b/>
          <w:color w:val="0070C0"/>
          <w:sz w:val="20"/>
          <w:szCs w:val="24"/>
          <w:lang w:val="es-EC" w:eastAsia="en-US"/>
        </w:rPr>
        <w:t>Y</w:t>
      </w:r>
      <w:r w:rsidRPr="00021127">
        <w:rPr>
          <w:rFonts w:ascii="Arial" w:eastAsia="Calibri" w:hAnsi="Arial" w:cs="Arial"/>
          <w:color w:val="0070C0"/>
          <w:sz w:val="20"/>
          <w:szCs w:val="24"/>
          <w:lang w:val="es-EC" w:eastAsia="en-US"/>
        </w:rPr>
        <w:t xml:space="preserve"> a Variables de prueba</w:t>
      </w:r>
    </w:p>
    <w:p w:rsidR="00021127" w:rsidRPr="00021127" w:rsidRDefault="00021127" w:rsidP="00021127">
      <w:pPr>
        <w:spacing w:after="0" w:line="240" w:lineRule="atLeast"/>
        <w:rPr>
          <w:rFonts w:ascii="Arial" w:eastAsia="Calibri" w:hAnsi="Arial" w:cs="Arial"/>
          <w:color w:val="0070C0"/>
          <w:sz w:val="20"/>
          <w:szCs w:val="24"/>
          <w:lang w:val="es-EC" w:eastAsia="en-US"/>
        </w:rPr>
      </w:pPr>
      <w:r w:rsidRPr="00021127">
        <w:rPr>
          <w:rFonts w:ascii="Arial" w:eastAsia="Calibri" w:hAnsi="Arial" w:cs="Arial"/>
          <w:color w:val="0070C0"/>
          <w:sz w:val="20"/>
          <w:szCs w:val="24"/>
          <w:lang w:val="es-EC" w:eastAsia="en-US"/>
        </w:rPr>
        <w:tab/>
      </w:r>
      <w:r w:rsidRPr="00021127">
        <w:rPr>
          <w:rFonts w:ascii="Arial" w:eastAsia="Calibri" w:hAnsi="Arial" w:cs="Arial"/>
          <w:color w:val="0070C0"/>
          <w:sz w:val="20"/>
          <w:szCs w:val="24"/>
          <w:lang w:val="es-EC" w:eastAsia="en-US"/>
        </w:rPr>
        <w:tab/>
      </w:r>
      <w:r w:rsidRPr="00021127">
        <w:rPr>
          <w:rFonts w:ascii="Arial" w:eastAsia="Calibri" w:hAnsi="Arial" w:cs="Arial"/>
          <w:color w:val="0070C0"/>
          <w:sz w:val="20"/>
          <w:szCs w:val="24"/>
          <w:lang w:val="es-EC" w:eastAsia="en-US"/>
        </w:rPr>
        <w:tab/>
      </w:r>
      <w:r w:rsidRPr="00021127">
        <w:rPr>
          <w:rFonts w:ascii="Arial" w:eastAsia="Calibri" w:hAnsi="Arial" w:cs="Arial"/>
          <w:color w:val="0070C0"/>
          <w:sz w:val="20"/>
          <w:szCs w:val="24"/>
          <w:lang w:val="es-EC" w:eastAsia="en-US"/>
        </w:rPr>
        <w:tab/>
      </w:r>
      <w:r w:rsidRPr="00021127">
        <w:rPr>
          <w:rFonts w:ascii="Arial" w:eastAsia="Calibri" w:hAnsi="Arial" w:cs="Arial"/>
          <w:color w:val="0070C0"/>
          <w:sz w:val="20"/>
          <w:szCs w:val="24"/>
          <w:lang w:val="es-EC" w:eastAsia="en-US"/>
        </w:rPr>
        <w:tab/>
        <w:t>Valor de prueba: 140 (el valor de la hipótesis nula)</w:t>
      </w:r>
    </w:p>
    <w:p w:rsidR="00021127" w:rsidRPr="00021127" w:rsidRDefault="00021127" w:rsidP="00021127">
      <w:pPr>
        <w:spacing w:after="0" w:line="240" w:lineRule="atLeast"/>
        <w:rPr>
          <w:rFonts w:ascii="Arial" w:eastAsia="Calibri" w:hAnsi="Arial" w:cs="Arial"/>
          <w:color w:val="0070C0"/>
          <w:sz w:val="20"/>
          <w:szCs w:val="24"/>
          <w:lang w:val="es-EC" w:eastAsia="en-US"/>
        </w:rPr>
      </w:pPr>
      <w:r w:rsidRPr="00021127">
        <w:rPr>
          <w:rFonts w:ascii="Arial" w:eastAsia="Calibri" w:hAnsi="Arial" w:cs="Arial"/>
          <w:color w:val="0070C0"/>
          <w:sz w:val="20"/>
          <w:szCs w:val="24"/>
          <w:lang w:val="es-EC" w:eastAsia="en-US"/>
        </w:rPr>
        <w:tab/>
      </w:r>
      <w:r w:rsidRPr="00021127">
        <w:rPr>
          <w:rFonts w:ascii="Arial" w:eastAsia="Calibri" w:hAnsi="Arial" w:cs="Arial"/>
          <w:color w:val="0070C0"/>
          <w:sz w:val="20"/>
          <w:szCs w:val="24"/>
          <w:lang w:val="es-EC" w:eastAsia="en-US"/>
        </w:rPr>
        <w:tab/>
      </w:r>
      <w:r w:rsidRPr="00021127">
        <w:rPr>
          <w:rFonts w:ascii="Arial" w:eastAsia="Calibri" w:hAnsi="Arial" w:cs="Arial"/>
          <w:color w:val="0070C0"/>
          <w:sz w:val="20"/>
          <w:szCs w:val="24"/>
          <w:lang w:val="es-EC" w:eastAsia="en-US"/>
        </w:rPr>
        <w:tab/>
      </w:r>
      <w:r w:rsidRPr="00021127">
        <w:rPr>
          <w:rFonts w:ascii="Arial" w:eastAsia="Calibri" w:hAnsi="Arial" w:cs="Arial"/>
          <w:color w:val="0070C0"/>
          <w:sz w:val="20"/>
          <w:szCs w:val="24"/>
          <w:lang w:val="es-EC" w:eastAsia="en-US"/>
        </w:rPr>
        <w:tab/>
      </w:r>
      <w:r w:rsidRPr="00021127">
        <w:rPr>
          <w:rFonts w:ascii="Arial" w:eastAsia="Calibri" w:hAnsi="Arial" w:cs="Arial"/>
          <w:color w:val="0070C0"/>
          <w:sz w:val="20"/>
          <w:szCs w:val="24"/>
          <w:lang w:val="es-EC" w:eastAsia="en-US"/>
        </w:rPr>
        <w:tab/>
        <w:t>Opciones: Porcentaje del intervalo de confianza: 95 %</w:t>
      </w:r>
    </w:p>
    <w:p w:rsidR="00021127" w:rsidRPr="00021127" w:rsidRDefault="00021127" w:rsidP="00021127">
      <w:pPr>
        <w:spacing w:after="0" w:line="240" w:lineRule="atLeast"/>
        <w:rPr>
          <w:rFonts w:ascii="Arial" w:eastAsia="Calibri" w:hAnsi="Arial" w:cs="Arial"/>
          <w:color w:val="0070C0"/>
          <w:sz w:val="20"/>
          <w:szCs w:val="24"/>
          <w:lang w:val="es-EC" w:eastAsia="en-US"/>
        </w:rPr>
      </w:pPr>
      <w:r w:rsidRPr="00021127">
        <w:rPr>
          <w:rFonts w:ascii="Arial" w:eastAsia="Calibri" w:hAnsi="Arial" w:cs="Arial"/>
          <w:color w:val="0070C0"/>
          <w:sz w:val="20"/>
          <w:szCs w:val="24"/>
          <w:lang w:val="es-EC" w:eastAsia="en-US"/>
        </w:rPr>
        <w:tab/>
      </w:r>
      <w:r w:rsidRPr="00021127">
        <w:rPr>
          <w:rFonts w:ascii="Arial" w:eastAsia="Calibri" w:hAnsi="Arial" w:cs="Arial"/>
          <w:color w:val="0070C0"/>
          <w:sz w:val="20"/>
          <w:szCs w:val="24"/>
          <w:lang w:val="es-EC" w:eastAsia="en-US"/>
        </w:rPr>
        <w:tab/>
      </w:r>
      <w:r w:rsidRPr="00021127">
        <w:rPr>
          <w:rFonts w:ascii="Arial" w:eastAsia="Calibri" w:hAnsi="Arial" w:cs="Arial"/>
          <w:color w:val="0070C0"/>
          <w:sz w:val="20"/>
          <w:szCs w:val="24"/>
          <w:lang w:val="es-EC" w:eastAsia="en-US"/>
        </w:rPr>
        <w:tab/>
      </w:r>
      <w:r w:rsidRPr="00021127">
        <w:rPr>
          <w:rFonts w:ascii="Arial" w:eastAsia="Calibri" w:hAnsi="Arial" w:cs="Arial"/>
          <w:color w:val="0070C0"/>
          <w:sz w:val="20"/>
          <w:szCs w:val="24"/>
          <w:lang w:val="es-EC" w:eastAsia="en-US"/>
        </w:rPr>
        <w:tab/>
      </w:r>
      <w:r w:rsidRPr="00021127">
        <w:rPr>
          <w:rFonts w:ascii="Arial" w:eastAsia="Calibri" w:hAnsi="Arial" w:cs="Arial"/>
          <w:color w:val="0070C0"/>
          <w:sz w:val="20"/>
          <w:szCs w:val="24"/>
          <w:lang w:val="es-EC" w:eastAsia="en-US"/>
        </w:rPr>
        <w:tab/>
      </w:r>
      <w:r w:rsidRPr="00021127">
        <w:rPr>
          <w:rFonts w:ascii="Arial" w:eastAsia="Calibri" w:hAnsi="Arial" w:cs="Arial"/>
          <w:color w:val="0070C0"/>
          <w:sz w:val="20"/>
          <w:szCs w:val="24"/>
          <w:lang w:val="es-EC" w:eastAsia="en-US"/>
        </w:rPr>
        <w:tab/>
        <w:t xml:space="preserve">    Continuar</w:t>
      </w:r>
    </w:p>
    <w:p w:rsidR="00021127" w:rsidRPr="00021127" w:rsidRDefault="00021127" w:rsidP="00021127">
      <w:pPr>
        <w:spacing w:after="0" w:line="240" w:lineRule="atLeast"/>
        <w:rPr>
          <w:rFonts w:ascii="Arial" w:eastAsia="Calibri" w:hAnsi="Arial" w:cs="Arial"/>
          <w:color w:val="0070C0"/>
          <w:sz w:val="20"/>
          <w:szCs w:val="24"/>
          <w:lang w:val="es-EC" w:eastAsia="en-US"/>
        </w:rPr>
      </w:pPr>
      <w:r w:rsidRPr="00021127">
        <w:rPr>
          <w:rFonts w:ascii="Arial" w:eastAsia="Calibri" w:hAnsi="Arial" w:cs="Arial"/>
          <w:color w:val="0070C0"/>
          <w:sz w:val="20"/>
          <w:szCs w:val="24"/>
          <w:lang w:val="es-EC" w:eastAsia="en-US"/>
        </w:rPr>
        <w:tab/>
      </w:r>
      <w:r w:rsidRPr="00021127">
        <w:rPr>
          <w:rFonts w:ascii="Arial" w:eastAsia="Calibri" w:hAnsi="Arial" w:cs="Arial"/>
          <w:color w:val="0070C0"/>
          <w:sz w:val="20"/>
          <w:szCs w:val="24"/>
          <w:lang w:val="es-EC" w:eastAsia="en-US"/>
        </w:rPr>
        <w:tab/>
      </w:r>
      <w:r w:rsidRPr="00021127">
        <w:rPr>
          <w:rFonts w:ascii="Arial" w:eastAsia="Calibri" w:hAnsi="Arial" w:cs="Arial"/>
          <w:color w:val="0070C0"/>
          <w:sz w:val="20"/>
          <w:szCs w:val="24"/>
          <w:lang w:val="es-EC" w:eastAsia="en-US"/>
        </w:rPr>
        <w:tab/>
      </w:r>
      <w:r w:rsidRPr="00021127">
        <w:rPr>
          <w:rFonts w:ascii="Arial" w:eastAsia="Calibri" w:hAnsi="Arial" w:cs="Arial"/>
          <w:color w:val="0070C0"/>
          <w:sz w:val="20"/>
          <w:szCs w:val="24"/>
          <w:lang w:val="es-EC" w:eastAsia="en-US"/>
        </w:rPr>
        <w:tab/>
      </w:r>
      <w:r w:rsidRPr="00021127">
        <w:rPr>
          <w:rFonts w:ascii="Arial" w:eastAsia="Calibri" w:hAnsi="Arial" w:cs="Arial"/>
          <w:color w:val="0070C0"/>
          <w:sz w:val="20"/>
          <w:szCs w:val="24"/>
          <w:lang w:val="es-EC" w:eastAsia="en-US"/>
        </w:rPr>
        <w:tab/>
        <w:t>Aceptar</w:t>
      </w:r>
    </w:p>
    <w:p w:rsidR="00021127" w:rsidRPr="007D7BA2" w:rsidRDefault="00021127" w:rsidP="00021127">
      <w:pPr>
        <w:spacing w:after="0" w:line="240" w:lineRule="atLeast"/>
        <w:rPr>
          <w:rFonts w:ascii="Arial" w:eastAsia="Calibri" w:hAnsi="Arial" w:cs="Arial"/>
          <w:color w:val="000000"/>
          <w:sz w:val="24"/>
          <w:szCs w:val="24"/>
          <w:lang w:val="es-EC" w:eastAsia="en-US"/>
        </w:rPr>
      </w:pPr>
    </w:p>
    <w:p w:rsidR="00021127" w:rsidRPr="007D7BA2" w:rsidRDefault="00021127" w:rsidP="00021127">
      <w:pPr>
        <w:spacing w:after="0" w:line="240" w:lineRule="atLeast"/>
        <w:rPr>
          <w:rFonts w:ascii="Arial" w:eastAsia="Calibri" w:hAnsi="Arial" w:cs="Arial"/>
          <w:color w:val="000000"/>
          <w:sz w:val="24"/>
          <w:szCs w:val="24"/>
          <w:lang w:val="es-EC" w:eastAsia="en-US"/>
        </w:rPr>
      </w:pPr>
      <w:r w:rsidRPr="007D7BA2">
        <w:rPr>
          <w:rFonts w:ascii="Arial" w:eastAsia="Calibri" w:hAnsi="Arial" w:cs="Arial"/>
          <w:color w:val="000000"/>
          <w:sz w:val="24"/>
          <w:szCs w:val="24"/>
          <w:lang w:val="es-EC" w:eastAsia="en-US"/>
        </w:rPr>
        <w:t xml:space="preserve">El reporte de SPSS indica que la variable tiene una media </w:t>
      </w:r>
      <w:proofErr w:type="spellStart"/>
      <w:r w:rsidRPr="007D7BA2">
        <w:rPr>
          <w:rFonts w:ascii="Arial" w:eastAsia="Calibri" w:hAnsi="Arial" w:cs="Arial"/>
          <w:color w:val="000000"/>
          <w:sz w:val="24"/>
          <w:szCs w:val="24"/>
          <w:lang w:val="es-EC" w:eastAsia="en-US"/>
        </w:rPr>
        <w:t>mues</w:t>
      </w:r>
      <w:r w:rsidR="005545D2">
        <w:rPr>
          <w:rFonts w:ascii="Arial" w:eastAsia="Calibri" w:hAnsi="Arial" w:cs="Arial"/>
          <w:color w:val="000000"/>
          <w:sz w:val="24"/>
          <w:szCs w:val="24"/>
          <w:lang w:val="es-EC" w:eastAsia="en-US"/>
        </w:rPr>
        <w:t>t</w:t>
      </w:r>
      <w:r w:rsidRPr="007D7BA2">
        <w:rPr>
          <w:rFonts w:ascii="Arial" w:eastAsia="Calibri" w:hAnsi="Arial" w:cs="Arial"/>
          <w:color w:val="000000"/>
          <w:sz w:val="24"/>
          <w:szCs w:val="24"/>
          <w:lang w:val="es-EC" w:eastAsia="en-US"/>
        </w:rPr>
        <w:t>ral</w:t>
      </w:r>
      <w:proofErr w:type="spellEnd"/>
      <w:r w:rsidRPr="007D7BA2">
        <w:rPr>
          <w:rFonts w:ascii="Arial" w:eastAsia="Calibri" w:hAnsi="Arial" w:cs="Arial"/>
          <w:color w:val="000000"/>
          <w:sz w:val="24"/>
          <w:szCs w:val="24"/>
          <w:lang w:val="es-EC" w:eastAsia="en-US"/>
        </w:rPr>
        <w:t xml:space="preserve"> de 138.47 y desviación estándar de 2.659.</w:t>
      </w:r>
    </w:p>
    <w:p w:rsidR="00021127" w:rsidRPr="007D7BA2" w:rsidRDefault="00021127" w:rsidP="00021127">
      <w:pPr>
        <w:spacing w:after="0" w:line="240" w:lineRule="atLeast"/>
        <w:rPr>
          <w:rFonts w:ascii="Arial" w:eastAsia="Calibri" w:hAnsi="Arial" w:cs="Arial"/>
          <w:color w:val="000000"/>
          <w:sz w:val="24"/>
          <w:szCs w:val="24"/>
          <w:lang w:val="es-EC" w:eastAsia="en-US"/>
        </w:rPr>
      </w:pPr>
    </w:p>
    <w:p w:rsidR="00021127" w:rsidRPr="00021127" w:rsidRDefault="00021127" w:rsidP="00021127">
      <w:pPr>
        <w:autoSpaceDE w:val="0"/>
        <w:autoSpaceDN w:val="0"/>
        <w:adjustRightInd w:val="0"/>
        <w:spacing w:after="0" w:line="240" w:lineRule="auto"/>
        <w:rPr>
          <w:rFonts w:ascii="Times New Roman" w:eastAsia="Calibri" w:hAnsi="Times New Roman" w:cs="Times New Roman"/>
          <w:sz w:val="24"/>
          <w:szCs w:val="24"/>
          <w:lang w:val="es-ES"/>
        </w:rPr>
      </w:pPr>
    </w:p>
    <w:tbl>
      <w:tblPr>
        <w:tblW w:w="5588" w:type="dxa"/>
        <w:jc w:val="center"/>
        <w:tblBorders>
          <w:top w:val="single" w:sz="4" w:space="0" w:color="auto"/>
          <w:bottom w:val="single" w:sz="4" w:space="0" w:color="auto"/>
        </w:tblBorders>
        <w:tblLayout w:type="fixed"/>
        <w:tblCellMar>
          <w:left w:w="0" w:type="dxa"/>
          <w:right w:w="0" w:type="dxa"/>
        </w:tblCellMar>
        <w:tblLook w:val="0000" w:firstRow="0" w:lastRow="0" w:firstColumn="0" w:lastColumn="0" w:noHBand="0" w:noVBand="0"/>
      </w:tblPr>
      <w:tblGrid>
        <w:gridCol w:w="998"/>
        <w:gridCol w:w="763"/>
        <w:gridCol w:w="992"/>
        <w:gridCol w:w="1276"/>
        <w:gridCol w:w="1559"/>
      </w:tblGrid>
      <w:tr w:rsidR="00021127" w:rsidRPr="00021127" w:rsidTr="00263772">
        <w:trPr>
          <w:cantSplit/>
          <w:jc w:val="center"/>
        </w:trPr>
        <w:tc>
          <w:tcPr>
            <w:tcW w:w="5588" w:type="dxa"/>
            <w:gridSpan w:val="5"/>
            <w:tcBorders>
              <w:top w:val="single" w:sz="4" w:space="0" w:color="auto"/>
              <w:bottom w:val="single" w:sz="4" w:space="0" w:color="auto"/>
            </w:tcBorders>
            <w:shd w:val="clear" w:color="auto" w:fill="FFFFFF"/>
            <w:vAlign w:val="center"/>
          </w:tcPr>
          <w:p w:rsidR="00021127" w:rsidRPr="00021127" w:rsidRDefault="00021127" w:rsidP="00021127">
            <w:pPr>
              <w:autoSpaceDE w:val="0"/>
              <w:autoSpaceDN w:val="0"/>
              <w:adjustRightInd w:val="0"/>
              <w:spacing w:after="0" w:line="240" w:lineRule="auto"/>
              <w:ind w:right="60"/>
              <w:jc w:val="center"/>
              <w:rPr>
                <w:rFonts w:ascii="Arial" w:eastAsia="Calibri" w:hAnsi="Arial" w:cs="Arial"/>
                <w:color w:val="000000"/>
                <w:sz w:val="18"/>
                <w:szCs w:val="18"/>
                <w:lang w:val="es-ES"/>
              </w:rPr>
            </w:pPr>
            <w:r w:rsidRPr="00021127">
              <w:rPr>
                <w:rFonts w:ascii="Arial" w:eastAsia="Calibri" w:hAnsi="Arial" w:cs="Arial"/>
                <w:b/>
                <w:bCs/>
                <w:color w:val="000000"/>
                <w:sz w:val="18"/>
                <w:szCs w:val="18"/>
                <w:lang w:val="es-ES"/>
              </w:rPr>
              <w:t>Estadísticas de muestra única</w:t>
            </w:r>
          </w:p>
        </w:tc>
      </w:tr>
      <w:tr w:rsidR="00021127" w:rsidRPr="00021127" w:rsidTr="00263772">
        <w:trPr>
          <w:cantSplit/>
          <w:jc w:val="center"/>
        </w:trPr>
        <w:tc>
          <w:tcPr>
            <w:tcW w:w="998" w:type="dxa"/>
            <w:tcBorders>
              <w:top w:val="single" w:sz="4" w:space="0" w:color="auto"/>
              <w:bottom w:val="single" w:sz="4" w:space="0" w:color="auto"/>
            </w:tcBorders>
            <w:shd w:val="clear" w:color="auto" w:fill="FFFFFF"/>
            <w:vAlign w:val="bottom"/>
          </w:tcPr>
          <w:p w:rsidR="00021127" w:rsidRPr="00021127" w:rsidRDefault="00021127" w:rsidP="00021127">
            <w:pPr>
              <w:autoSpaceDE w:val="0"/>
              <w:autoSpaceDN w:val="0"/>
              <w:adjustRightInd w:val="0"/>
              <w:spacing w:after="0" w:line="240" w:lineRule="auto"/>
              <w:rPr>
                <w:rFonts w:ascii="Times New Roman" w:eastAsia="Calibri" w:hAnsi="Times New Roman" w:cs="Times New Roman"/>
                <w:sz w:val="24"/>
                <w:szCs w:val="24"/>
                <w:lang w:val="es-ES"/>
              </w:rPr>
            </w:pPr>
          </w:p>
        </w:tc>
        <w:tc>
          <w:tcPr>
            <w:tcW w:w="763" w:type="dxa"/>
            <w:tcBorders>
              <w:top w:val="single" w:sz="4" w:space="0" w:color="auto"/>
              <w:bottom w:val="single" w:sz="4" w:space="0" w:color="auto"/>
            </w:tcBorders>
            <w:shd w:val="clear" w:color="auto" w:fill="FFFFFF"/>
            <w:vAlign w:val="bottom"/>
          </w:tcPr>
          <w:p w:rsidR="00021127" w:rsidRPr="00021127" w:rsidRDefault="00021127" w:rsidP="00021127">
            <w:pPr>
              <w:autoSpaceDE w:val="0"/>
              <w:autoSpaceDN w:val="0"/>
              <w:adjustRightInd w:val="0"/>
              <w:spacing w:after="0" w:line="240" w:lineRule="auto"/>
              <w:ind w:right="60"/>
              <w:jc w:val="center"/>
              <w:rPr>
                <w:rFonts w:ascii="Arial" w:eastAsia="Calibri" w:hAnsi="Arial" w:cs="Arial"/>
                <w:color w:val="000000"/>
                <w:sz w:val="18"/>
                <w:szCs w:val="18"/>
                <w:lang w:val="es-ES"/>
              </w:rPr>
            </w:pPr>
            <w:r w:rsidRPr="00021127">
              <w:rPr>
                <w:rFonts w:ascii="Arial" w:eastAsia="Calibri" w:hAnsi="Arial" w:cs="Arial"/>
                <w:color w:val="000000"/>
                <w:sz w:val="18"/>
                <w:szCs w:val="18"/>
                <w:lang w:val="es-ES"/>
              </w:rPr>
              <w:t>N</w:t>
            </w:r>
          </w:p>
        </w:tc>
        <w:tc>
          <w:tcPr>
            <w:tcW w:w="992" w:type="dxa"/>
            <w:tcBorders>
              <w:top w:val="single" w:sz="4" w:space="0" w:color="auto"/>
              <w:bottom w:val="single" w:sz="4" w:space="0" w:color="auto"/>
            </w:tcBorders>
            <w:shd w:val="clear" w:color="auto" w:fill="FFFFFF"/>
            <w:vAlign w:val="bottom"/>
          </w:tcPr>
          <w:p w:rsidR="00021127" w:rsidRPr="00021127" w:rsidRDefault="00021127" w:rsidP="00021127">
            <w:pPr>
              <w:autoSpaceDE w:val="0"/>
              <w:autoSpaceDN w:val="0"/>
              <w:adjustRightInd w:val="0"/>
              <w:spacing w:after="0" w:line="240" w:lineRule="auto"/>
              <w:ind w:right="60"/>
              <w:jc w:val="center"/>
              <w:rPr>
                <w:rFonts w:ascii="Arial" w:eastAsia="Calibri" w:hAnsi="Arial" w:cs="Arial"/>
                <w:color w:val="000000"/>
                <w:sz w:val="18"/>
                <w:szCs w:val="18"/>
                <w:lang w:val="es-ES"/>
              </w:rPr>
            </w:pPr>
            <w:r w:rsidRPr="00021127">
              <w:rPr>
                <w:rFonts w:ascii="Arial" w:eastAsia="Calibri" w:hAnsi="Arial" w:cs="Arial"/>
                <w:color w:val="000000"/>
                <w:sz w:val="18"/>
                <w:szCs w:val="18"/>
                <w:lang w:val="es-ES"/>
              </w:rPr>
              <w:t>Media</w:t>
            </w:r>
          </w:p>
        </w:tc>
        <w:tc>
          <w:tcPr>
            <w:tcW w:w="1276" w:type="dxa"/>
            <w:tcBorders>
              <w:top w:val="single" w:sz="4" w:space="0" w:color="auto"/>
              <w:bottom w:val="single" w:sz="4" w:space="0" w:color="auto"/>
            </w:tcBorders>
            <w:shd w:val="clear" w:color="auto" w:fill="FFFFFF"/>
            <w:vAlign w:val="bottom"/>
          </w:tcPr>
          <w:p w:rsidR="00021127" w:rsidRPr="00021127" w:rsidRDefault="00021127" w:rsidP="00021127">
            <w:pPr>
              <w:autoSpaceDE w:val="0"/>
              <w:autoSpaceDN w:val="0"/>
              <w:adjustRightInd w:val="0"/>
              <w:spacing w:after="0" w:line="240" w:lineRule="auto"/>
              <w:ind w:right="60"/>
              <w:jc w:val="center"/>
              <w:rPr>
                <w:rFonts w:ascii="Arial" w:eastAsia="Calibri" w:hAnsi="Arial" w:cs="Arial"/>
                <w:color w:val="000000"/>
                <w:sz w:val="18"/>
                <w:szCs w:val="18"/>
                <w:lang w:val="es-ES"/>
              </w:rPr>
            </w:pPr>
            <w:r w:rsidRPr="00021127">
              <w:rPr>
                <w:rFonts w:ascii="Arial" w:eastAsia="Calibri" w:hAnsi="Arial" w:cs="Arial"/>
                <w:color w:val="000000"/>
                <w:sz w:val="18"/>
                <w:szCs w:val="18"/>
                <w:lang w:val="es-ES"/>
              </w:rPr>
              <w:t>Desviación estándar</w:t>
            </w:r>
          </w:p>
        </w:tc>
        <w:tc>
          <w:tcPr>
            <w:tcW w:w="1559" w:type="dxa"/>
            <w:tcBorders>
              <w:top w:val="single" w:sz="4" w:space="0" w:color="auto"/>
              <w:bottom w:val="single" w:sz="4" w:space="0" w:color="auto"/>
            </w:tcBorders>
            <w:shd w:val="clear" w:color="auto" w:fill="FFFFFF"/>
            <w:vAlign w:val="bottom"/>
          </w:tcPr>
          <w:p w:rsidR="00021127" w:rsidRPr="00021127" w:rsidRDefault="00021127" w:rsidP="00021127">
            <w:pPr>
              <w:autoSpaceDE w:val="0"/>
              <w:autoSpaceDN w:val="0"/>
              <w:adjustRightInd w:val="0"/>
              <w:spacing w:after="0" w:line="240" w:lineRule="auto"/>
              <w:ind w:right="60"/>
              <w:jc w:val="center"/>
              <w:rPr>
                <w:rFonts w:ascii="Arial" w:eastAsia="Calibri" w:hAnsi="Arial" w:cs="Arial"/>
                <w:color w:val="000000"/>
                <w:sz w:val="18"/>
                <w:szCs w:val="18"/>
                <w:lang w:val="es-ES"/>
              </w:rPr>
            </w:pPr>
            <w:r w:rsidRPr="00021127">
              <w:rPr>
                <w:rFonts w:ascii="Arial" w:eastAsia="Calibri" w:hAnsi="Arial" w:cs="Arial"/>
                <w:color w:val="000000"/>
                <w:sz w:val="18"/>
                <w:szCs w:val="18"/>
                <w:lang w:val="es-ES"/>
              </w:rPr>
              <w:t>Media de error estándar</w:t>
            </w:r>
          </w:p>
        </w:tc>
      </w:tr>
      <w:tr w:rsidR="00021127" w:rsidRPr="00021127" w:rsidTr="00263772">
        <w:trPr>
          <w:cantSplit/>
          <w:jc w:val="center"/>
        </w:trPr>
        <w:tc>
          <w:tcPr>
            <w:tcW w:w="998" w:type="dxa"/>
            <w:tcBorders>
              <w:top w:val="single" w:sz="4" w:space="0" w:color="auto"/>
            </w:tcBorders>
            <w:shd w:val="clear" w:color="auto" w:fill="FFFFFF"/>
          </w:tcPr>
          <w:p w:rsidR="00021127" w:rsidRPr="00021127" w:rsidRDefault="00021127" w:rsidP="00021127">
            <w:pPr>
              <w:autoSpaceDE w:val="0"/>
              <w:autoSpaceDN w:val="0"/>
              <w:adjustRightInd w:val="0"/>
              <w:spacing w:after="0" w:line="240" w:lineRule="auto"/>
              <w:ind w:right="60"/>
              <w:rPr>
                <w:rFonts w:ascii="Arial" w:eastAsia="Calibri" w:hAnsi="Arial" w:cs="Arial"/>
                <w:color w:val="000000"/>
                <w:sz w:val="18"/>
                <w:szCs w:val="18"/>
                <w:lang w:val="es-ES"/>
              </w:rPr>
            </w:pPr>
            <w:r w:rsidRPr="00021127">
              <w:rPr>
                <w:rFonts w:ascii="Arial" w:eastAsia="Calibri" w:hAnsi="Arial" w:cs="Arial"/>
                <w:color w:val="000000"/>
                <w:sz w:val="18"/>
                <w:szCs w:val="18"/>
                <w:lang w:val="es-ES"/>
              </w:rPr>
              <w:t>Baterías</w:t>
            </w:r>
          </w:p>
        </w:tc>
        <w:tc>
          <w:tcPr>
            <w:tcW w:w="763" w:type="dxa"/>
            <w:tcBorders>
              <w:top w:val="single" w:sz="4" w:space="0" w:color="auto"/>
            </w:tcBorders>
            <w:shd w:val="clear" w:color="auto" w:fill="FFFFFF"/>
            <w:vAlign w:val="center"/>
          </w:tcPr>
          <w:p w:rsidR="00021127" w:rsidRPr="00021127" w:rsidRDefault="00021127" w:rsidP="00021127">
            <w:pPr>
              <w:autoSpaceDE w:val="0"/>
              <w:autoSpaceDN w:val="0"/>
              <w:adjustRightInd w:val="0"/>
              <w:spacing w:after="0" w:line="240" w:lineRule="auto"/>
              <w:ind w:right="60"/>
              <w:jc w:val="right"/>
              <w:rPr>
                <w:rFonts w:ascii="Arial" w:eastAsia="Calibri" w:hAnsi="Arial" w:cs="Arial"/>
                <w:color w:val="000000"/>
                <w:sz w:val="18"/>
                <w:szCs w:val="18"/>
                <w:lang w:val="es-ES"/>
              </w:rPr>
            </w:pPr>
            <w:r w:rsidRPr="00021127">
              <w:rPr>
                <w:rFonts w:ascii="Arial" w:eastAsia="Calibri" w:hAnsi="Arial" w:cs="Arial"/>
                <w:color w:val="000000"/>
                <w:sz w:val="18"/>
                <w:szCs w:val="18"/>
                <w:lang w:val="es-ES"/>
              </w:rPr>
              <w:t>20</w:t>
            </w:r>
          </w:p>
        </w:tc>
        <w:tc>
          <w:tcPr>
            <w:tcW w:w="992" w:type="dxa"/>
            <w:tcBorders>
              <w:top w:val="single" w:sz="4" w:space="0" w:color="auto"/>
            </w:tcBorders>
            <w:shd w:val="clear" w:color="auto" w:fill="FFFFFF"/>
            <w:vAlign w:val="center"/>
          </w:tcPr>
          <w:p w:rsidR="00021127" w:rsidRPr="00021127" w:rsidRDefault="00021127" w:rsidP="00021127">
            <w:pPr>
              <w:autoSpaceDE w:val="0"/>
              <w:autoSpaceDN w:val="0"/>
              <w:adjustRightInd w:val="0"/>
              <w:spacing w:after="0" w:line="240" w:lineRule="auto"/>
              <w:ind w:right="60"/>
              <w:jc w:val="right"/>
              <w:rPr>
                <w:rFonts w:ascii="Arial" w:eastAsia="Calibri" w:hAnsi="Arial" w:cs="Arial"/>
                <w:color w:val="000000"/>
                <w:sz w:val="18"/>
                <w:szCs w:val="18"/>
                <w:lang w:val="es-ES"/>
              </w:rPr>
            </w:pPr>
            <w:r w:rsidRPr="00021127">
              <w:rPr>
                <w:rFonts w:ascii="Arial" w:eastAsia="Calibri" w:hAnsi="Arial" w:cs="Arial"/>
                <w:color w:val="000000"/>
                <w:sz w:val="18"/>
                <w:szCs w:val="18"/>
                <w:lang w:val="es-ES"/>
              </w:rPr>
              <w:t>138,4700</w:t>
            </w:r>
          </w:p>
        </w:tc>
        <w:tc>
          <w:tcPr>
            <w:tcW w:w="1276" w:type="dxa"/>
            <w:tcBorders>
              <w:top w:val="single" w:sz="4" w:space="0" w:color="auto"/>
            </w:tcBorders>
            <w:shd w:val="clear" w:color="auto" w:fill="FFFFFF"/>
            <w:vAlign w:val="center"/>
          </w:tcPr>
          <w:p w:rsidR="00021127" w:rsidRPr="00021127" w:rsidRDefault="00021127" w:rsidP="00021127">
            <w:pPr>
              <w:autoSpaceDE w:val="0"/>
              <w:autoSpaceDN w:val="0"/>
              <w:adjustRightInd w:val="0"/>
              <w:spacing w:after="0" w:line="240" w:lineRule="auto"/>
              <w:ind w:right="60"/>
              <w:jc w:val="right"/>
              <w:rPr>
                <w:rFonts w:ascii="Arial" w:eastAsia="Calibri" w:hAnsi="Arial" w:cs="Arial"/>
                <w:color w:val="000000"/>
                <w:sz w:val="18"/>
                <w:szCs w:val="18"/>
                <w:lang w:val="es-ES"/>
              </w:rPr>
            </w:pPr>
            <w:r w:rsidRPr="00021127">
              <w:rPr>
                <w:rFonts w:ascii="Arial" w:eastAsia="Calibri" w:hAnsi="Arial" w:cs="Arial"/>
                <w:color w:val="000000"/>
                <w:sz w:val="18"/>
                <w:szCs w:val="18"/>
                <w:lang w:val="es-ES"/>
              </w:rPr>
              <w:t>2,65887</w:t>
            </w:r>
          </w:p>
        </w:tc>
        <w:tc>
          <w:tcPr>
            <w:tcW w:w="1559" w:type="dxa"/>
            <w:tcBorders>
              <w:top w:val="single" w:sz="4" w:space="0" w:color="auto"/>
            </w:tcBorders>
            <w:shd w:val="clear" w:color="auto" w:fill="FFFFFF"/>
            <w:vAlign w:val="center"/>
          </w:tcPr>
          <w:p w:rsidR="00021127" w:rsidRPr="00021127" w:rsidRDefault="00021127" w:rsidP="00021127">
            <w:pPr>
              <w:autoSpaceDE w:val="0"/>
              <w:autoSpaceDN w:val="0"/>
              <w:adjustRightInd w:val="0"/>
              <w:spacing w:after="0" w:line="240" w:lineRule="auto"/>
              <w:ind w:right="60"/>
              <w:jc w:val="right"/>
              <w:rPr>
                <w:rFonts w:ascii="Arial" w:eastAsia="Calibri" w:hAnsi="Arial" w:cs="Arial"/>
                <w:color w:val="000000"/>
                <w:sz w:val="18"/>
                <w:szCs w:val="18"/>
                <w:lang w:val="es-ES"/>
              </w:rPr>
            </w:pPr>
            <w:r w:rsidRPr="00021127">
              <w:rPr>
                <w:rFonts w:ascii="Arial" w:eastAsia="Calibri" w:hAnsi="Arial" w:cs="Arial"/>
                <w:color w:val="000000"/>
                <w:sz w:val="18"/>
                <w:szCs w:val="18"/>
                <w:lang w:val="es-ES"/>
              </w:rPr>
              <w:t>,59454</w:t>
            </w:r>
          </w:p>
        </w:tc>
      </w:tr>
    </w:tbl>
    <w:p w:rsidR="00021127" w:rsidRPr="00021127" w:rsidRDefault="00021127" w:rsidP="00021127">
      <w:pPr>
        <w:autoSpaceDE w:val="0"/>
        <w:autoSpaceDN w:val="0"/>
        <w:adjustRightInd w:val="0"/>
        <w:spacing w:after="0" w:line="240" w:lineRule="auto"/>
        <w:rPr>
          <w:rFonts w:ascii="Arial" w:eastAsia="Calibri" w:hAnsi="Arial" w:cs="Arial"/>
          <w:sz w:val="24"/>
          <w:szCs w:val="24"/>
          <w:lang w:val="es-ES"/>
        </w:rPr>
      </w:pPr>
    </w:p>
    <w:p w:rsidR="00021127" w:rsidRPr="00021127" w:rsidRDefault="00021127" w:rsidP="00021127">
      <w:pPr>
        <w:autoSpaceDE w:val="0"/>
        <w:autoSpaceDN w:val="0"/>
        <w:adjustRightInd w:val="0"/>
        <w:spacing w:after="0" w:line="240" w:lineRule="auto"/>
        <w:rPr>
          <w:rFonts w:ascii="Arial" w:eastAsia="Calibri" w:hAnsi="Arial" w:cs="Arial"/>
          <w:color w:val="000000"/>
          <w:sz w:val="24"/>
          <w:szCs w:val="24"/>
          <w:lang w:val="es-ES"/>
        </w:rPr>
      </w:pPr>
      <w:r w:rsidRPr="00021127">
        <w:rPr>
          <w:rFonts w:ascii="Arial" w:eastAsia="Calibri" w:hAnsi="Arial" w:cs="Arial"/>
          <w:color w:val="000000"/>
          <w:sz w:val="24"/>
          <w:szCs w:val="24"/>
          <w:lang w:val="es-ES"/>
        </w:rPr>
        <w:t xml:space="preserve">El </w:t>
      </w:r>
      <w:proofErr w:type="spellStart"/>
      <w:r w:rsidRPr="00021127">
        <w:rPr>
          <w:rFonts w:ascii="Arial" w:eastAsia="Calibri" w:hAnsi="Arial" w:cs="Arial"/>
          <w:color w:val="000000"/>
          <w:sz w:val="24"/>
          <w:szCs w:val="24"/>
          <w:lang w:val="es-ES"/>
        </w:rPr>
        <w:t>tc</w:t>
      </w:r>
      <w:proofErr w:type="spellEnd"/>
      <w:r w:rsidRPr="00021127">
        <w:rPr>
          <w:rFonts w:ascii="Arial" w:eastAsia="Calibri" w:hAnsi="Arial" w:cs="Arial"/>
          <w:color w:val="000000"/>
          <w:sz w:val="24"/>
          <w:szCs w:val="24"/>
          <w:lang w:val="es-ES"/>
        </w:rPr>
        <w:t xml:space="preserve"> obtenido permite rechazar la Hipótesis nula.</w:t>
      </w:r>
    </w:p>
    <w:p w:rsidR="00021127" w:rsidRPr="00021127" w:rsidRDefault="00021127" w:rsidP="00021127">
      <w:pPr>
        <w:autoSpaceDE w:val="0"/>
        <w:autoSpaceDN w:val="0"/>
        <w:adjustRightInd w:val="0"/>
        <w:spacing w:after="0" w:line="240" w:lineRule="auto"/>
        <w:rPr>
          <w:rFonts w:ascii="Arial" w:eastAsia="Calibri" w:hAnsi="Arial" w:cs="Arial"/>
          <w:color w:val="000000"/>
          <w:sz w:val="24"/>
          <w:szCs w:val="24"/>
          <w:lang w:val="es-ES"/>
        </w:rPr>
      </w:pPr>
    </w:p>
    <w:tbl>
      <w:tblPr>
        <w:tblW w:w="7514" w:type="dxa"/>
        <w:jc w:val="center"/>
        <w:tblInd w:w="142" w:type="dxa"/>
        <w:tblBorders>
          <w:top w:val="single" w:sz="4" w:space="0" w:color="auto"/>
          <w:bottom w:val="single" w:sz="4" w:space="0" w:color="auto"/>
        </w:tblBorders>
        <w:tblLayout w:type="fixed"/>
        <w:tblCellMar>
          <w:left w:w="0" w:type="dxa"/>
          <w:right w:w="0" w:type="dxa"/>
        </w:tblCellMar>
        <w:tblLook w:val="0000" w:firstRow="0" w:lastRow="0" w:firstColumn="0" w:lastColumn="0" w:noHBand="0" w:noVBand="0"/>
      </w:tblPr>
      <w:tblGrid>
        <w:gridCol w:w="857"/>
        <w:gridCol w:w="844"/>
        <w:gridCol w:w="709"/>
        <w:gridCol w:w="1417"/>
        <w:gridCol w:w="1278"/>
        <w:gridCol w:w="1134"/>
        <w:gridCol w:w="1275"/>
      </w:tblGrid>
      <w:tr w:rsidR="00021127" w:rsidRPr="00021127" w:rsidTr="00263772">
        <w:trPr>
          <w:cantSplit/>
          <w:jc w:val="center"/>
        </w:trPr>
        <w:tc>
          <w:tcPr>
            <w:tcW w:w="7514" w:type="dxa"/>
            <w:gridSpan w:val="7"/>
            <w:tcBorders>
              <w:top w:val="single" w:sz="4" w:space="0" w:color="auto"/>
              <w:bottom w:val="single" w:sz="4" w:space="0" w:color="auto"/>
            </w:tcBorders>
            <w:shd w:val="clear" w:color="auto" w:fill="FFFFFF"/>
            <w:vAlign w:val="center"/>
          </w:tcPr>
          <w:p w:rsidR="00021127" w:rsidRPr="00021127" w:rsidRDefault="00021127" w:rsidP="00021127">
            <w:pPr>
              <w:autoSpaceDE w:val="0"/>
              <w:autoSpaceDN w:val="0"/>
              <w:adjustRightInd w:val="0"/>
              <w:spacing w:after="0" w:line="240" w:lineRule="auto"/>
              <w:ind w:right="60"/>
              <w:jc w:val="center"/>
              <w:rPr>
                <w:rFonts w:ascii="Arial" w:eastAsia="Calibri" w:hAnsi="Arial" w:cs="Arial"/>
                <w:color w:val="000000"/>
                <w:sz w:val="18"/>
                <w:szCs w:val="18"/>
                <w:lang w:val="es-ES"/>
              </w:rPr>
            </w:pPr>
            <w:r w:rsidRPr="00021127">
              <w:rPr>
                <w:rFonts w:ascii="Arial" w:eastAsia="Calibri" w:hAnsi="Arial" w:cs="Arial"/>
                <w:b/>
                <w:bCs/>
                <w:color w:val="000000"/>
                <w:sz w:val="18"/>
                <w:szCs w:val="18"/>
                <w:lang w:val="es-ES"/>
              </w:rPr>
              <w:t>Prueba de muestra única</w:t>
            </w:r>
          </w:p>
        </w:tc>
      </w:tr>
      <w:tr w:rsidR="00021127" w:rsidRPr="00021127" w:rsidTr="00263772">
        <w:trPr>
          <w:cantSplit/>
          <w:jc w:val="center"/>
        </w:trPr>
        <w:tc>
          <w:tcPr>
            <w:tcW w:w="857" w:type="dxa"/>
            <w:vMerge w:val="restart"/>
            <w:tcBorders>
              <w:top w:val="single" w:sz="4" w:space="0" w:color="auto"/>
              <w:bottom w:val="nil"/>
            </w:tcBorders>
            <w:shd w:val="clear" w:color="auto" w:fill="FFFFFF"/>
            <w:vAlign w:val="bottom"/>
          </w:tcPr>
          <w:p w:rsidR="00021127" w:rsidRPr="00021127" w:rsidRDefault="00021127" w:rsidP="00021127">
            <w:pPr>
              <w:autoSpaceDE w:val="0"/>
              <w:autoSpaceDN w:val="0"/>
              <w:adjustRightInd w:val="0"/>
              <w:spacing w:after="0" w:line="240" w:lineRule="auto"/>
              <w:rPr>
                <w:rFonts w:ascii="Times New Roman" w:eastAsia="Calibri" w:hAnsi="Times New Roman" w:cs="Times New Roman"/>
                <w:sz w:val="24"/>
                <w:szCs w:val="24"/>
                <w:lang w:val="es-ES"/>
              </w:rPr>
            </w:pPr>
          </w:p>
        </w:tc>
        <w:tc>
          <w:tcPr>
            <w:tcW w:w="6657" w:type="dxa"/>
            <w:gridSpan w:val="6"/>
            <w:tcBorders>
              <w:top w:val="single" w:sz="4" w:space="0" w:color="auto"/>
              <w:bottom w:val="nil"/>
            </w:tcBorders>
            <w:shd w:val="clear" w:color="auto" w:fill="FFFFFF"/>
            <w:vAlign w:val="bottom"/>
          </w:tcPr>
          <w:p w:rsidR="00021127" w:rsidRPr="00021127" w:rsidRDefault="00021127" w:rsidP="00021127">
            <w:pPr>
              <w:autoSpaceDE w:val="0"/>
              <w:autoSpaceDN w:val="0"/>
              <w:adjustRightInd w:val="0"/>
              <w:spacing w:after="0" w:line="240" w:lineRule="auto"/>
              <w:ind w:right="60"/>
              <w:jc w:val="center"/>
              <w:rPr>
                <w:rFonts w:ascii="Arial" w:eastAsia="Calibri" w:hAnsi="Arial" w:cs="Arial"/>
                <w:color w:val="000000"/>
                <w:sz w:val="18"/>
                <w:szCs w:val="18"/>
                <w:lang w:val="es-ES"/>
              </w:rPr>
            </w:pPr>
            <w:r w:rsidRPr="00021127">
              <w:rPr>
                <w:rFonts w:ascii="Arial" w:eastAsia="Calibri" w:hAnsi="Arial" w:cs="Arial"/>
                <w:color w:val="000000"/>
                <w:sz w:val="18"/>
                <w:szCs w:val="18"/>
                <w:lang w:val="es-ES"/>
              </w:rPr>
              <w:t>Valor de prueba = 0</w:t>
            </w:r>
          </w:p>
        </w:tc>
      </w:tr>
      <w:tr w:rsidR="00021127" w:rsidRPr="00021127" w:rsidTr="00263772">
        <w:trPr>
          <w:cantSplit/>
          <w:jc w:val="center"/>
        </w:trPr>
        <w:tc>
          <w:tcPr>
            <w:tcW w:w="857" w:type="dxa"/>
            <w:vMerge/>
            <w:tcBorders>
              <w:top w:val="nil"/>
              <w:bottom w:val="nil"/>
            </w:tcBorders>
            <w:shd w:val="clear" w:color="auto" w:fill="FFFFFF"/>
            <w:vAlign w:val="bottom"/>
          </w:tcPr>
          <w:p w:rsidR="00021127" w:rsidRPr="00021127" w:rsidRDefault="00021127" w:rsidP="00021127">
            <w:pPr>
              <w:autoSpaceDE w:val="0"/>
              <w:autoSpaceDN w:val="0"/>
              <w:adjustRightInd w:val="0"/>
              <w:spacing w:after="0" w:line="240" w:lineRule="auto"/>
              <w:rPr>
                <w:rFonts w:ascii="Arial" w:eastAsia="Calibri" w:hAnsi="Arial" w:cs="Arial"/>
                <w:color w:val="000000"/>
                <w:sz w:val="18"/>
                <w:szCs w:val="18"/>
                <w:lang w:val="es-ES"/>
              </w:rPr>
            </w:pPr>
          </w:p>
        </w:tc>
        <w:tc>
          <w:tcPr>
            <w:tcW w:w="844" w:type="dxa"/>
            <w:vMerge w:val="restart"/>
            <w:tcBorders>
              <w:top w:val="nil"/>
              <w:bottom w:val="nil"/>
            </w:tcBorders>
            <w:shd w:val="clear" w:color="auto" w:fill="FFFFFF"/>
            <w:vAlign w:val="bottom"/>
          </w:tcPr>
          <w:p w:rsidR="00021127" w:rsidRPr="00021127" w:rsidRDefault="00021127" w:rsidP="00021127">
            <w:pPr>
              <w:autoSpaceDE w:val="0"/>
              <w:autoSpaceDN w:val="0"/>
              <w:adjustRightInd w:val="0"/>
              <w:spacing w:after="0" w:line="240" w:lineRule="auto"/>
              <w:ind w:right="60"/>
              <w:jc w:val="center"/>
              <w:rPr>
                <w:rFonts w:ascii="Arial" w:eastAsia="Calibri" w:hAnsi="Arial" w:cs="Arial"/>
                <w:color w:val="000000"/>
                <w:sz w:val="18"/>
                <w:szCs w:val="18"/>
                <w:lang w:val="es-ES"/>
              </w:rPr>
            </w:pPr>
            <w:r w:rsidRPr="00021127">
              <w:rPr>
                <w:rFonts w:ascii="Arial" w:eastAsia="Calibri" w:hAnsi="Arial" w:cs="Arial"/>
                <w:color w:val="000000"/>
                <w:sz w:val="18"/>
                <w:szCs w:val="18"/>
                <w:lang w:val="es-ES"/>
              </w:rPr>
              <w:t>t</w:t>
            </w:r>
          </w:p>
        </w:tc>
        <w:tc>
          <w:tcPr>
            <w:tcW w:w="709" w:type="dxa"/>
            <w:vMerge w:val="restart"/>
            <w:tcBorders>
              <w:top w:val="nil"/>
              <w:bottom w:val="nil"/>
            </w:tcBorders>
            <w:shd w:val="clear" w:color="auto" w:fill="FFFFFF"/>
            <w:vAlign w:val="bottom"/>
          </w:tcPr>
          <w:p w:rsidR="00021127" w:rsidRPr="00021127" w:rsidRDefault="00021127" w:rsidP="00021127">
            <w:pPr>
              <w:autoSpaceDE w:val="0"/>
              <w:autoSpaceDN w:val="0"/>
              <w:adjustRightInd w:val="0"/>
              <w:spacing w:after="0" w:line="240" w:lineRule="auto"/>
              <w:ind w:right="60"/>
              <w:jc w:val="center"/>
              <w:rPr>
                <w:rFonts w:ascii="Arial" w:eastAsia="Calibri" w:hAnsi="Arial" w:cs="Arial"/>
                <w:color w:val="000000"/>
                <w:sz w:val="18"/>
                <w:szCs w:val="18"/>
                <w:lang w:val="es-ES"/>
              </w:rPr>
            </w:pPr>
            <w:proofErr w:type="spellStart"/>
            <w:r w:rsidRPr="00021127">
              <w:rPr>
                <w:rFonts w:ascii="Arial" w:eastAsia="Calibri" w:hAnsi="Arial" w:cs="Arial"/>
                <w:color w:val="000000"/>
                <w:sz w:val="18"/>
                <w:szCs w:val="18"/>
                <w:lang w:val="es-ES"/>
              </w:rPr>
              <w:t>gl</w:t>
            </w:r>
            <w:proofErr w:type="spellEnd"/>
          </w:p>
        </w:tc>
        <w:tc>
          <w:tcPr>
            <w:tcW w:w="1417" w:type="dxa"/>
            <w:vMerge w:val="restart"/>
            <w:tcBorders>
              <w:top w:val="nil"/>
              <w:bottom w:val="nil"/>
            </w:tcBorders>
            <w:shd w:val="clear" w:color="auto" w:fill="FFFFFF"/>
            <w:vAlign w:val="bottom"/>
          </w:tcPr>
          <w:p w:rsidR="00021127" w:rsidRPr="00021127" w:rsidRDefault="00021127" w:rsidP="00021127">
            <w:pPr>
              <w:autoSpaceDE w:val="0"/>
              <w:autoSpaceDN w:val="0"/>
              <w:adjustRightInd w:val="0"/>
              <w:spacing w:after="0" w:line="240" w:lineRule="auto"/>
              <w:ind w:right="60"/>
              <w:jc w:val="center"/>
              <w:rPr>
                <w:rFonts w:ascii="Arial" w:eastAsia="Calibri" w:hAnsi="Arial" w:cs="Arial"/>
                <w:color w:val="000000"/>
                <w:sz w:val="18"/>
                <w:szCs w:val="18"/>
                <w:lang w:val="es-ES"/>
              </w:rPr>
            </w:pPr>
            <w:r w:rsidRPr="00021127">
              <w:rPr>
                <w:rFonts w:ascii="Arial" w:eastAsia="Calibri" w:hAnsi="Arial" w:cs="Arial"/>
                <w:color w:val="000000"/>
                <w:sz w:val="18"/>
                <w:szCs w:val="18"/>
                <w:lang w:val="es-ES"/>
              </w:rPr>
              <w:t>Sig. (bilateral)</w:t>
            </w:r>
          </w:p>
        </w:tc>
        <w:tc>
          <w:tcPr>
            <w:tcW w:w="1278" w:type="dxa"/>
            <w:vMerge w:val="restart"/>
            <w:tcBorders>
              <w:top w:val="nil"/>
              <w:bottom w:val="nil"/>
            </w:tcBorders>
            <w:shd w:val="clear" w:color="auto" w:fill="FFFFFF"/>
            <w:vAlign w:val="bottom"/>
          </w:tcPr>
          <w:p w:rsidR="00021127" w:rsidRPr="00021127" w:rsidRDefault="00021127" w:rsidP="00021127">
            <w:pPr>
              <w:autoSpaceDE w:val="0"/>
              <w:autoSpaceDN w:val="0"/>
              <w:adjustRightInd w:val="0"/>
              <w:spacing w:after="0" w:line="240" w:lineRule="auto"/>
              <w:ind w:right="60"/>
              <w:jc w:val="center"/>
              <w:rPr>
                <w:rFonts w:ascii="Arial" w:eastAsia="Calibri" w:hAnsi="Arial" w:cs="Arial"/>
                <w:color w:val="000000"/>
                <w:sz w:val="18"/>
                <w:szCs w:val="18"/>
                <w:lang w:val="es-ES"/>
              </w:rPr>
            </w:pPr>
            <w:r w:rsidRPr="00021127">
              <w:rPr>
                <w:rFonts w:ascii="Arial" w:eastAsia="Calibri" w:hAnsi="Arial" w:cs="Arial"/>
                <w:color w:val="000000"/>
                <w:sz w:val="18"/>
                <w:szCs w:val="18"/>
                <w:lang w:val="es-ES"/>
              </w:rPr>
              <w:t>Diferencia de medias</w:t>
            </w:r>
          </w:p>
        </w:tc>
        <w:tc>
          <w:tcPr>
            <w:tcW w:w="2409" w:type="dxa"/>
            <w:gridSpan w:val="2"/>
            <w:tcBorders>
              <w:top w:val="nil"/>
              <w:bottom w:val="single" w:sz="4" w:space="0" w:color="auto"/>
            </w:tcBorders>
            <w:shd w:val="clear" w:color="auto" w:fill="FFFFFF"/>
            <w:vAlign w:val="bottom"/>
          </w:tcPr>
          <w:p w:rsidR="00021127" w:rsidRPr="00021127" w:rsidRDefault="00021127" w:rsidP="00021127">
            <w:pPr>
              <w:autoSpaceDE w:val="0"/>
              <w:autoSpaceDN w:val="0"/>
              <w:adjustRightInd w:val="0"/>
              <w:spacing w:after="0" w:line="240" w:lineRule="auto"/>
              <w:ind w:right="60"/>
              <w:jc w:val="center"/>
              <w:rPr>
                <w:rFonts w:ascii="Arial" w:eastAsia="Calibri" w:hAnsi="Arial" w:cs="Arial"/>
                <w:color w:val="000000"/>
                <w:sz w:val="18"/>
                <w:szCs w:val="18"/>
                <w:lang w:val="es-ES"/>
              </w:rPr>
            </w:pPr>
            <w:r w:rsidRPr="00021127">
              <w:rPr>
                <w:rFonts w:ascii="Arial" w:eastAsia="Calibri" w:hAnsi="Arial" w:cs="Arial"/>
                <w:color w:val="000000"/>
                <w:sz w:val="18"/>
                <w:szCs w:val="18"/>
                <w:lang w:val="es-ES"/>
              </w:rPr>
              <w:t>95% de intervalo de confianza de la diferencia</w:t>
            </w:r>
          </w:p>
        </w:tc>
      </w:tr>
      <w:tr w:rsidR="00021127" w:rsidRPr="00021127" w:rsidTr="00263772">
        <w:trPr>
          <w:cantSplit/>
          <w:jc w:val="center"/>
        </w:trPr>
        <w:tc>
          <w:tcPr>
            <w:tcW w:w="857" w:type="dxa"/>
            <w:vMerge/>
            <w:tcBorders>
              <w:top w:val="single" w:sz="4" w:space="0" w:color="auto"/>
              <w:bottom w:val="single" w:sz="4" w:space="0" w:color="auto"/>
            </w:tcBorders>
            <w:shd w:val="clear" w:color="auto" w:fill="FFFFFF"/>
            <w:vAlign w:val="bottom"/>
          </w:tcPr>
          <w:p w:rsidR="00021127" w:rsidRPr="00021127" w:rsidRDefault="00021127" w:rsidP="00021127">
            <w:pPr>
              <w:autoSpaceDE w:val="0"/>
              <w:autoSpaceDN w:val="0"/>
              <w:adjustRightInd w:val="0"/>
              <w:spacing w:after="0" w:line="240" w:lineRule="auto"/>
              <w:rPr>
                <w:rFonts w:ascii="Arial" w:eastAsia="Calibri" w:hAnsi="Arial" w:cs="Arial"/>
                <w:color w:val="000000"/>
                <w:sz w:val="18"/>
                <w:szCs w:val="18"/>
                <w:lang w:val="es-ES"/>
              </w:rPr>
            </w:pPr>
          </w:p>
        </w:tc>
        <w:tc>
          <w:tcPr>
            <w:tcW w:w="844" w:type="dxa"/>
            <w:vMerge/>
            <w:tcBorders>
              <w:top w:val="single" w:sz="4" w:space="0" w:color="auto"/>
              <w:bottom w:val="single" w:sz="4" w:space="0" w:color="auto"/>
            </w:tcBorders>
            <w:shd w:val="clear" w:color="auto" w:fill="FFFFFF"/>
            <w:vAlign w:val="bottom"/>
          </w:tcPr>
          <w:p w:rsidR="00021127" w:rsidRPr="00021127" w:rsidRDefault="00021127" w:rsidP="00021127">
            <w:pPr>
              <w:autoSpaceDE w:val="0"/>
              <w:autoSpaceDN w:val="0"/>
              <w:adjustRightInd w:val="0"/>
              <w:spacing w:after="0" w:line="240" w:lineRule="auto"/>
              <w:rPr>
                <w:rFonts w:ascii="Arial" w:eastAsia="Calibri" w:hAnsi="Arial" w:cs="Arial"/>
                <w:color w:val="000000"/>
                <w:sz w:val="18"/>
                <w:szCs w:val="18"/>
                <w:lang w:val="es-ES"/>
              </w:rPr>
            </w:pPr>
          </w:p>
        </w:tc>
        <w:tc>
          <w:tcPr>
            <w:tcW w:w="709" w:type="dxa"/>
            <w:vMerge/>
            <w:tcBorders>
              <w:top w:val="single" w:sz="4" w:space="0" w:color="auto"/>
              <w:bottom w:val="single" w:sz="4" w:space="0" w:color="auto"/>
            </w:tcBorders>
            <w:shd w:val="clear" w:color="auto" w:fill="FFFFFF"/>
            <w:vAlign w:val="bottom"/>
          </w:tcPr>
          <w:p w:rsidR="00021127" w:rsidRPr="00021127" w:rsidRDefault="00021127" w:rsidP="00021127">
            <w:pPr>
              <w:autoSpaceDE w:val="0"/>
              <w:autoSpaceDN w:val="0"/>
              <w:adjustRightInd w:val="0"/>
              <w:spacing w:after="0" w:line="240" w:lineRule="auto"/>
              <w:rPr>
                <w:rFonts w:ascii="Arial" w:eastAsia="Calibri" w:hAnsi="Arial" w:cs="Arial"/>
                <w:color w:val="000000"/>
                <w:sz w:val="18"/>
                <w:szCs w:val="18"/>
                <w:lang w:val="es-ES"/>
              </w:rPr>
            </w:pPr>
          </w:p>
        </w:tc>
        <w:tc>
          <w:tcPr>
            <w:tcW w:w="1417" w:type="dxa"/>
            <w:vMerge/>
            <w:tcBorders>
              <w:top w:val="single" w:sz="4" w:space="0" w:color="auto"/>
              <w:bottom w:val="single" w:sz="4" w:space="0" w:color="auto"/>
            </w:tcBorders>
            <w:shd w:val="clear" w:color="auto" w:fill="FFFFFF"/>
            <w:vAlign w:val="bottom"/>
          </w:tcPr>
          <w:p w:rsidR="00021127" w:rsidRPr="00021127" w:rsidRDefault="00021127" w:rsidP="00021127">
            <w:pPr>
              <w:autoSpaceDE w:val="0"/>
              <w:autoSpaceDN w:val="0"/>
              <w:adjustRightInd w:val="0"/>
              <w:spacing w:after="0" w:line="240" w:lineRule="auto"/>
              <w:rPr>
                <w:rFonts w:ascii="Arial" w:eastAsia="Calibri" w:hAnsi="Arial" w:cs="Arial"/>
                <w:color w:val="000000"/>
                <w:sz w:val="18"/>
                <w:szCs w:val="18"/>
                <w:lang w:val="es-ES"/>
              </w:rPr>
            </w:pPr>
          </w:p>
        </w:tc>
        <w:tc>
          <w:tcPr>
            <w:tcW w:w="1278" w:type="dxa"/>
            <w:vMerge/>
            <w:tcBorders>
              <w:top w:val="single" w:sz="4" w:space="0" w:color="auto"/>
              <w:bottom w:val="single" w:sz="4" w:space="0" w:color="auto"/>
            </w:tcBorders>
            <w:shd w:val="clear" w:color="auto" w:fill="FFFFFF"/>
            <w:vAlign w:val="bottom"/>
          </w:tcPr>
          <w:p w:rsidR="00021127" w:rsidRPr="00021127" w:rsidRDefault="00021127" w:rsidP="00021127">
            <w:pPr>
              <w:autoSpaceDE w:val="0"/>
              <w:autoSpaceDN w:val="0"/>
              <w:adjustRightInd w:val="0"/>
              <w:spacing w:after="0" w:line="240" w:lineRule="auto"/>
              <w:rPr>
                <w:rFonts w:ascii="Arial" w:eastAsia="Calibri" w:hAnsi="Arial" w:cs="Arial"/>
                <w:color w:val="000000"/>
                <w:sz w:val="18"/>
                <w:szCs w:val="18"/>
                <w:lang w:val="es-ES"/>
              </w:rPr>
            </w:pPr>
          </w:p>
        </w:tc>
        <w:tc>
          <w:tcPr>
            <w:tcW w:w="1134" w:type="dxa"/>
            <w:tcBorders>
              <w:top w:val="single" w:sz="4" w:space="0" w:color="auto"/>
              <w:bottom w:val="single" w:sz="4" w:space="0" w:color="auto"/>
            </w:tcBorders>
            <w:shd w:val="clear" w:color="auto" w:fill="FFFFFF"/>
            <w:vAlign w:val="bottom"/>
          </w:tcPr>
          <w:p w:rsidR="00021127" w:rsidRPr="00021127" w:rsidRDefault="00021127" w:rsidP="00021127">
            <w:pPr>
              <w:autoSpaceDE w:val="0"/>
              <w:autoSpaceDN w:val="0"/>
              <w:adjustRightInd w:val="0"/>
              <w:spacing w:after="0" w:line="240" w:lineRule="auto"/>
              <w:ind w:right="60"/>
              <w:jc w:val="center"/>
              <w:rPr>
                <w:rFonts w:ascii="Arial" w:eastAsia="Calibri" w:hAnsi="Arial" w:cs="Arial"/>
                <w:color w:val="000000"/>
                <w:sz w:val="18"/>
                <w:szCs w:val="18"/>
                <w:lang w:val="es-ES"/>
              </w:rPr>
            </w:pPr>
            <w:r w:rsidRPr="00021127">
              <w:rPr>
                <w:rFonts w:ascii="Arial" w:eastAsia="Calibri" w:hAnsi="Arial" w:cs="Arial"/>
                <w:color w:val="000000"/>
                <w:sz w:val="18"/>
                <w:szCs w:val="18"/>
                <w:lang w:val="es-ES"/>
              </w:rPr>
              <w:t>Inferior</w:t>
            </w:r>
          </w:p>
        </w:tc>
        <w:tc>
          <w:tcPr>
            <w:tcW w:w="1275" w:type="dxa"/>
            <w:tcBorders>
              <w:top w:val="single" w:sz="4" w:space="0" w:color="auto"/>
              <w:bottom w:val="single" w:sz="4" w:space="0" w:color="auto"/>
            </w:tcBorders>
            <w:shd w:val="clear" w:color="auto" w:fill="FFFFFF"/>
            <w:vAlign w:val="bottom"/>
          </w:tcPr>
          <w:p w:rsidR="00021127" w:rsidRPr="00021127" w:rsidRDefault="00021127" w:rsidP="00021127">
            <w:pPr>
              <w:autoSpaceDE w:val="0"/>
              <w:autoSpaceDN w:val="0"/>
              <w:adjustRightInd w:val="0"/>
              <w:spacing w:after="0" w:line="240" w:lineRule="auto"/>
              <w:ind w:right="60"/>
              <w:jc w:val="center"/>
              <w:rPr>
                <w:rFonts w:ascii="Arial" w:eastAsia="Calibri" w:hAnsi="Arial" w:cs="Arial"/>
                <w:color w:val="000000"/>
                <w:sz w:val="18"/>
                <w:szCs w:val="18"/>
                <w:lang w:val="es-ES"/>
              </w:rPr>
            </w:pPr>
            <w:r w:rsidRPr="00021127">
              <w:rPr>
                <w:rFonts w:ascii="Arial" w:eastAsia="Calibri" w:hAnsi="Arial" w:cs="Arial"/>
                <w:color w:val="000000"/>
                <w:sz w:val="18"/>
                <w:szCs w:val="18"/>
                <w:lang w:val="es-ES"/>
              </w:rPr>
              <w:t>Superior</w:t>
            </w:r>
          </w:p>
        </w:tc>
      </w:tr>
      <w:tr w:rsidR="00021127" w:rsidRPr="00021127" w:rsidTr="00263772">
        <w:trPr>
          <w:cantSplit/>
          <w:jc w:val="center"/>
        </w:trPr>
        <w:tc>
          <w:tcPr>
            <w:tcW w:w="857" w:type="dxa"/>
            <w:tcBorders>
              <w:top w:val="single" w:sz="4" w:space="0" w:color="auto"/>
            </w:tcBorders>
            <w:shd w:val="clear" w:color="auto" w:fill="FFFFFF"/>
          </w:tcPr>
          <w:p w:rsidR="00021127" w:rsidRPr="00021127" w:rsidRDefault="00021127" w:rsidP="00021127">
            <w:pPr>
              <w:autoSpaceDE w:val="0"/>
              <w:autoSpaceDN w:val="0"/>
              <w:adjustRightInd w:val="0"/>
              <w:spacing w:after="0" w:line="240" w:lineRule="auto"/>
              <w:ind w:right="60"/>
              <w:rPr>
                <w:rFonts w:ascii="Arial" w:eastAsia="Calibri" w:hAnsi="Arial" w:cs="Arial"/>
                <w:color w:val="000000"/>
                <w:sz w:val="18"/>
                <w:szCs w:val="18"/>
                <w:lang w:val="es-ES"/>
              </w:rPr>
            </w:pPr>
            <w:r w:rsidRPr="00021127">
              <w:rPr>
                <w:rFonts w:ascii="Arial" w:eastAsia="Calibri" w:hAnsi="Arial" w:cs="Arial"/>
                <w:color w:val="000000"/>
                <w:sz w:val="18"/>
                <w:szCs w:val="18"/>
                <w:lang w:val="es-ES"/>
              </w:rPr>
              <w:t>Baterías</w:t>
            </w:r>
          </w:p>
        </w:tc>
        <w:tc>
          <w:tcPr>
            <w:tcW w:w="844" w:type="dxa"/>
            <w:tcBorders>
              <w:top w:val="single" w:sz="4" w:space="0" w:color="auto"/>
            </w:tcBorders>
            <w:shd w:val="clear" w:color="auto" w:fill="FFFFFF"/>
            <w:vAlign w:val="center"/>
          </w:tcPr>
          <w:p w:rsidR="00021127" w:rsidRPr="00021127" w:rsidRDefault="00021127" w:rsidP="00021127">
            <w:pPr>
              <w:autoSpaceDE w:val="0"/>
              <w:autoSpaceDN w:val="0"/>
              <w:adjustRightInd w:val="0"/>
              <w:spacing w:after="0" w:line="240" w:lineRule="auto"/>
              <w:ind w:right="60"/>
              <w:jc w:val="right"/>
              <w:rPr>
                <w:rFonts w:ascii="Arial" w:eastAsia="Calibri" w:hAnsi="Arial" w:cs="Arial"/>
                <w:color w:val="000000"/>
                <w:sz w:val="18"/>
                <w:szCs w:val="18"/>
                <w:lang w:val="es-ES"/>
              </w:rPr>
            </w:pPr>
            <w:r w:rsidRPr="00021127">
              <w:rPr>
                <w:rFonts w:ascii="Arial" w:eastAsia="Calibri" w:hAnsi="Arial" w:cs="Arial"/>
                <w:color w:val="000000"/>
                <w:sz w:val="18"/>
                <w:szCs w:val="18"/>
                <w:lang w:val="es-ES"/>
              </w:rPr>
              <w:t>-2,573</w:t>
            </w:r>
          </w:p>
        </w:tc>
        <w:tc>
          <w:tcPr>
            <w:tcW w:w="709" w:type="dxa"/>
            <w:tcBorders>
              <w:top w:val="single" w:sz="4" w:space="0" w:color="auto"/>
            </w:tcBorders>
            <w:shd w:val="clear" w:color="auto" w:fill="FFFFFF"/>
            <w:vAlign w:val="center"/>
          </w:tcPr>
          <w:p w:rsidR="00021127" w:rsidRPr="00021127" w:rsidRDefault="00021127" w:rsidP="00021127">
            <w:pPr>
              <w:autoSpaceDE w:val="0"/>
              <w:autoSpaceDN w:val="0"/>
              <w:adjustRightInd w:val="0"/>
              <w:spacing w:after="0" w:line="240" w:lineRule="auto"/>
              <w:ind w:right="60"/>
              <w:jc w:val="right"/>
              <w:rPr>
                <w:rFonts w:ascii="Arial" w:eastAsia="Calibri" w:hAnsi="Arial" w:cs="Arial"/>
                <w:color w:val="000000"/>
                <w:sz w:val="18"/>
                <w:szCs w:val="18"/>
                <w:lang w:val="es-ES"/>
              </w:rPr>
            </w:pPr>
            <w:r w:rsidRPr="00021127">
              <w:rPr>
                <w:rFonts w:ascii="Arial" w:eastAsia="Calibri" w:hAnsi="Arial" w:cs="Arial"/>
                <w:color w:val="000000"/>
                <w:sz w:val="18"/>
                <w:szCs w:val="18"/>
                <w:lang w:val="es-ES"/>
              </w:rPr>
              <w:t>19</w:t>
            </w:r>
          </w:p>
        </w:tc>
        <w:tc>
          <w:tcPr>
            <w:tcW w:w="1417" w:type="dxa"/>
            <w:tcBorders>
              <w:top w:val="single" w:sz="4" w:space="0" w:color="auto"/>
            </w:tcBorders>
            <w:shd w:val="clear" w:color="auto" w:fill="FFFFFF"/>
            <w:vAlign w:val="center"/>
          </w:tcPr>
          <w:p w:rsidR="00021127" w:rsidRPr="00021127" w:rsidRDefault="00021127" w:rsidP="00021127">
            <w:pPr>
              <w:autoSpaceDE w:val="0"/>
              <w:autoSpaceDN w:val="0"/>
              <w:adjustRightInd w:val="0"/>
              <w:spacing w:after="0" w:line="240" w:lineRule="auto"/>
              <w:ind w:right="60"/>
              <w:jc w:val="right"/>
              <w:rPr>
                <w:rFonts w:ascii="Arial" w:eastAsia="Calibri" w:hAnsi="Arial" w:cs="Arial"/>
                <w:color w:val="000000"/>
                <w:sz w:val="18"/>
                <w:szCs w:val="18"/>
                <w:lang w:val="es-ES"/>
              </w:rPr>
            </w:pPr>
            <w:r w:rsidRPr="00021127">
              <w:rPr>
                <w:rFonts w:ascii="Arial" w:eastAsia="Calibri" w:hAnsi="Arial" w:cs="Arial"/>
                <w:color w:val="000000"/>
                <w:sz w:val="18"/>
                <w:szCs w:val="18"/>
                <w:lang w:val="es-ES"/>
              </w:rPr>
              <w:t>,019</w:t>
            </w:r>
          </w:p>
        </w:tc>
        <w:tc>
          <w:tcPr>
            <w:tcW w:w="1278" w:type="dxa"/>
            <w:tcBorders>
              <w:top w:val="single" w:sz="4" w:space="0" w:color="auto"/>
            </w:tcBorders>
            <w:shd w:val="clear" w:color="auto" w:fill="FFFFFF"/>
            <w:vAlign w:val="center"/>
          </w:tcPr>
          <w:p w:rsidR="00021127" w:rsidRPr="00021127" w:rsidRDefault="00021127" w:rsidP="00021127">
            <w:pPr>
              <w:autoSpaceDE w:val="0"/>
              <w:autoSpaceDN w:val="0"/>
              <w:adjustRightInd w:val="0"/>
              <w:spacing w:after="0" w:line="240" w:lineRule="auto"/>
              <w:ind w:right="60"/>
              <w:jc w:val="right"/>
              <w:rPr>
                <w:rFonts w:ascii="Arial" w:eastAsia="Calibri" w:hAnsi="Arial" w:cs="Arial"/>
                <w:color w:val="000000"/>
                <w:sz w:val="18"/>
                <w:szCs w:val="18"/>
                <w:lang w:val="es-ES"/>
              </w:rPr>
            </w:pPr>
            <w:r w:rsidRPr="00021127">
              <w:rPr>
                <w:rFonts w:ascii="Arial" w:eastAsia="Calibri" w:hAnsi="Arial" w:cs="Arial"/>
                <w:color w:val="000000"/>
                <w:sz w:val="18"/>
                <w:szCs w:val="18"/>
                <w:lang w:val="es-ES"/>
              </w:rPr>
              <w:t>-1,53000</w:t>
            </w:r>
          </w:p>
        </w:tc>
        <w:tc>
          <w:tcPr>
            <w:tcW w:w="1134" w:type="dxa"/>
            <w:tcBorders>
              <w:top w:val="single" w:sz="4" w:space="0" w:color="auto"/>
            </w:tcBorders>
            <w:shd w:val="clear" w:color="auto" w:fill="FFFFFF"/>
            <w:vAlign w:val="center"/>
          </w:tcPr>
          <w:p w:rsidR="00021127" w:rsidRPr="00021127" w:rsidRDefault="00021127" w:rsidP="00021127">
            <w:pPr>
              <w:autoSpaceDE w:val="0"/>
              <w:autoSpaceDN w:val="0"/>
              <w:adjustRightInd w:val="0"/>
              <w:spacing w:after="0" w:line="240" w:lineRule="auto"/>
              <w:ind w:right="60"/>
              <w:jc w:val="right"/>
              <w:rPr>
                <w:rFonts w:ascii="Arial" w:eastAsia="Calibri" w:hAnsi="Arial" w:cs="Arial"/>
                <w:color w:val="000000"/>
                <w:sz w:val="18"/>
                <w:szCs w:val="18"/>
                <w:lang w:val="es-ES"/>
              </w:rPr>
            </w:pPr>
            <w:r w:rsidRPr="00021127">
              <w:rPr>
                <w:rFonts w:ascii="Arial" w:eastAsia="Calibri" w:hAnsi="Arial" w:cs="Arial"/>
                <w:color w:val="000000"/>
                <w:sz w:val="18"/>
                <w:szCs w:val="18"/>
                <w:lang w:val="es-ES"/>
              </w:rPr>
              <w:t>-2,7744</w:t>
            </w:r>
          </w:p>
        </w:tc>
        <w:tc>
          <w:tcPr>
            <w:tcW w:w="1275" w:type="dxa"/>
            <w:tcBorders>
              <w:top w:val="single" w:sz="4" w:space="0" w:color="auto"/>
            </w:tcBorders>
            <w:shd w:val="clear" w:color="auto" w:fill="FFFFFF"/>
            <w:vAlign w:val="center"/>
          </w:tcPr>
          <w:p w:rsidR="00021127" w:rsidRPr="00021127" w:rsidRDefault="00021127" w:rsidP="00021127">
            <w:pPr>
              <w:autoSpaceDE w:val="0"/>
              <w:autoSpaceDN w:val="0"/>
              <w:adjustRightInd w:val="0"/>
              <w:spacing w:after="0" w:line="240" w:lineRule="auto"/>
              <w:ind w:right="60"/>
              <w:jc w:val="right"/>
              <w:rPr>
                <w:rFonts w:ascii="Arial" w:eastAsia="Calibri" w:hAnsi="Arial" w:cs="Arial"/>
                <w:color w:val="000000"/>
                <w:sz w:val="18"/>
                <w:szCs w:val="18"/>
                <w:lang w:val="es-ES"/>
              </w:rPr>
            </w:pPr>
            <w:r w:rsidRPr="00021127">
              <w:rPr>
                <w:rFonts w:ascii="Arial" w:eastAsia="Calibri" w:hAnsi="Arial" w:cs="Arial"/>
                <w:color w:val="000000"/>
                <w:sz w:val="18"/>
                <w:szCs w:val="18"/>
                <w:lang w:val="es-ES"/>
              </w:rPr>
              <w:t>-,2856</w:t>
            </w:r>
          </w:p>
        </w:tc>
      </w:tr>
    </w:tbl>
    <w:p w:rsidR="00021127" w:rsidRPr="00021127" w:rsidRDefault="00021127" w:rsidP="00021127">
      <w:pPr>
        <w:autoSpaceDE w:val="0"/>
        <w:autoSpaceDN w:val="0"/>
        <w:adjustRightInd w:val="0"/>
        <w:spacing w:after="0" w:line="240" w:lineRule="auto"/>
        <w:rPr>
          <w:rFonts w:ascii="Times New Roman" w:eastAsia="Calibri" w:hAnsi="Times New Roman" w:cs="Times New Roman"/>
          <w:sz w:val="24"/>
          <w:szCs w:val="24"/>
          <w:lang w:val="es-ES"/>
        </w:rPr>
      </w:pPr>
    </w:p>
    <w:p w:rsidR="00021127" w:rsidRPr="00021127" w:rsidRDefault="00021127" w:rsidP="00021127">
      <w:pPr>
        <w:spacing w:after="0" w:line="240" w:lineRule="atLeast"/>
        <w:jc w:val="both"/>
        <w:rPr>
          <w:rFonts w:ascii="Arial" w:eastAsia="Calibri" w:hAnsi="Arial" w:cs="Arial"/>
          <w:color w:val="000000"/>
          <w:sz w:val="24"/>
          <w:szCs w:val="24"/>
          <w:lang w:val="es-EC" w:eastAsia="en-US"/>
        </w:rPr>
      </w:pPr>
      <w:r w:rsidRPr="00021127">
        <w:rPr>
          <w:rFonts w:ascii="Arial" w:eastAsia="Calibri" w:hAnsi="Arial" w:cs="Arial"/>
          <w:color w:val="000000"/>
          <w:sz w:val="24"/>
          <w:szCs w:val="24"/>
          <w:lang w:val="es-EC" w:eastAsia="en-US"/>
        </w:rPr>
        <w:t xml:space="preserve">El paso 7, obviado en los ejercicios anteriores y remplazado por la regla de decisión algebraica, se realiza comparando el gráfico propuesto por el paquete </w:t>
      </w:r>
      <w:proofErr w:type="spellStart"/>
      <w:r w:rsidRPr="00021127">
        <w:rPr>
          <w:rFonts w:ascii="Arial" w:eastAsia="Calibri" w:hAnsi="Arial" w:cs="Arial"/>
          <w:color w:val="000000"/>
          <w:sz w:val="24"/>
          <w:szCs w:val="24"/>
          <w:lang w:val="es-EC" w:eastAsia="en-US"/>
        </w:rPr>
        <w:t>Minitab</w:t>
      </w:r>
      <w:proofErr w:type="spellEnd"/>
      <w:r w:rsidRPr="00021127">
        <w:rPr>
          <w:rFonts w:ascii="Arial" w:eastAsia="Calibri" w:hAnsi="Arial" w:cs="Arial"/>
          <w:color w:val="000000"/>
          <w:sz w:val="24"/>
          <w:szCs w:val="24"/>
          <w:lang w:val="es-EC" w:eastAsia="en-US"/>
        </w:rPr>
        <w:t xml:space="preserve">, y que permite apreciar la región de rechazo para la distribución </w:t>
      </w:r>
      <w:r w:rsidRPr="00021127">
        <w:rPr>
          <w:rFonts w:ascii="Arial" w:eastAsia="Calibri" w:hAnsi="Arial" w:cs="Arial"/>
          <w:b/>
          <w:color w:val="000000"/>
          <w:sz w:val="24"/>
          <w:szCs w:val="24"/>
          <w:lang w:val="es-EC" w:eastAsia="en-US"/>
        </w:rPr>
        <w:t>t</w:t>
      </w:r>
      <w:r w:rsidRPr="00021127">
        <w:rPr>
          <w:rFonts w:ascii="Arial" w:eastAsia="Calibri" w:hAnsi="Arial" w:cs="Arial"/>
          <w:color w:val="000000"/>
          <w:sz w:val="24"/>
          <w:szCs w:val="24"/>
          <w:lang w:val="es-EC" w:eastAsia="en-US"/>
        </w:rPr>
        <w:t xml:space="preserve"> con </w:t>
      </w:r>
      <w:r w:rsidRPr="00021127">
        <w:rPr>
          <w:rFonts w:ascii="Symbol" w:eastAsia="Calibri" w:hAnsi="Symbol" w:cs="Arial"/>
          <w:color w:val="000000"/>
          <w:sz w:val="24"/>
          <w:szCs w:val="24"/>
          <w:lang w:val="es-EC" w:eastAsia="en-US"/>
        </w:rPr>
        <w:t></w:t>
      </w:r>
      <w:r w:rsidRPr="00021127">
        <w:rPr>
          <w:rFonts w:ascii="Arial" w:eastAsia="Calibri" w:hAnsi="Arial" w:cs="Arial"/>
          <w:color w:val="000000"/>
          <w:sz w:val="24"/>
          <w:szCs w:val="24"/>
          <w:lang w:val="es-EC" w:eastAsia="en-US"/>
        </w:rPr>
        <w:t>=0.05 con 19 grados de libertad:</w:t>
      </w:r>
    </w:p>
    <w:p w:rsidR="00021127" w:rsidRPr="00021127" w:rsidRDefault="00021127" w:rsidP="00021127">
      <w:pPr>
        <w:autoSpaceDE w:val="0"/>
        <w:autoSpaceDN w:val="0"/>
        <w:adjustRightInd w:val="0"/>
        <w:spacing w:after="0" w:line="240" w:lineRule="auto"/>
        <w:rPr>
          <w:rFonts w:ascii="Times New Roman" w:eastAsia="Calibri" w:hAnsi="Times New Roman" w:cs="Times New Roman"/>
          <w:sz w:val="24"/>
          <w:szCs w:val="24"/>
          <w:lang w:val="es-ES"/>
        </w:rPr>
      </w:pPr>
    </w:p>
    <w:p w:rsidR="00021127" w:rsidRPr="00021127" w:rsidRDefault="00021127" w:rsidP="00021127">
      <w:pPr>
        <w:spacing w:after="0" w:line="240" w:lineRule="atLeast"/>
        <w:jc w:val="center"/>
        <w:rPr>
          <w:rFonts w:ascii="Arial" w:eastAsia="Calibri" w:hAnsi="Arial" w:cs="Arial"/>
          <w:b/>
          <w:sz w:val="20"/>
          <w:szCs w:val="24"/>
          <w:lang w:val="es-EC" w:eastAsia="en-US"/>
        </w:rPr>
      </w:pPr>
      <w:r w:rsidRPr="00021127">
        <w:rPr>
          <w:rFonts w:ascii="Arial" w:eastAsia="Calibri" w:hAnsi="Arial" w:cs="Arial"/>
          <w:b/>
          <w:noProof/>
          <w:sz w:val="20"/>
          <w:szCs w:val="24"/>
          <w:lang w:val="es-ES" w:eastAsia="es-ES"/>
        </w:rPr>
        <w:lastRenderedPageBreak/>
        <mc:AlternateContent>
          <mc:Choice Requires="wps">
            <w:drawing>
              <wp:anchor distT="0" distB="0" distL="114300" distR="114300" simplePos="0" relativeHeight="251856896" behindDoc="0" locked="0" layoutInCell="1" allowOverlap="1" wp14:anchorId="1F6D4D61" wp14:editId="3F3E411A">
                <wp:simplePos x="0" y="0"/>
                <wp:positionH relativeFrom="column">
                  <wp:posOffset>2102485</wp:posOffset>
                </wp:positionH>
                <wp:positionV relativeFrom="paragraph">
                  <wp:posOffset>2283089</wp:posOffset>
                </wp:positionV>
                <wp:extent cx="0" cy="381662"/>
                <wp:effectExtent l="95250" t="38100" r="57150" b="18415"/>
                <wp:wrapNone/>
                <wp:docPr id="39009" name="39009 Conector recto de flecha"/>
                <wp:cNvGraphicFramePr/>
                <a:graphic xmlns:a="http://schemas.openxmlformats.org/drawingml/2006/main">
                  <a:graphicData uri="http://schemas.microsoft.com/office/word/2010/wordprocessingShape">
                    <wps:wsp>
                      <wps:cNvCnPr/>
                      <wps:spPr>
                        <a:xfrm flipV="1">
                          <a:off x="0" y="0"/>
                          <a:ext cx="0" cy="381662"/>
                        </a:xfrm>
                        <a:prstGeom prst="straightConnector1">
                          <a:avLst/>
                        </a:prstGeom>
                        <a:noFill/>
                        <a:ln w="25400" cap="flat" cmpd="sng" algn="ctr">
                          <a:solidFill>
                            <a:srgbClr val="FF0000"/>
                          </a:solidFill>
                          <a:prstDash val="solid"/>
                          <a:tailEnd type="arrow"/>
                        </a:ln>
                        <a:effectLst/>
                      </wps:spPr>
                      <wps:bodyPr/>
                    </wps:wsp>
                  </a:graphicData>
                </a:graphic>
              </wp:anchor>
            </w:drawing>
          </mc:Choice>
          <mc:Fallback>
            <w:pict>
              <v:shape id="39009 Conector recto de flecha" o:spid="_x0000_s1026" type="#_x0000_t32" style="position:absolute;margin-left:165.55pt;margin-top:179.75pt;width:0;height:30.05pt;flip:y;z-index:2518568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" strokecolor="red" strokeweight="2pt">
                <v:stroke endarrow="open"/>
              </v:shape>
            </w:pict>
          </mc:Fallback>
        </mc:AlternateContent>
      </w:r>
      <w:r w:rsidRPr="00021127">
        <w:rPr>
          <w:rFonts w:ascii="Arial" w:eastAsia="Calibri" w:hAnsi="Arial" w:cs="Arial"/>
          <w:b/>
          <w:noProof/>
          <w:sz w:val="20"/>
          <w:szCs w:val="24"/>
          <w:lang w:val="es-ES" w:eastAsia="es-ES"/>
        </w:rPr>
        <w:drawing>
          <wp:inline distT="0" distB="0" distL="0" distR="0" wp14:anchorId="52546B7E" wp14:editId="0BACB3F1">
            <wp:extent cx="3968151" cy="2645433"/>
            <wp:effectExtent l="0" t="0" r="0" b="2540"/>
            <wp:docPr id="39013" name="Imagen 39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72959" cy="2648638"/>
                    </a:xfrm>
                    <a:prstGeom prst="rect">
                      <a:avLst/>
                    </a:prstGeom>
                    <a:noFill/>
                    <a:ln>
                      <a:noFill/>
                    </a:ln>
                  </pic:spPr>
                </pic:pic>
              </a:graphicData>
            </a:graphic>
          </wp:inline>
        </w:drawing>
      </w:r>
    </w:p>
    <w:p w:rsidR="00021127" w:rsidRPr="00021127" w:rsidRDefault="00021127" w:rsidP="007D7BA2">
      <w:pPr>
        <w:spacing w:after="0" w:line="240" w:lineRule="atLeast"/>
        <w:ind w:left="2124" w:firstLine="708"/>
        <w:jc w:val="both"/>
        <w:rPr>
          <w:rFonts w:ascii="Arial" w:eastAsia="Calibri" w:hAnsi="Arial" w:cs="Arial"/>
          <w:sz w:val="20"/>
          <w:szCs w:val="24"/>
          <w:lang w:val="es-EC" w:eastAsia="en-US"/>
        </w:rPr>
      </w:pPr>
      <w:proofErr w:type="spellStart"/>
      <w:r w:rsidRPr="00021127">
        <w:rPr>
          <w:rFonts w:ascii="Arial" w:eastAsia="Calibri" w:hAnsi="Arial" w:cs="Arial"/>
          <w:sz w:val="20"/>
          <w:szCs w:val="24"/>
          <w:lang w:val="es-EC" w:eastAsia="en-US"/>
        </w:rPr>
        <w:t>Z</w:t>
      </w:r>
      <w:r w:rsidRPr="00021127">
        <w:rPr>
          <w:rFonts w:ascii="Arial" w:eastAsia="Calibri" w:hAnsi="Arial" w:cs="Arial"/>
          <w:sz w:val="20"/>
          <w:szCs w:val="24"/>
          <w:vertAlign w:val="subscript"/>
          <w:lang w:val="es-EC" w:eastAsia="en-US"/>
        </w:rPr>
        <w:t>c</w:t>
      </w:r>
      <w:proofErr w:type="spellEnd"/>
      <w:r w:rsidRPr="00021127">
        <w:rPr>
          <w:rFonts w:ascii="Arial" w:eastAsia="Calibri" w:hAnsi="Arial" w:cs="Arial"/>
          <w:sz w:val="20"/>
          <w:szCs w:val="24"/>
          <w:lang w:val="es-EC" w:eastAsia="en-US"/>
        </w:rPr>
        <w:t>= -2.573</w:t>
      </w:r>
    </w:p>
    <w:p w:rsidR="00021127" w:rsidRPr="00021127" w:rsidRDefault="00021127" w:rsidP="00021127">
      <w:pPr>
        <w:spacing w:after="0" w:line="240" w:lineRule="atLeast"/>
        <w:jc w:val="center"/>
        <w:rPr>
          <w:rFonts w:ascii="Arial" w:eastAsia="Calibri" w:hAnsi="Arial" w:cs="Arial"/>
          <w:sz w:val="24"/>
          <w:szCs w:val="24"/>
          <w:lang w:val="es-EC" w:eastAsia="en-US"/>
        </w:rPr>
      </w:pP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Con lo cual se rechaza la hipótesis nula.</w:t>
      </w: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 xml:space="preserve">Otra forma de tomar la decisión estadística es a través de </w:t>
      </w:r>
      <w:r w:rsidRPr="00021127">
        <w:rPr>
          <w:rFonts w:ascii="Arial" w:eastAsia="Calibri" w:hAnsi="Arial" w:cs="Arial"/>
          <w:b/>
          <w:sz w:val="24"/>
          <w:szCs w:val="24"/>
          <w:lang w:val="es-EC" w:eastAsia="en-US"/>
        </w:rPr>
        <w:t>p-valor o valor p de un estimador o estadístico específico, llamado también valor de significancia observado</w:t>
      </w:r>
      <w:r w:rsidRPr="00021127">
        <w:rPr>
          <w:rFonts w:ascii="Arial" w:eastAsia="Calibri" w:hAnsi="Arial" w:cs="Arial"/>
          <w:sz w:val="24"/>
          <w:szCs w:val="24"/>
          <w:lang w:val="es-EC" w:eastAsia="en-US"/>
        </w:rPr>
        <w:t>, el cual se interpreta como la menor probab</w:t>
      </w:r>
      <w:r w:rsidRPr="00021127">
        <w:rPr>
          <w:rFonts w:ascii="Arial" w:eastAsia="Calibri" w:hAnsi="Arial" w:cs="Arial"/>
          <w:color w:val="000000"/>
          <w:sz w:val="24"/>
          <w:szCs w:val="24"/>
          <w:lang w:val="es-EC" w:eastAsia="en-US"/>
        </w:rPr>
        <w:t>ili</w:t>
      </w:r>
      <w:r w:rsidRPr="00021127">
        <w:rPr>
          <w:rFonts w:ascii="Arial" w:eastAsia="Calibri" w:hAnsi="Arial" w:cs="Arial"/>
          <w:sz w:val="24"/>
          <w:szCs w:val="24"/>
          <w:lang w:val="es-EC" w:eastAsia="en-US"/>
        </w:rPr>
        <w:t xml:space="preserve">dad que conduce al rechazo de la hipótesis nula y se calcula con los mismos datos del estadístico. </w:t>
      </w:r>
    </w:p>
    <w:p w:rsidR="007D7BA2" w:rsidRDefault="007D7BA2" w:rsidP="00021127">
      <w:pPr>
        <w:spacing w:after="0" w:line="240" w:lineRule="atLeast"/>
        <w:jc w:val="both"/>
        <w:rPr>
          <w:rFonts w:ascii="Arial" w:eastAsia="Calibri" w:hAnsi="Arial" w:cs="Arial"/>
          <w:sz w:val="24"/>
          <w:szCs w:val="24"/>
          <w:lang w:val="es-EC" w:eastAsia="en-US"/>
        </w:rPr>
      </w:pPr>
    </w:p>
    <w:p w:rsidR="00021127" w:rsidRPr="007D7BA2" w:rsidRDefault="00021127" w:rsidP="00021127">
      <w:pPr>
        <w:spacing w:after="0" w:line="240" w:lineRule="atLeast"/>
        <w:jc w:val="both"/>
        <w:rPr>
          <w:rFonts w:ascii="Arial" w:eastAsia="Calibri" w:hAnsi="Arial" w:cs="Arial"/>
          <w:b/>
          <w:color w:val="FF0000"/>
          <w:sz w:val="24"/>
          <w:szCs w:val="24"/>
          <w:lang w:val="es-EC" w:eastAsia="en-US"/>
        </w:rPr>
      </w:pPr>
      <w:r w:rsidRPr="007D7BA2">
        <w:rPr>
          <w:rFonts w:ascii="Arial" w:eastAsia="Calibri" w:hAnsi="Arial" w:cs="Arial"/>
          <w:b/>
          <w:color w:val="FF0000"/>
          <w:sz w:val="24"/>
          <w:szCs w:val="24"/>
          <w:lang w:val="es-EC" w:eastAsia="en-US"/>
        </w:rPr>
        <w:t>Cálculo del valor p</w:t>
      </w:r>
    </w:p>
    <w:p w:rsidR="007D7BA2" w:rsidRDefault="007D7BA2" w:rsidP="00021127">
      <w:pPr>
        <w:spacing w:after="0" w:line="240" w:lineRule="atLeast"/>
        <w:jc w:val="both"/>
        <w:rPr>
          <w:rFonts w:ascii="Arial" w:eastAsia="Calibri" w:hAnsi="Arial" w:cs="Arial"/>
          <w:sz w:val="24"/>
          <w:szCs w:val="24"/>
          <w:lang w:val="es-EC" w:eastAsia="en-US"/>
        </w:rPr>
      </w:pP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Como el valor p es una probabilidad, se calcula a partir de la función de distribución acumulada, es decir:</w:t>
      </w: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Con muestras grandes, a partir de la distribución Z:</w:t>
      </w:r>
    </w:p>
    <w:p w:rsidR="00021127" w:rsidRPr="00021127" w:rsidRDefault="00021127" w:rsidP="00021127">
      <w:pPr>
        <w:spacing w:after="0" w:line="240" w:lineRule="atLeast"/>
        <w:jc w:val="both"/>
        <w:rPr>
          <w:rFonts w:ascii="Arial" w:eastAsia="Calibri" w:hAnsi="Arial" w:cs="Arial"/>
          <w:sz w:val="24"/>
          <w:szCs w:val="24"/>
          <w:lang w:val="es-EC" w:eastAsia="en-US"/>
        </w:rPr>
      </w:pPr>
      <m:oMath>
        <m:r>
          <w:rPr>
            <w:rFonts w:ascii="Cambria Math" w:eastAsia="Calibri" w:hAnsi="Cambria Math" w:cs="Arial"/>
            <w:sz w:val="24"/>
            <w:szCs w:val="24"/>
            <w:lang w:val="es-EC" w:eastAsia="en-US"/>
          </w:rPr>
          <m:t>valor p=P</m:t>
        </m:r>
        <m:d>
          <m:dPr>
            <m:ctrlPr>
              <w:rPr>
                <w:rFonts w:ascii="Cambria Math" w:eastAsia="Calibri" w:hAnsi="Cambria Math" w:cs="Arial"/>
                <w:i/>
                <w:sz w:val="24"/>
                <w:szCs w:val="24"/>
                <w:lang w:val="es-EC" w:eastAsia="en-US"/>
              </w:rPr>
            </m:ctrlPr>
          </m:dPr>
          <m:e>
            <m:r>
              <w:rPr>
                <w:rFonts w:ascii="Cambria Math" w:eastAsia="Calibri" w:hAnsi="Cambria Math" w:cs="Arial"/>
                <w:sz w:val="24"/>
                <w:szCs w:val="24"/>
                <w:lang w:val="es-EC" w:eastAsia="en-US"/>
              </w:rPr>
              <m:t>Z≥</m:t>
            </m:r>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Z</m:t>
                </m:r>
              </m:e>
              <m:sub>
                <m:r>
                  <w:rPr>
                    <w:rFonts w:ascii="Cambria Math" w:eastAsia="Calibri" w:hAnsi="Cambria Math" w:cs="Arial"/>
                    <w:sz w:val="24"/>
                    <w:szCs w:val="24"/>
                    <w:lang w:val="es-EC" w:eastAsia="en-US"/>
                  </w:rPr>
                  <m:t>c</m:t>
                </m:r>
              </m:sub>
            </m:sSub>
          </m:e>
        </m:d>
        <m:r>
          <w:rPr>
            <w:rFonts w:ascii="Cambria Math" w:eastAsia="Calibri" w:hAnsi="Cambria Math" w:cs="Arial"/>
            <w:sz w:val="24"/>
            <w:szCs w:val="24"/>
            <w:lang w:val="es-EC" w:eastAsia="en-US"/>
          </w:rPr>
          <m:t>=1-F</m:t>
        </m:r>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(Z</m:t>
            </m:r>
          </m:e>
          <m:sub>
            <m:r>
              <w:rPr>
                <w:rFonts w:ascii="Cambria Math" w:eastAsia="Calibri" w:hAnsi="Cambria Math" w:cs="Arial"/>
                <w:sz w:val="24"/>
                <w:szCs w:val="24"/>
                <w:lang w:val="es-EC" w:eastAsia="en-US"/>
              </w:rPr>
              <m:t>c</m:t>
            </m:r>
          </m:sub>
        </m:sSub>
        <m:r>
          <w:rPr>
            <w:rFonts w:ascii="Cambria Math" w:eastAsia="Calibri" w:hAnsi="Cambria Math" w:cs="Arial"/>
            <w:sz w:val="24"/>
            <w:szCs w:val="24"/>
            <w:lang w:val="es-EC" w:eastAsia="en-US"/>
          </w:rPr>
          <m:t>)</m:t>
        </m:r>
      </m:oMath>
      <w:r w:rsidRPr="00021127">
        <w:rPr>
          <w:rFonts w:ascii="Arial" w:eastAsia="Calibri" w:hAnsi="Arial" w:cs="Arial"/>
          <w:sz w:val="24"/>
          <w:szCs w:val="24"/>
          <w:lang w:val="es-EC" w:eastAsia="en-US"/>
        </w:rPr>
        <w:t xml:space="preserve"> </w:t>
      </w:r>
      <w:proofErr w:type="gramStart"/>
      <w:r w:rsidRPr="00021127">
        <w:rPr>
          <w:rFonts w:ascii="Arial" w:eastAsia="Calibri" w:hAnsi="Arial" w:cs="Arial"/>
          <w:sz w:val="24"/>
          <w:szCs w:val="24"/>
          <w:lang w:val="es-EC" w:eastAsia="en-US"/>
        </w:rPr>
        <w:t>para</w:t>
      </w:r>
      <w:proofErr w:type="gramEnd"/>
      <w:r w:rsidRPr="00021127">
        <w:rPr>
          <w:rFonts w:ascii="Arial" w:eastAsia="Calibri" w:hAnsi="Arial" w:cs="Arial"/>
          <w:sz w:val="24"/>
          <w:szCs w:val="24"/>
          <w:lang w:val="es-EC" w:eastAsia="en-US"/>
        </w:rPr>
        <w:t xml:space="preserve"> prueba de cola superior.</w:t>
      </w:r>
    </w:p>
    <w:p w:rsidR="00021127" w:rsidRPr="00021127" w:rsidRDefault="00021127" w:rsidP="00021127">
      <w:pPr>
        <w:spacing w:after="0" w:line="240" w:lineRule="atLeast"/>
        <w:jc w:val="both"/>
        <w:rPr>
          <w:rFonts w:ascii="Arial" w:eastAsia="Calibri" w:hAnsi="Arial" w:cs="Arial"/>
          <w:sz w:val="24"/>
          <w:szCs w:val="24"/>
          <w:lang w:val="es-EC" w:eastAsia="en-US"/>
        </w:rPr>
      </w:pPr>
      <m:oMath>
        <m:r>
          <w:rPr>
            <w:rFonts w:ascii="Cambria Math" w:eastAsia="Calibri" w:hAnsi="Cambria Math" w:cs="Arial"/>
            <w:sz w:val="24"/>
            <w:szCs w:val="24"/>
            <w:lang w:val="es-EC" w:eastAsia="en-US"/>
          </w:rPr>
          <m:t>valor p=P(Z≤</m:t>
        </m:r>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Z</m:t>
            </m:r>
          </m:e>
          <m:sub>
            <m:r>
              <w:rPr>
                <w:rFonts w:ascii="Cambria Math" w:eastAsia="Calibri" w:hAnsi="Cambria Math" w:cs="Arial"/>
                <w:sz w:val="24"/>
                <w:szCs w:val="24"/>
                <w:lang w:val="es-EC" w:eastAsia="en-US"/>
              </w:rPr>
              <m:t>c</m:t>
            </m:r>
          </m:sub>
        </m:sSub>
        <m:r>
          <w:rPr>
            <w:rFonts w:ascii="Cambria Math" w:eastAsia="Calibri" w:hAnsi="Cambria Math" w:cs="Arial"/>
            <w:sz w:val="24"/>
            <w:szCs w:val="24"/>
            <w:lang w:val="es-EC" w:eastAsia="en-US"/>
          </w:rPr>
          <m:t>)=F</m:t>
        </m:r>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(Z</m:t>
            </m:r>
          </m:e>
          <m:sub>
            <m:r>
              <w:rPr>
                <w:rFonts w:ascii="Cambria Math" w:eastAsia="Calibri" w:hAnsi="Cambria Math" w:cs="Arial"/>
                <w:sz w:val="24"/>
                <w:szCs w:val="24"/>
                <w:lang w:val="es-EC" w:eastAsia="en-US"/>
              </w:rPr>
              <m:t>c</m:t>
            </m:r>
          </m:sub>
        </m:sSub>
        <m:r>
          <w:rPr>
            <w:rFonts w:ascii="Cambria Math" w:eastAsia="Calibri" w:hAnsi="Cambria Math" w:cs="Arial"/>
            <w:sz w:val="24"/>
            <w:szCs w:val="24"/>
            <w:lang w:val="es-EC" w:eastAsia="en-US"/>
          </w:rPr>
          <m:t>)</m:t>
        </m:r>
      </m:oMath>
      <w:r w:rsidRPr="00021127">
        <w:rPr>
          <w:rFonts w:ascii="Arial" w:eastAsia="Calibri" w:hAnsi="Arial" w:cs="Arial"/>
          <w:sz w:val="24"/>
          <w:szCs w:val="24"/>
          <w:lang w:val="es-EC" w:eastAsia="en-US"/>
        </w:rPr>
        <w:t xml:space="preserve"> </w:t>
      </w:r>
      <w:proofErr w:type="gramStart"/>
      <w:r w:rsidRPr="00021127">
        <w:rPr>
          <w:rFonts w:ascii="Arial" w:eastAsia="Calibri" w:hAnsi="Arial" w:cs="Arial"/>
          <w:sz w:val="24"/>
          <w:szCs w:val="24"/>
          <w:lang w:val="es-EC" w:eastAsia="en-US"/>
        </w:rPr>
        <w:t>para</w:t>
      </w:r>
      <w:proofErr w:type="gramEnd"/>
      <w:r w:rsidRPr="00021127">
        <w:rPr>
          <w:rFonts w:ascii="Arial" w:eastAsia="Calibri" w:hAnsi="Arial" w:cs="Arial"/>
          <w:sz w:val="24"/>
          <w:szCs w:val="24"/>
          <w:lang w:val="es-EC" w:eastAsia="en-US"/>
        </w:rPr>
        <w:t xml:space="preserve"> prueba de cola inferior.</w:t>
      </w:r>
    </w:p>
    <w:p w:rsidR="00021127" w:rsidRPr="00021127" w:rsidRDefault="00021127" w:rsidP="00021127">
      <w:pPr>
        <w:spacing w:after="0" w:line="240" w:lineRule="atLeast"/>
        <w:jc w:val="both"/>
        <w:rPr>
          <w:rFonts w:ascii="Arial" w:eastAsia="Calibri" w:hAnsi="Arial" w:cs="Arial"/>
          <w:sz w:val="24"/>
          <w:szCs w:val="24"/>
          <w:lang w:val="es-EC" w:eastAsia="en-US"/>
        </w:rPr>
      </w:pPr>
      <m:oMath>
        <m:r>
          <w:rPr>
            <w:rFonts w:ascii="Cambria Math" w:eastAsia="Calibri" w:hAnsi="Cambria Math" w:cs="Arial"/>
            <w:sz w:val="24"/>
            <w:szCs w:val="24"/>
            <w:lang w:val="es-EC" w:eastAsia="en-US"/>
          </w:rPr>
          <m:t>valor p=2P</m:t>
        </m:r>
        <m:d>
          <m:dPr>
            <m:ctrlPr>
              <w:rPr>
                <w:rFonts w:ascii="Cambria Math" w:eastAsia="Calibri" w:hAnsi="Cambria Math" w:cs="Arial"/>
                <w:i/>
                <w:sz w:val="24"/>
                <w:szCs w:val="24"/>
                <w:lang w:val="es-EC" w:eastAsia="en-US"/>
              </w:rPr>
            </m:ctrlPr>
          </m:dPr>
          <m:e>
            <m:r>
              <w:rPr>
                <w:rFonts w:ascii="Cambria Math" w:eastAsia="Calibri" w:hAnsi="Cambria Math" w:cs="Arial"/>
                <w:sz w:val="24"/>
                <w:szCs w:val="24"/>
                <w:lang w:val="es-EC" w:eastAsia="en-US"/>
              </w:rPr>
              <m:t>Z≥</m:t>
            </m:r>
            <m:d>
              <m:dPr>
                <m:begChr m:val="|"/>
                <m:endChr m:val="|"/>
                <m:ctrlPr>
                  <w:rPr>
                    <w:rFonts w:ascii="Cambria Math" w:eastAsia="Calibri" w:hAnsi="Cambria Math" w:cs="Arial"/>
                    <w:i/>
                    <w:sz w:val="24"/>
                    <w:szCs w:val="24"/>
                    <w:lang w:val="es-EC" w:eastAsia="en-US"/>
                  </w:rPr>
                </m:ctrlPr>
              </m:dPr>
              <m:e>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Z</m:t>
                    </m:r>
                  </m:e>
                  <m:sub>
                    <m:r>
                      <w:rPr>
                        <w:rFonts w:ascii="Cambria Math" w:eastAsia="Calibri" w:hAnsi="Cambria Math" w:cs="Arial"/>
                        <w:sz w:val="24"/>
                        <w:szCs w:val="24"/>
                        <w:lang w:val="es-EC" w:eastAsia="en-US"/>
                      </w:rPr>
                      <m:t>c</m:t>
                    </m:r>
                  </m:sub>
                </m:sSub>
              </m:e>
            </m:d>
          </m:e>
        </m:d>
        <m:r>
          <w:rPr>
            <w:rFonts w:ascii="Cambria Math" w:eastAsia="Calibri" w:hAnsi="Cambria Math" w:cs="Arial"/>
            <w:sz w:val="24"/>
            <w:szCs w:val="24"/>
            <w:lang w:val="es-EC" w:eastAsia="en-US"/>
          </w:rPr>
          <m:t>=2F</m:t>
        </m:r>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(Z</m:t>
            </m:r>
          </m:e>
          <m:sub>
            <m:r>
              <w:rPr>
                <w:rFonts w:ascii="Cambria Math" w:eastAsia="Calibri" w:hAnsi="Cambria Math" w:cs="Arial"/>
                <w:sz w:val="24"/>
                <w:szCs w:val="24"/>
                <w:lang w:val="es-EC" w:eastAsia="en-US"/>
              </w:rPr>
              <m:t>c</m:t>
            </m:r>
          </m:sub>
        </m:sSub>
        <m:r>
          <w:rPr>
            <w:rFonts w:ascii="Cambria Math" w:eastAsia="Calibri" w:hAnsi="Cambria Math" w:cs="Arial"/>
            <w:sz w:val="24"/>
            <w:szCs w:val="24"/>
            <w:lang w:val="es-EC" w:eastAsia="en-US"/>
          </w:rPr>
          <m:t>)</m:t>
        </m:r>
      </m:oMath>
      <w:r w:rsidRPr="00021127">
        <w:rPr>
          <w:rFonts w:ascii="Arial" w:eastAsia="Calibri" w:hAnsi="Arial" w:cs="Arial"/>
          <w:sz w:val="24"/>
          <w:szCs w:val="24"/>
          <w:lang w:val="es-EC" w:eastAsia="en-US"/>
        </w:rPr>
        <w:t xml:space="preserve"> </w:t>
      </w:r>
      <w:proofErr w:type="gramStart"/>
      <w:r w:rsidRPr="00021127">
        <w:rPr>
          <w:rFonts w:ascii="Arial" w:eastAsia="Calibri" w:hAnsi="Arial" w:cs="Arial"/>
          <w:sz w:val="24"/>
          <w:szCs w:val="24"/>
          <w:lang w:val="es-EC" w:eastAsia="en-US"/>
        </w:rPr>
        <w:t>para</w:t>
      </w:r>
      <w:proofErr w:type="gramEnd"/>
      <w:r w:rsidRPr="00021127">
        <w:rPr>
          <w:rFonts w:ascii="Arial" w:eastAsia="Calibri" w:hAnsi="Arial" w:cs="Arial"/>
          <w:sz w:val="24"/>
          <w:szCs w:val="24"/>
          <w:lang w:val="es-EC" w:eastAsia="en-US"/>
        </w:rPr>
        <w:t xml:space="preserve"> prueba dos colas.</w:t>
      </w: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 xml:space="preserve">En el que </w:t>
      </w:r>
      <w:proofErr w:type="spellStart"/>
      <w:r w:rsidRPr="00021127">
        <w:rPr>
          <w:rFonts w:ascii="Arial" w:eastAsia="Calibri" w:hAnsi="Arial" w:cs="Arial"/>
          <w:sz w:val="24"/>
          <w:szCs w:val="24"/>
          <w:lang w:val="es-EC" w:eastAsia="en-US"/>
        </w:rPr>
        <w:t>Z</w:t>
      </w:r>
      <w:r w:rsidRPr="00021127">
        <w:rPr>
          <w:rFonts w:ascii="Arial" w:eastAsia="Calibri" w:hAnsi="Arial" w:cs="Arial"/>
          <w:sz w:val="24"/>
          <w:szCs w:val="24"/>
          <w:vertAlign w:val="subscript"/>
          <w:lang w:val="es-EC" w:eastAsia="en-US"/>
        </w:rPr>
        <w:t>c</w:t>
      </w:r>
      <w:proofErr w:type="spellEnd"/>
      <w:r w:rsidRPr="00021127">
        <w:rPr>
          <w:rFonts w:ascii="Arial" w:eastAsia="Calibri" w:hAnsi="Arial" w:cs="Arial"/>
          <w:sz w:val="24"/>
          <w:szCs w:val="24"/>
          <w:lang w:val="es-EC" w:eastAsia="en-US"/>
        </w:rPr>
        <w:t xml:space="preserve"> es el valor del estadístico de prueba.</w:t>
      </w:r>
    </w:p>
    <w:p w:rsidR="00021127" w:rsidRPr="00021127" w:rsidRDefault="00021127" w:rsidP="00021127">
      <w:pPr>
        <w:spacing w:after="0" w:line="240" w:lineRule="atLeast"/>
        <w:jc w:val="both"/>
        <w:rPr>
          <w:rFonts w:ascii="Arial" w:eastAsia="Calibri" w:hAnsi="Arial" w:cs="Arial"/>
          <w:sz w:val="24"/>
          <w:szCs w:val="24"/>
          <w:lang w:val="es-EC" w:eastAsia="en-US"/>
        </w:rPr>
      </w:pP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Con muestras pequeñas, a partir de la distribución t:</w:t>
      </w:r>
    </w:p>
    <w:p w:rsidR="00021127" w:rsidRPr="00021127" w:rsidRDefault="00021127" w:rsidP="00021127">
      <w:pPr>
        <w:spacing w:after="0" w:line="240" w:lineRule="atLeast"/>
        <w:jc w:val="both"/>
        <w:rPr>
          <w:rFonts w:ascii="Arial" w:eastAsia="Calibri" w:hAnsi="Arial" w:cs="Arial"/>
          <w:sz w:val="24"/>
          <w:szCs w:val="24"/>
          <w:lang w:val="es-EC" w:eastAsia="en-US"/>
        </w:rPr>
      </w:pPr>
      <m:oMath>
        <m:r>
          <w:rPr>
            <w:rFonts w:ascii="Cambria Math" w:eastAsia="Calibri" w:hAnsi="Cambria Math" w:cs="Arial"/>
            <w:sz w:val="24"/>
            <w:szCs w:val="24"/>
            <w:lang w:val="es-EC" w:eastAsia="en-US"/>
          </w:rPr>
          <m:t>valor p=P</m:t>
        </m:r>
        <m:d>
          <m:dPr>
            <m:ctrlPr>
              <w:rPr>
                <w:rFonts w:ascii="Cambria Math" w:eastAsia="Calibri" w:hAnsi="Cambria Math" w:cs="Arial"/>
                <w:i/>
                <w:sz w:val="24"/>
                <w:szCs w:val="24"/>
                <w:lang w:val="es-EC" w:eastAsia="en-US"/>
              </w:rPr>
            </m:ctrlPr>
          </m:dPr>
          <m:e>
            <m:r>
              <w:rPr>
                <w:rFonts w:ascii="Cambria Math" w:eastAsia="Calibri" w:hAnsi="Cambria Math" w:cs="Arial"/>
                <w:sz w:val="24"/>
                <w:szCs w:val="24"/>
                <w:lang w:val="es-EC" w:eastAsia="en-US"/>
              </w:rPr>
              <m:t>t≥</m:t>
            </m:r>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t</m:t>
                </m:r>
              </m:e>
              <m:sub>
                <m:r>
                  <w:rPr>
                    <w:rFonts w:ascii="Cambria Math" w:eastAsia="Calibri" w:hAnsi="Cambria Math" w:cs="Arial"/>
                    <w:sz w:val="24"/>
                    <w:szCs w:val="24"/>
                    <w:lang w:val="es-EC" w:eastAsia="en-US"/>
                  </w:rPr>
                  <m:t>c</m:t>
                </m:r>
              </m:sub>
            </m:sSub>
          </m:e>
        </m:d>
        <m:r>
          <w:rPr>
            <w:rFonts w:ascii="Cambria Math" w:eastAsia="Calibri" w:hAnsi="Cambria Math" w:cs="Arial"/>
            <w:sz w:val="24"/>
            <w:szCs w:val="24"/>
            <w:lang w:val="es-EC" w:eastAsia="en-US"/>
          </w:rPr>
          <m:t>=1-F</m:t>
        </m:r>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(t</m:t>
            </m:r>
          </m:e>
          <m:sub>
            <m:r>
              <w:rPr>
                <w:rFonts w:ascii="Cambria Math" w:eastAsia="Calibri" w:hAnsi="Cambria Math" w:cs="Arial"/>
                <w:sz w:val="24"/>
                <w:szCs w:val="24"/>
                <w:lang w:val="es-EC" w:eastAsia="en-US"/>
              </w:rPr>
              <m:t>c</m:t>
            </m:r>
          </m:sub>
        </m:sSub>
        <m:r>
          <w:rPr>
            <w:rFonts w:ascii="Cambria Math" w:eastAsia="Calibri" w:hAnsi="Cambria Math" w:cs="Arial"/>
            <w:sz w:val="24"/>
            <w:szCs w:val="24"/>
            <w:lang w:val="es-EC" w:eastAsia="en-US"/>
          </w:rPr>
          <m:t>)</m:t>
        </m:r>
      </m:oMath>
      <w:r w:rsidRPr="00021127">
        <w:rPr>
          <w:rFonts w:ascii="Arial" w:eastAsia="Calibri" w:hAnsi="Arial" w:cs="Arial"/>
          <w:sz w:val="24"/>
          <w:szCs w:val="24"/>
          <w:lang w:val="es-EC" w:eastAsia="en-US"/>
        </w:rPr>
        <w:t xml:space="preserve"> </w:t>
      </w:r>
      <w:proofErr w:type="gramStart"/>
      <w:r w:rsidRPr="00021127">
        <w:rPr>
          <w:rFonts w:ascii="Arial" w:eastAsia="Calibri" w:hAnsi="Arial" w:cs="Arial"/>
          <w:sz w:val="24"/>
          <w:szCs w:val="24"/>
          <w:lang w:val="es-EC" w:eastAsia="en-US"/>
        </w:rPr>
        <w:t>para</w:t>
      </w:r>
      <w:proofErr w:type="gramEnd"/>
      <w:r w:rsidRPr="00021127">
        <w:rPr>
          <w:rFonts w:ascii="Arial" w:eastAsia="Calibri" w:hAnsi="Arial" w:cs="Arial"/>
          <w:sz w:val="24"/>
          <w:szCs w:val="24"/>
          <w:lang w:val="es-EC" w:eastAsia="en-US"/>
        </w:rPr>
        <w:t xml:space="preserve"> prueba de cola superior.</w:t>
      </w:r>
    </w:p>
    <w:p w:rsidR="00021127" w:rsidRPr="00021127" w:rsidRDefault="00021127" w:rsidP="00021127">
      <w:pPr>
        <w:spacing w:after="0" w:line="240" w:lineRule="atLeast"/>
        <w:jc w:val="both"/>
        <w:rPr>
          <w:rFonts w:ascii="Arial" w:eastAsia="Calibri" w:hAnsi="Arial" w:cs="Arial"/>
          <w:sz w:val="24"/>
          <w:szCs w:val="24"/>
          <w:lang w:val="es-EC" w:eastAsia="en-US"/>
        </w:rPr>
      </w:pPr>
      <m:oMath>
        <m:r>
          <w:rPr>
            <w:rFonts w:ascii="Cambria Math" w:eastAsia="Calibri" w:hAnsi="Cambria Math" w:cs="Arial"/>
            <w:sz w:val="24"/>
            <w:szCs w:val="24"/>
            <w:lang w:val="es-EC" w:eastAsia="en-US"/>
          </w:rPr>
          <m:t>valor p=P(t≤</m:t>
        </m:r>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t</m:t>
            </m:r>
          </m:e>
          <m:sub>
            <m:r>
              <w:rPr>
                <w:rFonts w:ascii="Cambria Math" w:eastAsia="Calibri" w:hAnsi="Cambria Math" w:cs="Arial"/>
                <w:sz w:val="24"/>
                <w:szCs w:val="24"/>
                <w:lang w:val="es-EC" w:eastAsia="en-US"/>
              </w:rPr>
              <m:t>c</m:t>
            </m:r>
          </m:sub>
        </m:sSub>
        <m:r>
          <w:rPr>
            <w:rFonts w:ascii="Cambria Math" w:eastAsia="Calibri" w:hAnsi="Cambria Math" w:cs="Arial"/>
            <w:sz w:val="24"/>
            <w:szCs w:val="24"/>
            <w:lang w:val="es-EC" w:eastAsia="en-US"/>
          </w:rPr>
          <m:t>)=F</m:t>
        </m:r>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(t</m:t>
            </m:r>
          </m:e>
          <m:sub>
            <m:r>
              <w:rPr>
                <w:rFonts w:ascii="Cambria Math" w:eastAsia="Calibri" w:hAnsi="Cambria Math" w:cs="Arial"/>
                <w:sz w:val="24"/>
                <w:szCs w:val="24"/>
                <w:lang w:val="es-EC" w:eastAsia="en-US"/>
              </w:rPr>
              <m:t>c</m:t>
            </m:r>
          </m:sub>
        </m:sSub>
        <m:r>
          <w:rPr>
            <w:rFonts w:ascii="Cambria Math" w:eastAsia="Calibri" w:hAnsi="Cambria Math" w:cs="Arial"/>
            <w:sz w:val="24"/>
            <w:szCs w:val="24"/>
            <w:lang w:val="es-EC" w:eastAsia="en-US"/>
          </w:rPr>
          <m:t>)</m:t>
        </m:r>
      </m:oMath>
      <w:r w:rsidRPr="00021127">
        <w:rPr>
          <w:rFonts w:ascii="Arial" w:eastAsia="Calibri" w:hAnsi="Arial" w:cs="Arial"/>
          <w:sz w:val="24"/>
          <w:szCs w:val="24"/>
          <w:lang w:val="es-EC" w:eastAsia="en-US"/>
        </w:rPr>
        <w:t xml:space="preserve"> </w:t>
      </w:r>
      <w:proofErr w:type="gramStart"/>
      <w:r w:rsidRPr="00021127">
        <w:rPr>
          <w:rFonts w:ascii="Arial" w:eastAsia="Calibri" w:hAnsi="Arial" w:cs="Arial"/>
          <w:sz w:val="24"/>
          <w:szCs w:val="24"/>
          <w:lang w:val="es-EC" w:eastAsia="en-US"/>
        </w:rPr>
        <w:t>para</w:t>
      </w:r>
      <w:proofErr w:type="gramEnd"/>
      <w:r w:rsidRPr="00021127">
        <w:rPr>
          <w:rFonts w:ascii="Arial" w:eastAsia="Calibri" w:hAnsi="Arial" w:cs="Arial"/>
          <w:sz w:val="24"/>
          <w:szCs w:val="24"/>
          <w:lang w:val="es-EC" w:eastAsia="en-US"/>
        </w:rPr>
        <w:t xml:space="preserve"> prueba de cola inferior.</w:t>
      </w:r>
    </w:p>
    <w:p w:rsidR="00021127" w:rsidRPr="00021127" w:rsidRDefault="00021127" w:rsidP="00021127">
      <w:pPr>
        <w:spacing w:after="0" w:line="240" w:lineRule="atLeast"/>
        <w:jc w:val="both"/>
        <w:rPr>
          <w:rFonts w:ascii="Arial" w:eastAsia="Calibri" w:hAnsi="Arial" w:cs="Arial"/>
          <w:sz w:val="24"/>
          <w:szCs w:val="24"/>
          <w:lang w:val="es-EC" w:eastAsia="en-US"/>
        </w:rPr>
      </w:pPr>
      <m:oMath>
        <m:r>
          <w:rPr>
            <w:rFonts w:ascii="Cambria Math" w:eastAsia="Calibri" w:hAnsi="Cambria Math" w:cs="Arial"/>
            <w:sz w:val="24"/>
            <w:szCs w:val="24"/>
            <w:lang w:val="es-EC" w:eastAsia="en-US"/>
          </w:rPr>
          <m:t>valor p=2P</m:t>
        </m:r>
        <m:d>
          <m:dPr>
            <m:ctrlPr>
              <w:rPr>
                <w:rFonts w:ascii="Cambria Math" w:eastAsia="Calibri" w:hAnsi="Cambria Math" w:cs="Arial"/>
                <w:i/>
                <w:sz w:val="24"/>
                <w:szCs w:val="24"/>
                <w:lang w:val="es-EC" w:eastAsia="en-US"/>
              </w:rPr>
            </m:ctrlPr>
          </m:dPr>
          <m:e>
            <m:r>
              <w:rPr>
                <w:rFonts w:ascii="Cambria Math" w:eastAsia="Calibri" w:hAnsi="Cambria Math" w:cs="Arial"/>
                <w:sz w:val="24"/>
                <w:szCs w:val="24"/>
                <w:lang w:val="es-EC" w:eastAsia="en-US"/>
              </w:rPr>
              <m:t>t≥</m:t>
            </m:r>
            <m:d>
              <m:dPr>
                <m:begChr m:val="|"/>
                <m:endChr m:val="|"/>
                <m:ctrlPr>
                  <w:rPr>
                    <w:rFonts w:ascii="Cambria Math" w:eastAsia="Calibri" w:hAnsi="Cambria Math" w:cs="Arial"/>
                    <w:i/>
                    <w:sz w:val="24"/>
                    <w:szCs w:val="24"/>
                    <w:lang w:val="es-EC" w:eastAsia="en-US"/>
                  </w:rPr>
                </m:ctrlPr>
              </m:dPr>
              <m:e>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t</m:t>
                    </m:r>
                  </m:e>
                  <m:sub>
                    <m:r>
                      <w:rPr>
                        <w:rFonts w:ascii="Cambria Math" w:eastAsia="Calibri" w:hAnsi="Cambria Math" w:cs="Arial"/>
                        <w:sz w:val="24"/>
                        <w:szCs w:val="24"/>
                        <w:lang w:val="es-EC" w:eastAsia="en-US"/>
                      </w:rPr>
                      <m:t>c</m:t>
                    </m:r>
                  </m:sub>
                </m:sSub>
              </m:e>
            </m:d>
          </m:e>
        </m:d>
        <m:r>
          <w:rPr>
            <w:rFonts w:ascii="Cambria Math" w:eastAsia="Calibri" w:hAnsi="Cambria Math" w:cs="Arial"/>
            <w:sz w:val="24"/>
            <w:szCs w:val="24"/>
            <w:lang w:val="es-EC" w:eastAsia="en-US"/>
          </w:rPr>
          <m:t>=2F</m:t>
        </m:r>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(t</m:t>
            </m:r>
          </m:e>
          <m:sub>
            <m:r>
              <w:rPr>
                <w:rFonts w:ascii="Cambria Math" w:eastAsia="Calibri" w:hAnsi="Cambria Math" w:cs="Arial"/>
                <w:sz w:val="24"/>
                <w:szCs w:val="24"/>
                <w:lang w:val="es-EC" w:eastAsia="en-US"/>
              </w:rPr>
              <m:t>c</m:t>
            </m:r>
          </m:sub>
        </m:sSub>
        <m:r>
          <w:rPr>
            <w:rFonts w:ascii="Cambria Math" w:eastAsia="Calibri" w:hAnsi="Cambria Math" w:cs="Arial"/>
            <w:sz w:val="24"/>
            <w:szCs w:val="24"/>
            <w:lang w:val="es-EC" w:eastAsia="en-US"/>
          </w:rPr>
          <m:t>)</m:t>
        </m:r>
      </m:oMath>
      <w:r w:rsidRPr="00021127">
        <w:rPr>
          <w:rFonts w:ascii="Arial" w:eastAsia="Calibri" w:hAnsi="Arial" w:cs="Arial"/>
          <w:sz w:val="24"/>
          <w:szCs w:val="24"/>
          <w:lang w:val="es-EC" w:eastAsia="en-US"/>
        </w:rPr>
        <w:t xml:space="preserve"> </w:t>
      </w:r>
      <w:proofErr w:type="gramStart"/>
      <w:r w:rsidRPr="00021127">
        <w:rPr>
          <w:rFonts w:ascii="Arial" w:eastAsia="Calibri" w:hAnsi="Arial" w:cs="Arial"/>
          <w:sz w:val="24"/>
          <w:szCs w:val="24"/>
          <w:lang w:val="es-EC" w:eastAsia="en-US"/>
        </w:rPr>
        <w:t>para</w:t>
      </w:r>
      <w:proofErr w:type="gramEnd"/>
      <w:r w:rsidRPr="00021127">
        <w:rPr>
          <w:rFonts w:ascii="Arial" w:eastAsia="Calibri" w:hAnsi="Arial" w:cs="Arial"/>
          <w:sz w:val="24"/>
          <w:szCs w:val="24"/>
          <w:lang w:val="es-EC" w:eastAsia="en-US"/>
        </w:rPr>
        <w:t xml:space="preserve"> prueba dos colas.</w:t>
      </w: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 xml:space="preserve">En el que </w:t>
      </w:r>
      <w:proofErr w:type="spellStart"/>
      <w:r w:rsidRPr="00021127">
        <w:rPr>
          <w:rFonts w:ascii="Arial" w:eastAsia="Calibri" w:hAnsi="Arial" w:cs="Arial"/>
          <w:sz w:val="24"/>
          <w:szCs w:val="24"/>
          <w:lang w:val="es-EC" w:eastAsia="en-US"/>
        </w:rPr>
        <w:t>t</w:t>
      </w:r>
      <w:r w:rsidRPr="00021127">
        <w:rPr>
          <w:rFonts w:ascii="Arial" w:eastAsia="Calibri" w:hAnsi="Arial" w:cs="Arial"/>
          <w:sz w:val="24"/>
          <w:szCs w:val="24"/>
          <w:vertAlign w:val="subscript"/>
          <w:lang w:val="es-EC" w:eastAsia="en-US"/>
        </w:rPr>
        <w:t>c</w:t>
      </w:r>
      <w:proofErr w:type="spellEnd"/>
      <w:r w:rsidRPr="00021127">
        <w:rPr>
          <w:rFonts w:ascii="Arial" w:eastAsia="Calibri" w:hAnsi="Arial" w:cs="Arial"/>
          <w:sz w:val="24"/>
          <w:szCs w:val="24"/>
          <w:lang w:val="es-EC" w:eastAsia="en-US"/>
        </w:rPr>
        <w:t xml:space="preserve"> es el valor del estadístico de prueba.</w:t>
      </w:r>
    </w:p>
    <w:p w:rsidR="00021127" w:rsidRPr="00021127" w:rsidRDefault="00021127" w:rsidP="00021127">
      <w:pPr>
        <w:spacing w:after="0" w:line="240" w:lineRule="atLeast"/>
        <w:jc w:val="both"/>
        <w:rPr>
          <w:rFonts w:ascii="Arial" w:eastAsia="Calibri" w:hAnsi="Arial" w:cs="Arial"/>
          <w:sz w:val="24"/>
          <w:szCs w:val="24"/>
          <w:lang w:val="es-EC" w:eastAsia="en-US"/>
        </w:rPr>
      </w:pPr>
    </w:p>
    <w:p w:rsidR="00021127" w:rsidRPr="00021127" w:rsidRDefault="00021127" w:rsidP="00021127">
      <w:pPr>
        <w:spacing w:after="0" w:line="240" w:lineRule="atLeast"/>
        <w:jc w:val="both"/>
        <w:rPr>
          <w:rFonts w:ascii="Arial" w:eastAsia="Calibri" w:hAnsi="Arial" w:cs="Arial"/>
          <w:sz w:val="24"/>
          <w:szCs w:val="24"/>
          <w:lang w:val="es-EC" w:eastAsia="en-US"/>
        </w:rPr>
      </w:pP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 xml:space="preserve">Por lo regular, sólo se rechazará la hipótesis nula, si el nivel de significancia observado es menor que el nivel de significancia </w:t>
      </w:r>
      <w:r w:rsidRPr="00021127">
        <w:rPr>
          <w:rFonts w:ascii="Symbol" w:eastAsia="Calibri" w:hAnsi="Symbol" w:cs="Arial"/>
          <w:b/>
          <w:sz w:val="24"/>
          <w:szCs w:val="24"/>
          <w:lang w:val="es-EC" w:eastAsia="en-US"/>
        </w:rPr>
        <w:t></w:t>
      </w:r>
      <w:r w:rsidRPr="00021127">
        <w:rPr>
          <w:rFonts w:ascii="Arial" w:eastAsia="Calibri" w:hAnsi="Arial" w:cs="Arial"/>
          <w:sz w:val="24"/>
          <w:szCs w:val="24"/>
          <w:lang w:val="es-EC" w:eastAsia="en-US"/>
        </w:rPr>
        <w:t xml:space="preserve"> seleccionado por el investigador.</w:t>
      </w:r>
    </w:p>
    <w:p w:rsidR="00021127" w:rsidRPr="00021127" w:rsidRDefault="00021127" w:rsidP="00021127">
      <w:pPr>
        <w:spacing w:after="0" w:line="240" w:lineRule="atLeast"/>
        <w:jc w:val="both"/>
        <w:rPr>
          <w:rFonts w:ascii="Arial" w:eastAsia="Calibri" w:hAnsi="Arial" w:cs="Arial"/>
          <w:sz w:val="24"/>
          <w:szCs w:val="24"/>
          <w:lang w:val="es-EC" w:eastAsia="en-US"/>
        </w:rPr>
      </w:pP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Es decir, si</w:t>
      </w:r>
    </w:p>
    <w:p w:rsidR="00021127" w:rsidRPr="00021127" w:rsidRDefault="00021127" w:rsidP="00021127">
      <w:pPr>
        <w:spacing w:after="0" w:line="240" w:lineRule="atLeast"/>
        <w:jc w:val="both"/>
        <w:rPr>
          <w:rFonts w:ascii="Arial" w:eastAsia="Calibri" w:hAnsi="Arial" w:cs="Arial"/>
          <w:sz w:val="24"/>
          <w:szCs w:val="24"/>
          <w:lang w:val="es-EC" w:eastAsia="en-US"/>
        </w:rPr>
      </w:pPr>
      <m:oMath>
        <m:r>
          <m:rPr>
            <m:sty m:val="bi"/>
          </m:rPr>
          <w:rPr>
            <w:rFonts w:ascii="Cambria Math" w:eastAsia="Calibri" w:hAnsi="Cambria Math" w:cs="Arial"/>
            <w:sz w:val="24"/>
            <w:szCs w:val="24"/>
            <w:lang w:val="es-EC" w:eastAsia="en-US"/>
          </w:rPr>
          <m:t>valor p&lt;α</m:t>
        </m:r>
      </m:oMath>
      <w:r w:rsidRPr="00021127">
        <w:rPr>
          <w:rFonts w:ascii="Arial" w:eastAsia="Calibri" w:hAnsi="Arial" w:cs="Arial"/>
          <w:sz w:val="24"/>
          <w:szCs w:val="24"/>
          <w:lang w:val="es-EC" w:eastAsia="en-US"/>
        </w:rPr>
        <w:t xml:space="preserve"> </w:t>
      </w:r>
      <w:proofErr w:type="gramStart"/>
      <w:r w:rsidRPr="00021127">
        <w:rPr>
          <w:rFonts w:ascii="Arial" w:eastAsia="Calibri" w:hAnsi="Arial" w:cs="Arial"/>
          <w:sz w:val="24"/>
          <w:szCs w:val="24"/>
          <w:lang w:val="es-EC" w:eastAsia="en-US"/>
        </w:rPr>
        <w:t>se</w:t>
      </w:r>
      <w:proofErr w:type="gramEnd"/>
      <w:r w:rsidRPr="00021127">
        <w:rPr>
          <w:rFonts w:ascii="Arial" w:eastAsia="Calibri" w:hAnsi="Arial" w:cs="Arial"/>
          <w:sz w:val="24"/>
          <w:szCs w:val="24"/>
          <w:lang w:val="es-EC" w:eastAsia="en-US"/>
        </w:rPr>
        <w:t xml:space="preserve"> rechaza la H</w:t>
      </w:r>
      <w:r w:rsidRPr="00021127">
        <w:rPr>
          <w:rFonts w:ascii="Arial" w:eastAsia="Calibri" w:hAnsi="Arial" w:cs="Arial"/>
          <w:sz w:val="24"/>
          <w:szCs w:val="24"/>
          <w:vertAlign w:val="subscript"/>
          <w:lang w:val="es-EC" w:eastAsia="en-US"/>
        </w:rPr>
        <w:t>0</w:t>
      </w:r>
      <w:r w:rsidRPr="00021127">
        <w:rPr>
          <w:rFonts w:ascii="Arial" w:eastAsia="Calibri" w:hAnsi="Arial" w:cs="Arial"/>
          <w:sz w:val="24"/>
          <w:szCs w:val="24"/>
          <w:lang w:val="es-EC" w:eastAsia="en-US"/>
        </w:rPr>
        <w:t>.</w:t>
      </w:r>
    </w:p>
    <w:p w:rsidR="00021127" w:rsidRPr="00021127" w:rsidRDefault="00021127" w:rsidP="00021127">
      <w:pPr>
        <w:spacing w:after="0" w:line="240" w:lineRule="atLeast"/>
        <w:jc w:val="both"/>
        <w:rPr>
          <w:rFonts w:ascii="Arial" w:eastAsia="Calibri" w:hAnsi="Arial" w:cs="Arial"/>
          <w:sz w:val="24"/>
          <w:szCs w:val="24"/>
          <w:lang w:val="es-EC" w:eastAsia="en-US"/>
        </w:rPr>
      </w:pP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El cálculo manual del valor p se obtiene interpolando los valores de la tabla correspondiente a partir del estadístico dado, y no siempre es exacto. Por lo regular, todos los paquetes estadísticos proporcionan el valor p a dos colas con el cual se toma la decisión estadística.</w:t>
      </w: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lastRenderedPageBreak/>
        <w:t>Para el ejemplo anterior de las baterías estudiadas por el organismo de defensa del consumidor el valor p obtenido es 0.019. Como se trata de una prueba de cola inferior, entonces:</w:t>
      </w:r>
    </w:p>
    <w:p w:rsidR="00021127" w:rsidRDefault="00021127" w:rsidP="00021127">
      <w:pPr>
        <w:spacing w:after="0" w:line="240" w:lineRule="atLeast"/>
        <w:jc w:val="both"/>
        <w:rPr>
          <w:rFonts w:ascii="Arial" w:eastAsia="Calibri" w:hAnsi="Arial" w:cs="Arial"/>
          <w:sz w:val="24"/>
          <w:szCs w:val="24"/>
          <w:lang w:val="es-EC" w:eastAsia="en-US"/>
        </w:rPr>
      </w:pPr>
      <m:oMath>
        <m:r>
          <w:rPr>
            <w:rFonts w:ascii="Cambria Math" w:eastAsia="Calibri" w:hAnsi="Cambria Math" w:cs="Arial"/>
            <w:sz w:val="24"/>
            <w:szCs w:val="24"/>
            <w:lang w:val="es-EC" w:eastAsia="en-US"/>
          </w:rPr>
          <m:t>valor p=2P</m:t>
        </m:r>
        <m:d>
          <m:dPr>
            <m:ctrlPr>
              <w:rPr>
                <w:rFonts w:ascii="Cambria Math" w:eastAsia="Calibri" w:hAnsi="Cambria Math" w:cs="Arial"/>
                <w:i/>
                <w:sz w:val="24"/>
                <w:szCs w:val="24"/>
                <w:lang w:val="es-EC" w:eastAsia="en-US"/>
              </w:rPr>
            </m:ctrlPr>
          </m:dPr>
          <m:e>
            <m:r>
              <w:rPr>
                <w:rFonts w:ascii="Cambria Math" w:eastAsia="Calibri" w:hAnsi="Cambria Math" w:cs="Arial"/>
                <w:sz w:val="24"/>
                <w:szCs w:val="24"/>
                <w:lang w:val="es-EC" w:eastAsia="en-US"/>
              </w:rPr>
              <m:t>t≥</m:t>
            </m:r>
            <m:d>
              <m:dPr>
                <m:begChr m:val="|"/>
                <m:endChr m:val="|"/>
                <m:ctrlPr>
                  <w:rPr>
                    <w:rFonts w:ascii="Cambria Math" w:eastAsia="Calibri" w:hAnsi="Cambria Math" w:cs="Arial"/>
                    <w:i/>
                    <w:sz w:val="24"/>
                    <w:szCs w:val="24"/>
                    <w:lang w:val="es-EC" w:eastAsia="en-US"/>
                  </w:rPr>
                </m:ctrlPr>
              </m:dPr>
              <m:e>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t</m:t>
                    </m:r>
                  </m:e>
                  <m:sub>
                    <m:r>
                      <w:rPr>
                        <w:rFonts w:ascii="Cambria Math" w:eastAsia="Calibri" w:hAnsi="Cambria Math" w:cs="Arial"/>
                        <w:sz w:val="24"/>
                        <w:szCs w:val="24"/>
                        <w:lang w:val="es-EC" w:eastAsia="en-US"/>
                      </w:rPr>
                      <m:t>c</m:t>
                    </m:r>
                  </m:sub>
                </m:sSub>
              </m:e>
            </m:d>
          </m:e>
        </m:d>
        <m:r>
          <w:rPr>
            <w:rFonts w:ascii="Cambria Math" w:eastAsia="Calibri" w:hAnsi="Cambria Math" w:cs="Arial"/>
            <w:sz w:val="24"/>
            <w:szCs w:val="24"/>
            <w:lang w:val="es-EC" w:eastAsia="en-US"/>
          </w:rPr>
          <m:t>=2F</m:t>
        </m:r>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(t</m:t>
            </m:r>
          </m:e>
          <m:sub>
            <m:r>
              <w:rPr>
                <w:rFonts w:ascii="Cambria Math" w:eastAsia="Calibri" w:hAnsi="Cambria Math" w:cs="Arial"/>
                <w:sz w:val="24"/>
                <w:szCs w:val="24"/>
                <w:lang w:val="es-EC" w:eastAsia="en-US"/>
              </w:rPr>
              <m:t>c</m:t>
            </m:r>
          </m:sub>
        </m:sSub>
        <m:r>
          <w:rPr>
            <w:rFonts w:ascii="Cambria Math" w:eastAsia="Calibri" w:hAnsi="Cambria Math" w:cs="Arial"/>
            <w:sz w:val="24"/>
            <w:szCs w:val="24"/>
            <w:lang w:val="es-EC" w:eastAsia="en-US"/>
          </w:rPr>
          <m:t>)</m:t>
        </m:r>
      </m:oMath>
      <w:r w:rsidRPr="00021127">
        <w:rPr>
          <w:rFonts w:ascii="Arial" w:eastAsia="Calibri" w:hAnsi="Arial" w:cs="Arial"/>
          <w:sz w:val="24"/>
          <w:szCs w:val="24"/>
          <w:lang w:val="es-EC" w:eastAsia="en-US"/>
        </w:rPr>
        <w:t xml:space="preserve"> </w:t>
      </w:r>
      <w:proofErr w:type="gramStart"/>
      <w:r w:rsidRPr="00021127">
        <w:rPr>
          <w:rFonts w:ascii="Arial" w:eastAsia="Calibri" w:hAnsi="Arial" w:cs="Arial"/>
          <w:sz w:val="24"/>
          <w:szCs w:val="24"/>
          <w:lang w:val="es-EC" w:eastAsia="en-US"/>
        </w:rPr>
        <w:t>valor</w:t>
      </w:r>
      <w:proofErr w:type="gramEnd"/>
      <w:r w:rsidRPr="00021127">
        <w:rPr>
          <w:rFonts w:ascii="Arial" w:eastAsia="Calibri" w:hAnsi="Arial" w:cs="Arial"/>
          <w:sz w:val="24"/>
          <w:szCs w:val="24"/>
          <w:lang w:val="es-EC" w:eastAsia="en-US"/>
        </w:rPr>
        <w:t xml:space="preserve"> para prueba de 2 colas, proporcionado por SPSS 22. Sin embargo, el ejercicio planteado tiene una H</w:t>
      </w:r>
      <w:r w:rsidRPr="00021127">
        <w:rPr>
          <w:rFonts w:ascii="Arial" w:eastAsia="Calibri" w:hAnsi="Arial" w:cs="Arial"/>
          <w:sz w:val="24"/>
          <w:szCs w:val="24"/>
          <w:vertAlign w:val="subscript"/>
          <w:lang w:val="es-EC" w:eastAsia="en-US"/>
        </w:rPr>
        <w:t>1</w:t>
      </w:r>
      <w:r w:rsidRPr="00021127">
        <w:rPr>
          <w:rFonts w:ascii="Arial" w:eastAsia="Calibri" w:hAnsi="Arial" w:cs="Arial"/>
          <w:sz w:val="24"/>
          <w:szCs w:val="24"/>
          <w:lang w:val="es-EC" w:eastAsia="en-US"/>
        </w:rPr>
        <w:t xml:space="preserve"> que induce a una prueba de cola inferior de una cola, entonces el valor proporcionado se divide entre dos:</w:t>
      </w:r>
    </w:p>
    <w:p w:rsidR="007D7BA2" w:rsidRPr="00021127" w:rsidRDefault="007D7BA2" w:rsidP="00021127">
      <w:pPr>
        <w:spacing w:after="0" w:line="240" w:lineRule="atLeast"/>
        <w:jc w:val="both"/>
        <w:rPr>
          <w:rFonts w:ascii="Arial" w:eastAsia="Calibri" w:hAnsi="Arial" w:cs="Arial"/>
          <w:sz w:val="24"/>
          <w:szCs w:val="24"/>
          <w:lang w:val="es-EC" w:eastAsia="en-US"/>
        </w:rPr>
      </w:pPr>
    </w:p>
    <w:p w:rsidR="00021127" w:rsidRPr="007D7BA2" w:rsidRDefault="00021127" w:rsidP="00021127">
      <w:pPr>
        <w:spacing w:after="0" w:line="240" w:lineRule="atLeast"/>
        <w:jc w:val="both"/>
        <w:rPr>
          <w:rFonts w:ascii="Arial" w:eastAsia="Calibri" w:hAnsi="Arial" w:cs="Arial"/>
          <w:sz w:val="24"/>
          <w:szCs w:val="24"/>
          <w:lang w:val="es-EC" w:eastAsia="en-US"/>
        </w:rPr>
      </w:pPr>
      <m:oMathPara>
        <m:oMath>
          <m:r>
            <w:rPr>
              <w:rFonts w:ascii="Cambria Math" w:eastAsia="Calibri" w:hAnsi="Cambria Math" w:cs="Arial"/>
              <w:sz w:val="24"/>
              <w:szCs w:val="24"/>
              <w:lang w:val="es-EC" w:eastAsia="en-US"/>
            </w:rPr>
            <m:t>valor p</m:t>
          </m:r>
          <m:d>
            <m:dPr>
              <m:ctrlPr>
                <w:rPr>
                  <w:rFonts w:ascii="Cambria Math" w:eastAsia="Calibri" w:hAnsi="Cambria Math" w:cs="Arial"/>
                  <w:i/>
                  <w:sz w:val="24"/>
                  <w:szCs w:val="24"/>
                  <w:lang w:val="es-EC" w:eastAsia="en-US"/>
                </w:rPr>
              </m:ctrlPr>
            </m:dPr>
            <m:e>
              <m:r>
                <w:rPr>
                  <w:rFonts w:ascii="Cambria Math" w:eastAsia="Calibri" w:hAnsi="Cambria Math" w:cs="Arial"/>
                  <w:sz w:val="24"/>
                  <w:szCs w:val="24"/>
                  <w:lang w:val="es-EC" w:eastAsia="en-US"/>
                </w:rPr>
                <m:t>de cola superior</m:t>
              </m:r>
            </m:e>
          </m:d>
          <m:r>
            <w:rPr>
              <w:rFonts w:ascii="Cambria Math" w:eastAsia="Calibri" w:hAnsi="Cambria Math" w:cs="Arial"/>
              <w:sz w:val="24"/>
              <w:szCs w:val="24"/>
              <w:lang w:val="es-EC" w:eastAsia="en-US"/>
            </w:rPr>
            <m:t>=</m:t>
          </m:r>
          <m:f>
            <m:fPr>
              <m:ctrlPr>
                <w:rPr>
                  <w:rFonts w:ascii="Cambria Math" w:eastAsia="Calibri" w:hAnsi="Cambria Math" w:cs="Arial"/>
                  <w:i/>
                  <w:sz w:val="24"/>
                  <w:szCs w:val="24"/>
                  <w:lang w:val="es-EC" w:eastAsia="en-US"/>
                </w:rPr>
              </m:ctrlPr>
            </m:fPr>
            <m:num>
              <m:r>
                <w:rPr>
                  <w:rFonts w:ascii="Cambria Math" w:eastAsia="Calibri" w:hAnsi="Cambria Math" w:cs="Arial"/>
                  <w:sz w:val="24"/>
                  <w:szCs w:val="24"/>
                  <w:lang w:val="es-EC" w:eastAsia="en-US"/>
                </w:rPr>
                <m:t>valor p (proporcionado porSPSS)</m:t>
              </m:r>
            </m:num>
            <m:den>
              <m:r>
                <w:rPr>
                  <w:rFonts w:ascii="Cambria Math" w:eastAsia="Calibri" w:hAnsi="Cambria Math" w:cs="Arial"/>
                  <w:sz w:val="24"/>
                  <w:szCs w:val="24"/>
                  <w:lang w:val="es-EC" w:eastAsia="en-US"/>
                </w:rPr>
                <m:t>2</m:t>
              </m:r>
            </m:den>
          </m:f>
        </m:oMath>
      </m:oMathPara>
    </w:p>
    <w:p w:rsidR="007D7BA2" w:rsidRPr="00021127" w:rsidRDefault="007D7BA2" w:rsidP="00021127">
      <w:pPr>
        <w:spacing w:after="0" w:line="240" w:lineRule="atLeast"/>
        <w:jc w:val="both"/>
        <w:rPr>
          <w:rFonts w:ascii="Arial" w:eastAsia="Calibri" w:hAnsi="Arial" w:cs="Arial"/>
          <w:sz w:val="24"/>
          <w:szCs w:val="24"/>
          <w:lang w:val="es-EC" w:eastAsia="en-US"/>
        </w:rPr>
      </w:pPr>
    </w:p>
    <w:p w:rsidR="00021127" w:rsidRPr="00021127" w:rsidRDefault="00021127" w:rsidP="00021127">
      <w:pPr>
        <w:spacing w:after="0" w:line="240" w:lineRule="atLeast"/>
        <w:jc w:val="both"/>
        <w:rPr>
          <w:rFonts w:ascii="Arial" w:eastAsia="Calibri" w:hAnsi="Arial" w:cs="Arial"/>
          <w:sz w:val="24"/>
          <w:szCs w:val="24"/>
          <w:lang w:val="es-EC" w:eastAsia="en-US"/>
        </w:rPr>
      </w:pPr>
      <m:oMathPara>
        <m:oMath>
          <m:r>
            <w:rPr>
              <w:rFonts w:ascii="Cambria Math" w:eastAsia="Calibri" w:hAnsi="Cambria Math" w:cs="Arial"/>
              <w:sz w:val="24"/>
              <w:szCs w:val="24"/>
              <w:lang w:val="es-EC" w:eastAsia="en-US"/>
            </w:rPr>
            <m:t>valor p</m:t>
          </m:r>
          <m:d>
            <m:dPr>
              <m:ctrlPr>
                <w:rPr>
                  <w:rFonts w:ascii="Cambria Math" w:eastAsia="Calibri" w:hAnsi="Cambria Math" w:cs="Arial"/>
                  <w:i/>
                  <w:sz w:val="24"/>
                  <w:szCs w:val="24"/>
                  <w:lang w:val="es-EC" w:eastAsia="en-US"/>
                </w:rPr>
              </m:ctrlPr>
            </m:dPr>
            <m:e>
              <m:r>
                <w:rPr>
                  <w:rFonts w:ascii="Cambria Math" w:eastAsia="Calibri" w:hAnsi="Cambria Math" w:cs="Arial"/>
                  <w:sz w:val="24"/>
                  <w:szCs w:val="24"/>
                  <w:lang w:val="es-EC" w:eastAsia="en-US"/>
                </w:rPr>
                <m:t>de cola superior</m:t>
              </m:r>
            </m:e>
          </m:d>
          <m:r>
            <w:rPr>
              <w:rFonts w:ascii="Cambria Math" w:eastAsia="Calibri" w:hAnsi="Cambria Math" w:cs="Arial"/>
              <w:sz w:val="24"/>
              <w:szCs w:val="24"/>
              <w:lang w:val="es-EC" w:eastAsia="en-US"/>
            </w:rPr>
            <m:t>=</m:t>
          </m:r>
          <m:f>
            <m:fPr>
              <m:ctrlPr>
                <w:rPr>
                  <w:rFonts w:ascii="Cambria Math" w:eastAsia="Calibri" w:hAnsi="Cambria Math" w:cs="Arial"/>
                  <w:i/>
                  <w:sz w:val="24"/>
                  <w:szCs w:val="24"/>
                  <w:lang w:val="es-EC" w:eastAsia="en-US"/>
                </w:rPr>
              </m:ctrlPr>
            </m:fPr>
            <m:num>
              <m:r>
                <w:rPr>
                  <w:rFonts w:ascii="Cambria Math" w:eastAsia="Calibri" w:hAnsi="Cambria Math" w:cs="Arial"/>
                  <w:sz w:val="24"/>
                  <w:szCs w:val="24"/>
                  <w:lang w:val="es-EC" w:eastAsia="en-US"/>
                </w:rPr>
                <m:t>0.019</m:t>
              </m:r>
            </m:num>
            <m:den>
              <m:r>
                <w:rPr>
                  <w:rFonts w:ascii="Cambria Math" w:eastAsia="Calibri" w:hAnsi="Cambria Math" w:cs="Arial"/>
                  <w:sz w:val="24"/>
                  <w:szCs w:val="24"/>
                  <w:lang w:val="es-EC" w:eastAsia="en-US"/>
                </w:rPr>
                <m:t>2</m:t>
              </m:r>
            </m:den>
          </m:f>
          <m:r>
            <w:rPr>
              <w:rFonts w:ascii="Cambria Math" w:eastAsia="Calibri" w:hAnsi="Cambria Math" w:cs="Arial"/>
              <w:sz w:val="24"/>
              <w:szCs w:val="24"/>
              <w:lang w:val="es-EC" w:eastAsia="en-US"/>
            </w:rPr>
            <m:t>=0.0095</m:t>
          </m:r>
        </m:oMath>
      </m:oMathPara>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 xml:space="preserve">El que comparado con el </w:t>
      </w:r>
      <w:r w:rsidRPr="00021127">
        <w:rPr>
          <w:rFonts w:ascii="Symbol" w:eastAsia="Calibri" w:hAnsi="Symbol" w:cs="Arial"/>
          <w:sz w:val="24"/>
          <w:szCs w:val="24"/>
          <w:lang w:val="es-EC" w:eastAsia="en-US"/>
        </w:rPr>
        <w:t></w:t>
      </w:r>
      <w:r w:rsidRPr="00021127">
        <w:rPr>
          <w:rFonts w:ascii="Arial" w:eastAsia="Calibri" w:hAnsi="Arial" w:cs="Arial"/>
          <w:sz w:val="24"/>
          <w:szCs w:val="24"/>
          <w:lang w:val="es-EC" w:eastAsia="en-US"/>
        </w:rPr>
        <w:t>=0.05 seleccionado</w:t>
      </w:r>
    </w:p>
    <w:p w:rsidR="00021127" w:rsidRPr="00021127" w:rsidRDefault="00021127" w:rsidP="00021127">
      <w:pPr>
        <w:spacing w:after="0" w:line="240" w:lineRule="atLeast"/>
        <w:jc w:val="both"/>
        <w:rPr>
          <w:rFonts w:ascii="Arial" w:eastAsia="Calibri" w:hAnsi="Arial" w:cs="Arial"/>
          <w:sz w:val="24"/>
          <w:szCs w:val="24"/>
          <w:lang w:val="es-EC" w:eastAsia="en-US"/>
        </w:rPr>
      </w:pPr>
      <m:oMath>
        <m:r>
          <m:rPr>
            <m:sty m:val="bi"/>
          </m:rPr>
          <w:rPr>
            <w:rFonts w:ascii="Cambria Math" w:eastAsia="Calibri" w:hAnsi="Cambria Math" w:cs="Arial"/>
            <w:sz w:val="24"/>
            <w:szCs w:val="24"/>
            <w:lang w:val="es-EC" w:eastAsia="en-US"/>
          </w:rPr>
          <m:t>valor p&lt;α</m:t>
        </m:r>
      </m:oMath>
      <w:r w:rsidRPr="00021127">
        <w:rPr>
          <w:rFonts w:ascii="Arial" w:eastAsia="Calibri" w:hAnsi="Arial" w:cs="Arial"/>
          <w:sz w:val="24"/>
          <w:szCs w:val="24"/>
          <w:lang w:val="es-EC" w:eastAsia="en-US"/>
        </w:rPr>
        <w:t xml:space="preserve"> </w:t>
      </w:r>
    </w:p>
    <w:p w:rsidR="00021127" w:rsidRPr="00021127" w:rsidRDefault="00021127" w:rsidP="00021127">
      <w:pPr>
        <w:spacing w:after="0" w:line="240" w:lineRule="atLeast"/>
        <w:jc w:val="both"/>
        <w:rPr>
          <w:rFonts w:ascii="Arial" w:eastAsia="Calibri" w:hAnsi="Arial" w:cs="Arial"/>
          <w:sz w:val="24"/>
          <w:szCs w:val="24"/>
          <w:lang w:val="es-EC" w:eastAsia="en-US"/>
        </w:rPr>
      </w:pPr>
      <m:oMath>
        <m:r>
          <m:rPr>
            <m:sty m:val="bi"/>
          </m:rPr>
          <w:rPr>
            <w:rFonts w:ascii="Cambria Math" w:eastAsia="Calibri" w:hAnsi="Cambria Math" w:cs="Arial"/>
            <w:sz w:val="24"/>
            <w:szCs w:val="24"/>
            <w:lang w:val="es-EC" w:eastAsia="en-US"/>
          </w:rPr>
          <m:t>0.0095&lt;0.05</m:t>
        </m:r>
      </m:oMath>
      <w:r w:rsidRPr="00021127">
        <w:rPr>
          <w:rFonts w:ascii="Arial" w:eastAsia="Calibri" w:hAnsi="Arial" w:cs="Arial"/>
          <w:sz w:val="24"/>
          <w:szCs w:val="24"/>
          <w:lang w:val="es-EC" w:eastAsia="en-US"/>
        </w:rPr>
        <w:t xml:space="preserve"> </w:t>
      </w: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Se rechaza la H</w:t>
      </w:r>
      <w:r w:rsidRPr="00021127">
        <w:rPr>
          <w:rFonts w:ascii="Arial" w:eastAsia="Calibri" w:hAnsi="Arial" w:cs="Arial"/>
          <w:sz w:val="24"/>
          <w:szCs w:val="24"/>
          <w:vertAlign w:val="subscript"/>
          <w:lang w:val="es-EC" w:eastAsia="en-US"/>
        </w:rPr>
        <w:t>0</w:t>
      </w:r>
      <w:r w:rsidRPr="00021127">
        <w:rPr>
          <w:rFonts w:ascii="Arial" w:eastAsia="Calibri" w:hAnsi="Arial" w:cs="Arial"/>
          <w:sz w:val="24"/>
          <w:szCs w:val="24"/>
          <w:lang w:val="es-EC" w:eastAsia="en-US"/>
        </w:rPr>
        <w:t>.</w:t>
      </w:r>
    </w:p>
    <w:p w:rsidR="00021127" w:rsidRPr="00021127" w:rsidRDefault="00021127" w:rsidP="00021127">
      <w:pPr>
        <w:keepNext/>
        <w:spacing w:after="0" w:line="240" w:lineRule="auto"/>
        <w:outlineLvl w:val="1"/>
        <w:rPr>
          <w:rFonts w:ascii="Times New Roman" w:eastAsia="Times New Roman" w:hAnsi="Times New Roman" w:cs="Times New Roman"/>
          <w:color w:val="000000"/>
          <w:sz w:val="36"/>
          <w:szCs w:val="36"/>
          <w:lang w:val="es-ES" w:eastAsia="es-ES"/>
        </w:rPr>
      </w:pPr>
      <w:bookmarkStart w:id="1" w:name="pruebamedb"/>
    </w:p>
    <w:p w:rsidR="00021127" w:rsidRPr="007D7BA2" w:rsidRDefault="00021127" w:rsidP="00021127">
      <w:pPr>
        <w:keepNext/>
        <w:spacing w:after="0" w:line="240" w:lineRule="auto"/>
        <w:outlineLvl w:val="1"/>
        <w:rPr>
          <w:rFonts w:ascii="Arial" w:eastAsia="Times New Roman" w:hAnsi="Arial" w:cs="Arial"/>
          <w:b/>
          <w:color w:val="FF0000"/>
          <w:sz w:val="24"/>
          <w:szCs w:val="24"/>
          <w:lang w:val="es-ES" w:eastAsia="es-ES"/>
        </w:rPr>
      </w:pPr>
      <w:r w:rsidRPr="007D7BA2">
        <w:rPr>
          <w:rFonts w:ascii="Arial" w:eastAsia="Times New Roman" w:hAnsi="Arial" w:cs="Arial"/>
          <w:b/>
          <w:color w:val="FF0000"/>
          <w:sz w:val="24"/>
          <w:szCs w:val="24"/>
          <w:lang w:val="es-ES" w:eastAsia="es-ES"/>
        </w:rPr>
        <w:t>Prueba de hipótesis de comparación de medias de dos poblaciones</w:t>
      </w:r>
    </w:p>
    <w:bookmarkEnd w:id="1"/>
    <w:p w:rsidR="00021127" w:rsidRPr="00021127" w:rsidRDefault="00021127" w:rsidP="00021127">
      <w:pPr>
        <w:spacing w:after="0" w:line="240" w:lineRule="atLeast"/>
        <w:jc w:val="both"/>
        <w:rPr>
          <w:rFonts w:ascii="Arial" w:eastAsia="Calibri" w:hAnsi="Arial" w:cs="Arial"/>
          <w:sz w:val="24"/>
          <w:szCs w:val="24"/>
          <w:lang w:val="es-EC" w:eastAsia="en-US"/>
        </w:rPr>
      </w:pP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 xml:space="preserve">Las pruebas de dos muestras se utilizan para decidir si las medias de dos poblaciones son iguales. Se requieren dos muestras independientes de cada una de las dos poblaciones. </w:t>
      </w:r>
    </w:p>
    <w:p w:rsidR="00021127" w:rsidRPr="00021127" w:rsidRDefault="00021127" w:rsidP="00021127">
      <w:pPr>
        <w:spacing w:after="0" w:line="240" w:lineRule="atLeast"/>
        <w:jc w:val="both"/>
        <w:rPr>
          <w:rFonts w:ascii="Arial" w:eastAsia="Calibri" w:hAnsi="Arial" w:cs="Arial"/>
          <w:sz w:val="24"/>
          <w:szCs w:val="24"/>
          <w:lang w:val="es-EC" w:eastAsia="en-US"/>
        </w:rPr>
      </w:pP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Considérese, los tiempos de secado de dos mezclas de pintura. Cada mezcla es probada un determinado número de veces, y comparados posteriormente los tiempos medios de secado de las dos muestras. Una parece ser superior, ya que su tiempo medio de secado (muestra) es 30 minutos menor que el de la otra muestra.</w:t>
      </w: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 xml:space="preserve">Pero, ¿son realmente diferentes los tiempos medios de secado de las dos pinturas, o esta diferencia </w:t>
      </w:r>
      <w:proofErr w:type="spellStart"/>
      <w:r w:rsidRPr="00021127">
        <w:rPr>
          <w:rFonts w:ascii="Arial" w:eastAsia="Calibri" w:hAnsi="Arial" w:cs="Arial"/>
          <w:sz w:val="24"/>
          <w:szCs w:val="24"/>
          <w:lang w:val="es-EC" w:eastAsia="en-US"/>
        </w:rPr>
        <w:t>muestral</w:t>
      </w:r>
      <w:proofErr w:type="spellEnd"/>
      <w:r w:rsidRPr="00021127">
        <w:rPr>
          <w:rFonts w:ascii="Arial" w:eastAsia="Calibri" w:hAnsi="Arial" w:cs="Arial"/>
          <w:sz w:val="24"/>
          <w:szCs w:val="24"/>
          <w:lang w:val="es-EC" w:eastAsia="en-US"/>
        </w:rPr>
        <w:t xml:space="preserve"> se debe a una variación aleatoria?</w:t>
      </w:r>
    </w:p>
    <w:p w:rsidR="007D7BA2" w:rsidRDefault="007D7BA2" w:rsidP="00021127">
      <w:pPr>
        <w:spacing w:after="0" w:line="240" w:lineRule="atLeast"/>
        <w:jc w:val="both"/>
        <w:rPr>
          <w:rFonts w:ascii="Arial" w:eastAsia="Calibri" w:hAnsi="Arial" w:cs="Arial"/>
          <w:sz w:val="24"/>
          <w:szCs w:val="24"/>
          <w:lang w:val="es-EC" w:eastAsia="en-US"/>
        </w:rPr>
      </w:pP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Con frecuencia se utilizan pruebas de dos muestras para comparar dos métodos de enseñanza, dos marcas, dos ciudades, dos distritos escolares y otras cosas semejantes.</w:t>
      </w: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La hipótesis nula puede establecer que las dos poblaciones tienen medias iguales:</w:t>
      </w:r>
    </w:p>
    <w:p w:rsidR="00021127" w:rsidRPr="00021127" w:rsidRDefault="00021127" w:rsidP="00021127">
      <w:pPr>
        <w:spacing w:after="0" w:line="240" w:lineRule="atLeast"/>
        <w:jc w:val="both"/>
        <w:rPr>
          <w:rFonts w:ascii="Arial" w:eastAsia="Calibri" w:hAnsi="Arial" w:cs="Arial"/>
          <w:sz w:val="24"/>
          <w:szCs w:val="24"/>
          <w:lang w:val="es-EC" w:eastAsia="en-US"/>
        </w:rPr>
      </w:pPr>
    </w:p>
    <w:p w:rsidR="00021127" w:rsidRPr="00021127" w:rsidRDefault="00E547B0" w:rsidP="00021127">
      <w:pPr>
        <w:spacing w:after="0" w:line="240" w:lineRule="atLeast"/>
        <w:jc w:val="both"/>
        <w:rPr>
          <w:rFonts w:ascii="Arial" w:eastAsia="Calibri" w:hAnsi="Arial" w:cs="Arial"/>
          <w:sz w:val="24"/>
          <w:szCs w:val="24"/>
          <w:lang w:val="es-EC" w:eastAsia="en-US"/>
        </w:rPr>
      </w:pPr>
      <m:oMathPara>
        <m:oMath>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H</m:t>
              </m:r>
            </m:e>
            <m:sub>
              <m:r>
                <w:rPr>
                  <w:rFonts w:ascii="Cambria Math" w:eastAsia="Calibri" w:hAnsi="Cambria Math" w:cs="Arial"/>
                  <w:sz w:val="24"/>
                  <w:szCs w:val="24"/>
                  <w:lang w:val="es-EC" w:eastAsia="en-US"/>
                </w:rPr>
                <m:t>0</m:t>
              </m:r>
            </m:sub>
          </m:sSub>
          <m:r>
            <w:rPr>
              <w:rFonts w:ascii="Cambria Math" w:eastAsia="Calibri" w:hAnsi="Cambria Math" w:cs="Arial"/>
              <w:sz w:val="24"/>
              <w:szCs w:val="24"/>
              <w:lang w:val="es-EC" w:eastAsia="en-US"/>
            </w:rPr>
            <m:t>:</m:t>
          </m:r>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μ</m:t>
              </m:r>
            </m:e>
            <m:sub>
              <m:r>
                <w:rPr>
                  <w:rFonts w:ascii="Cambria Math" w:eastAsia="Calibri" w:hAnsi="Cambria Math" w:cs="Arial"/>
                  <w:sz w:val="24"/>
                  <w:szCs w:val="24"/>
                  <w:lang w:val="es-EC" w:eastAsia="en-US"/>
                </w:rPr>
                <m:t>1</m:t>
              </m:r>
            </m:sub>
          </m:sSub>
          <m:r>
            <w:rPr>
              <w:rFonts w:ascii="Cambria Math" w:eastAsia="Calibri" w:hAnsi="Cambria Math" w:cs="Arial"/>
              <w:sz w:val="24"/>
              <w:szCs w:val="24"/>
              <w:lang w:val="es-EC" w:eastAsia="en-US"/>
            </w:rPr>
            <m:t>=</m:t>
          </m:r>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μ</m:t>
              </m:r>
            </m:e>
            <m:sub>
              <m:r>
                <w:rPr>
                  <w:rFonts w:ascii="Cambria Math" w:eastAsia="Calibri" w:hAnsi="Cambria Math" w:cs="Arial"/>
                  <w:sz w:val="24"/>
                  <w:szCs w:val="24"/>
                  <w:lang w:val="es-EC" w:eastAsia="en-US"/>
                </w:rPr>
                <m:t>2</m:t>
              </m:r>
            </m:sub>
          </m:sSub>
        </m:oMath>
      </m:oMathPara>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Las hipótesis alternas adoptan alguna de las siguientes formas:</w:t>
      </w:r>
    </w:p>
    <w:p w:rsidR="00021127" w:rsidRPr="00021127" w:rsidRDefault="00E547B0" w:rsidP="00021127">
      <w:pPr>
        <w:spacing w:after="0" w:line="240" w:lineRule="atLeast"/>
        <w:jc w:val="both"/>
        <w:rPr>
          <w:rFonts w:ascii="Arial" w:eastAsia="Calibri" w:hAnsi="Arial" w:cs="Arial"/>
          <w:sz w:val="24"/>
          <w:szCs w:val="24"/>
          <w:lang w:val="es-EC" w:eastAsia="en-US"/>
        </w:rPr>
      </w:pPr>
      <m:oMath>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H</m:t>
            </m:r>
          </m:e>
          <m:sub>
            <m:r>
              <w:rPr>
                <w:rFonts w:ascii="Cambria Math" w:eastAsia="Calibri" w:hAnsi="Cambria Math" w:cs="Arial"/>
                <w:sz w:val="24"/>
                <w:szCs w:val="24"/>
                <w:lang w:val="es-EC" w:eastAsia="en-US"/>
              </w:rPr>
              <m:t>1</m:t>
            </m:r>
          </m:sub>
        </m:sSub>
        <m:r>
          <w:rPr>
            <w:rFonts w:ascii="Cambria Math" w:eastAsia="Calibri" w:hAnsi="Cambria Math" w:cs="Arial"/>
            <w:sz w:val="24"/>
            <w:szCs w:val="24"/>
            <w:lang w:val="es-EC" w:eastAsia="en-US"/>
          </w:rPr>
          <m:t>:</m:t>
        </m:r>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μ</m:t>
            </m:r>
          </m:e>
          <m:sub>
            <m:r>
              <w:rPr>
                <w:rFonts w:ascii="Cambria Math" w:eastAsia="Calibri" w:hAnsi="Cambria Math" w:cs="Arial"/>
                <w:sz w:val="24"/>
                <w:szCs w:val="24"/>
                <w:lang w:val="es-EC" w:eastAsia="en-US"/>
              </w:rPr>
              <m:t>1</m:t>
            </m:r>
          </m:sub>
        </m:sSub>
        <m:r>
          <w:rPr>
            <w:rFonts w:ascii="Cambria Math" w:eastAsia="Calibri" w:hAnsi="Cambria Math" w:cs="Arial"/>
            <w:sz w:val="24"/>
            <w:szCs w:val="24"/>
            <w:lang w:val="es-EC" w:eastAsia="en-US"/>
          </w:rPr>
          <m:t>≠</m:t>
        </m:r>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μ</m:t>
            </m:r>
          </m:e>
          <m:sub>
            <m:r>
              <w:rPr>
                <w:rFonts w:ascii="Cambria Math" w:eastAsia="Calibri" w:hAnsi="Cambria Math" w:cs="Arial"/>
                <w:sz w:val="24"/>
                <w:szCs w:val="24"/>
                <w:lang w:val="es-EC" w:eastAsia="en-US"/>
              </w:rPr>
              <m:t>2</m:t>
            </m:r>
          </m:sub>
        </m:sSub>
      </m:oMath>
      <w:r w:rsidR="00021127" w:rsidRPr="00021127">
        <w:rPr>
          <w:rFonts w:ascii="Arial" w:eastAsia="Calibri" w:hAnsi="Arial" w:cs="Arial"/>
          <w:sz w:val="24"/>
          <w:szCs w:val="24"/>
          <w:lang w:val="es-EC" w:eastAsia="en-US"/>
        </w:rPr>
        <w:t xml:space="preserve"> </w:t>
      </w:r>
      <w:proofErr w:type="gramStart"/>
      <w:r w:rsidR="00021127" w:rsidRPr="00021127">
        <w:rPr>
          <w:rFonts w:ascii="Arial" w:eastAsia="Calibri" w:hAnsi="Arial" w:cs="Arial"/>
          <w:sz w:val="24"/>
          <w:szCs w:val="24"/>
          <w:lang w:val="es-EC" w:eastAsia="en-US"/>
        </w:rPr>
        <w:t>en</w:t>
      </w:r>
      <w:proofErr w:type="gramEnd"/>
      <w:r w:rsidR="00021127" w:rsidRPr="00021127">
        <w:rPr>
          <w:rFonts w:ascii="Arial" w:eastAsia="Calibri" w:hAnsi="Arial" w:cs="Arial"/>
          <w:sz w:val="24"/>
          <w:szCs w:val="24"/>
          <w:lang w:val="es-EC" w:eastAsia="en-US"/>
        </w:rPr>
        <w:t xml:space="preserve"> prueba de 2 colas</w:t>
      </w:r>
    </w:p>
    <w:p w:rsidR="00021127" w:rsidRPr="00021127" w:rsidRDefault="00E547B0" w:rsidP="00021127">
      <w:pPr>
        <w:spacing w:after="0" w:line="240" w:lineRule="atLeast"/>
        <w:jc w:val="both"/>
        <w:rPr>
          <w:rFonts w:ascii="Arial" w:eastAsia="Calibri" w:hAnsi="Arial" w:cs="Arial"/>
          <w:sz w:val="24"/>
          <w:szCs w:val="24"/>
          <w:lang w:val="es-EC" w:eastAsia="en-US"/>
        </w:rPr>
      </w:pPr>
      <m:oMath>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H</m:t>
            </m:r>
          </m:e>
          <m:sub>
            <m:r>
              <w:rPr>
                <w:rFonts w:ascii="Cambria Math" w:eastAsia="Calibri" w:hAnsi="Cambria Math" w:cs="Arial"/>
                <w:sz w:val="24"/>
                <w:szCs w:val="24"/>
                <w:lang w:val="es-EC" w:eastAsia="en-US"/>
              </w:rPr>
              <m:t>1</m:t>
            </m:r>
          </m:sub>
        </m:sSub>
        <m:r>
          <w:rPr>
            <w:rFonts w:ascii="Cambria Math" w:eastAsia="Calibri" w:hAnsi="Cambria Math" w:cs="Arial"/>
            <w:sz w:val="24"/>
            <w:szCs w:val="24"/>
            <w:lang w:val="es-EC" w:eastAsia="en-US"/>
          </w:rPr>
          <m:t>:</m:t>
        </m:r>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μ</m:t>
            </m:r>
          </m:e>
          <m:sub>
            <m:r>
              <w:rPr>
                <w:rFonts w:ascii="Cambria Math" w:eastAsia="Calibri" w:hAnsi="Cambria Math" w:cs="Arial"/>
                <w:sz w:val="24"/>
                <w:szCs w:val="24"/>
                <w:lang w:val="es-EC" w:eastAsia="en-US"/>
              </w:rPr>
              <m:t>1</m:t>
            </m:r>
          </m:sub>
        </m:sSub>
        <m:r>
          <w:rPr>
            <w:rFonts w:ascii="Cambria Math" w:eastAsia="Calibri" w:hAnsi="Cambria Math" w:cs="Arial"/>
            <w:sz w:val="24"/>
            <w:szCs w:val="24"/>
            <w:lang w:val="es-EC" w:eastAsia="en-US"/>
          </w:rPr>
          <m:t>&gt;</m:t>
        </m:r>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μ</m:t>
            </m:r>
          </m:e>
          <m:sub>
            <m:r>
              <w:rPr>
                <w:rFonts w:ascii="Cambria Math" w:eastAsia="Calibri" w:hAnsi="Cambria Math" w:cs="Arial"/>
                <w:sz w:val="24"/>
                <w:szCs w:val="24"/>
                <w:lang w:val="es-EC" w:eastAsia="en-US"/>
              </w:rPr>
              <m:t>2</m:t>
            </m:r>
          </m:sub>
        </m:sSub>
      </m:oMath>
      <w:r w:rsidR="00021127" w:rsidRPr="00021127">
        <w:rPr>
          <w:rFonts w:ascii="Arial" w:eastAsia="Calibri" w:hAnsi="Arial" w:cs="Arial"/>
          <w:sz w:val="24"/>
          <w:szCs w:val="24"/>
          <w:lang w:val="es-EC" w:eastAsia="en-US"/>
        </w:rPr>
        <w:t xml:space="preserve"> </w:t>
      </w:r>
      <w:proofErr w:type="gramStart"/>
      <w:r w:rsidR="00021127" w:rsidRPr="00021127">
        <w:rPr>
          <w:rFonts w:ascii="Arial" w:eastAsia="Calibri" w:hAnsi="Arial" w:cs="Arial"/>
          <w:sz w:val="24"/>
          <w:szCs w:val="24"/>
          <w:lang w:val="es-EC" w:eastAsia="en-US"/>
        </w:rPr>
        <w:t>en</w:t>
      </w:r>
      <w:proofErr w:type="gramEnd"/>
      <w:r w:rsidR="00021127" w:rsidRPr="00021127">
        <w:rPr>
          <w:rFonts w:ascii="Arial" w:eastAsia="Calibri" w:hAnsi="Arial" w:cs="Arial"/>
          <w:sz w:val="24"/>
          <w:szCs w:val="24"/>
          <w:lang w:val="es-EC" w:eastAsia="en-US"/>
        </w:rPr>
        <w:t xml:space="preserve"> prueba de cola superior</w:t>
      </w:r>
    </w:p>
    <w:p w:rsidR="00021127" w:rsidRPr="00021127" w:rsidRDefault="00E547B0" w:rsidP="00021127">
      <w:pPr>
        <w:spacing w:after="0" w:line="240" w:lineRule="atLeast"/>
        <w:jc w:val="both"/>
        <w:rPr>
          <w:rFonts w:ascii="Arial" w:eastAsia="Calibri" w:hAnsi="Arial" w:cs="Arial"/>
          <w:sz w:val="24"/>
          <w:szCs w:val="24"/>
          <w:lang w:val="es-EC" w:eastAsia="en-US"/>
        </w:rPr>
      </w:pPr>
      <m:oMath>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H</m:t>
            </m:r>
          </m:e>
          <m:sub>
            <m:r>
              <w:rPr>
                <w:rFonts w:ascii="Cambria Math" w:eastAsia="Calibri" w:hAnsi="Cambria Math" w:cs="Arial"/>
                <w:sz w:val="24"/>
                <w:szCs w:val="24"/>
                <w:lang w:val="es-EC" w:eastAsia="en-US"/>
              </w:rPr>
              <m:t>1</m:t>
            </m:r>
          </m:sub>
        </m:sSub>
        <m:r>
          <w:rPr>
            <w:rFonts w:ascii="Cambria Math" w:eastAsia="Calibri" w:hAnsi="Cambria Math" w:cs="Arial"/>
            <w:sz w:val="24"/>
            <w:szCs w:val="24"/>
            <w:lang w:val="es-EC" w:eastAsia="en-US"/>
          </w:rPr>
          <m:t>:</m:t>
        </m:r>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μ</m:t>
            </m:r>
          </m:e>
          <m:sub>
            <m:r>
              <w:rPr>
                <w:rFonts w:ascii="Cambria Math" w:eastAsia="Calibri" w:hAnsi="Cambria Math" w:cs="Arial"/>
                <w:sz w:val="24"/>
                <w:szCs w:val="24"/>
                <w:lang w:val="es-EC" w:eastAsia="en-US"/>
              </w:rPr>
              <m:t>1</m:t>
            </m:r>
          </m:sub>
        </m:sSub>
        <m:r>
          <w:rPr>
            <w:rFonts w:ascii="Cambria Math" w:eastAsia="Calibri" w:hAnsi="Cambria Math" w:cs="Arial"/>
            <w:sz w:val="24"/>
            <w:szCs w:val="24"/>
            <w:lang w:val="es-EC" w:eastAsia="en-US"/>
          </w:rPr>
          <m:t>&lt;</m:t>
        </m:r>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μ</m:t>
            </m:r>
          </m:e>
          <m:sub>
            <m:r>
              <w:rPr>
                <w:rFonts w:ascii="Cambria Math" w:eastAsia="Calibri" w:hAnsi="Cambria Math" w:cs="Arial"/>
                <w:sz w:val="24"/>
                <w:szCs w:val="24"/>
                <w:lang w:val="es-EC" w:eastAsia="en-US"/>
              </w:rPr>
              <m:t>2</m:t>
            </m:r>
          </m:sub>
        </m:sSub>
      </m:oMath>
      <w:r w:rsidR="00021127" w:rsidRPr="00021127">
        <w:rPr>
          <w:rFonts w:ascii="Arial" w:eastAsia="Calibri" w:hAnsi="Arial" w:cs="Arial"/>
          <w:sz w:val="24"/>
          <w:szCs w:val="24"/>
          <w:lang w:val="es-EC" w:eastAsia="en-US"/>
        </w:rPr>
        <w:t xml:space="preserve"> </w:t>
      </w:r>
      <w:proofErr w:type="gramStart"/>
      <w:r w:rsidR="00021127" w:rsidRPr="00021127">
        <w:rPr>
          <w:rFonts w:ascii="Arial" w:eastAsia="Calibri" w:hAnsi="Arial" w:cs="Arial"/>
          <w:sz w:val="24"/>
          <w:szCs w:val="24"/>
          <w:lang w:val="es-EC" w:eastAsia="en-US"/>
        </w:rPr>
        <w:t>en</w:t>
      </w:r>
      <w:proofErr w:type="gramEnd"/>
      <w:r w:rsidR="00021127" w:rsidRPr="00021127">
        <w:rPr>
          <w:rFonts w:ascii="Arial" w:eastAsia="Calibri" w:hAnsi="Arial" w:cs="Arial"/>
          <w:sz w:val="24"/>
          <w:szCs w:val="24"/>
          <w:lang w:val="es-EC" w:eastAsia="en-US"/>
        </w:rPr>
        <w:t xml:space="preserve"> prueba de cola inferior</w:t>
      </w:r>
    </w:p>
    <w:p w:rsidR="00021127" w:rsidRPr="00021127" w:rsidRDefault="00021127" w:rsidP="00021127">
      <w:pPr>
        <w:spacing w:after="0" w:line="240" w:lineRule="atLeast"/>
        <w:jc w:val="both"/>
        <w:rPr>
          <w:rFonts w:ascii="Arial" w:eastAsia="Calibri" w:hAnsi="Arial" w:cs="Arial"/>
          <w:sz w:val="24"/>
          <w:szCs w:val="24"/>
          <w:lang w:val="es-EC" w:eastAsia="en-US"/>
        </w:rPr>
      </w:pP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 xml:space="preserve">Cuando se conocen las desviaciones estándar de las dos poblaciones </w:t>
      </w:r>
      <m:oMath>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σ</m:t>
            </m:r>
          </m:e>
          <m:sub>
            <m:r>
              <w:rPr>
                <w:rFonts w:ascii="Cambria Math" w:eastAsia="Calibri" w:hAnsi="Cambria Math" w:cs="Arial"/>
                <w:sz w:val="24"/>
                <w:szCs w:val="24"/>
                <w:lang w:val="es-EC" w:eastAsia="en-US"/>
              </w:rPr>
              <m:t>1</m:t>
            </m:r>
          </m:sub>
        </m:sSub>
        <m:r>
          <m:rPr>
            <m:sty m:val="p"/>
          </m:rPr>
          <w:rPr>
            <w:rFonts w:ascii="Cambria Math" w:eastAsia="Calibri" w:hAnsi="Cambria Math" w:cs="Arial"/>
            <w:sz w:val="24"/>
            <w:szCs w:val="24"/>
            <w:lang w:val="es-EC" w:eastAsia="en-US"/>
          </w:rPr>
          <m:t xml:space="preserve"> y</m:t>
        </m:r>
        <m:r>
          <w:rPr>
            <w:rFonts w:ascii="Cambria Math" w:eastAsia="Calibri" w:hAnsi="Cambria Math" w:cs="Arial"/>
            <w:sz w:val="24"/>
            <w:szCs w:val="24"/>
            <w:lang w:val="es-EC" w:eastAsia="en-US"/>
          </w:rPr>
          <m:t xml:space="preserve"> </m:t>
        </m:r>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σ</m:t>
            </m:r>
          </m:e>
          <m:sub>
            <m:r>
              <w:rPr>
                <w:rFonts w:ascii="Cambria Math" w:eastAsia="Calibri" w:hAnsi="Cambria Math" w:cs="Arial"/>
                <w:sz w:val="24"/>
                <w:szCs w:val="24"/>
                <w:lang w:val="es-EC" w:eastAsia="en-US"/>
              </w:rPr>
              <m:t>2</m:t>
            </m:r>
          </m:sub>
        </m:sSub>
      </m:oMath>
      <w:r w:rsidRPr="00021127">
        <w:rPr>
          <w:rFonts w:ascii="Arial" w:eastAsia="Calibri" w:hAnsi="Arial" w:cs="Arial"/>
          <w:sz w:val="24"/>
          <w:szCs w:val="24"/>
          <w:lang w:val="es-EC" w:eastAsia="en-US"/>
        </w:rPr>
        <w:t xml:space="preserve"> el valor del estadístico de prueba es:</w:t>
      </w:r>
    </w:p>
    <w:p w:rsidR="00021127" w:rsidRPr="00021127" w:rsidRDefault="00E547B0" w:rsidP="00021127">
      <w:pPr>
        <w:spacing w:after="0" w:line="240" w:lineRule="atLeast"/>
        <w:jc w:val="both"/>
        <w:rPr>
          <w:rFonts w:ascii="Arial" w:eastAsia="Calibri" w:hAnsi="Arial" w:cs="Arial"/>
          <w:sz w:val="24"/>
          <w:szCs w:val="24"/>
          <w:lang w:val="es-EC" w:eastAsia="en-US"/>
        </w:rPr>
      </w:pPr>
      <m:oMathPara>
        <m:oMath>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Z</m:t>
              </m:r>
            </m:e>
            <m:sub>
              <m:r>
                <w:rPr>
                  <w:rFonts w:ascii="Cambria Math" w:eastAsia="Calibri" w:hAnsi="Cambria Math" w:cs="Arial"/>
                  <w:sz w:val="24"/>
                  <w:szCs w:val="24"/>
                  <w:lang w:val="es-EC" w:eastAsia="en-US"/>
                </w:rPr>
                <m:t>c</m:t>
              </m:r>
            </m:sub>
          </m:sSub>
          <m:r>
            <w:rPr>
              <w:rFonts w:ascii="Cambria Math" w:eastAsia="Calibri" w:hAnsi="Cambria Math" w:cs="Arial"/>
              <w:sz w:val="24"/>
              <w:szCs w:val="24"/>
              <w:lang w:val="es-EC" w:eastAsia="en-US"/>
            </w:rPr>
            <m:t>=</m:t>
          </m:r>
          <m:f>
            <m:fPr>
              <m:ctrlPr>
                <w:rPr>
                  <w:rFonts w:ascii="Cambria Math" w:eastAsia="Calibri" w:hAnsi="Cambria Math" w:cs="Arial"/>
                  <w:i/>
                  <w:sz w:val="24"/>
                  <w:szCs w:val="24"/>
                  <w:lang w:val="es-EC" w:eastAsia="en-US"/>
                </w:rPr>
              </m:ctrlPr>
            </m:fPr>
            <m:num>
              <m:sSub>
                <m:sSubPr>
                  <m:ctrlPr>
                    <w:rPr>
                      <w:rFonts w:ascii="Cambria Math" w:eastAsia="Calibri" w:hAnsi="Cambria Math" w:cs="Arial"/>
                      <w:i/>
                      <w:sz w:val="24"/>
                      <w:szCs w:val="24"/>
                      <w:lang w:val="es-EC" w:eastAsia="en-US"/>
                    </w:rPr>
                  </m:ctrlPr>
                </m:sSubPr>
                <m:e>
                  <m:acc>
                    <m:accPr>
                      <m:chr m:val="̅"/>
                      <m:ctrlPr>
                        <w:rPr>
                          <w:rFonts w:ascii="Cambria Math" w:eastAsia="Calibri" w:hAnsi="Cambria Math" w:cs="Arial"/>
                          <w:i/>
                          <w:sz w:val="24"/>
                          <w:szCs w:val="24"/>
                          <w:lang w:val="es-EC" w:eastAsia="en-US"/>
                        </w:rPr>
                      </m:ctrlPr>
                    </m:accPr>
                    <m:e>
                      <m:r>
                        <w:rPr>
                          <w:rFonts w:ascii="Cambria Math" w:eastAsia="Calibri" w:hAnsi="Cambria Math" w:cs="Arial"/>
                          <w:sz w:val="24"/>
                          <w:szCs w:val="24"/>
                          <w:lang w:val="es-EC" w:eastAsia="en-US"/>
                        </w:rPr>
                        <m:t>X</m:t>
                      </m:r>
                    </m:e>
                  </m:acc>
                </m:e>
                <m:sub>
                  <m:r>
                    <w:rPr>
                      <w:rFonts w:ascii="Cambria Math" w:eastAsia="Calibri" w:hAnsi="Cambria Math" w:cs="Arial"/>
                      <w:sz w:val="24"/>
                      <w:szCs w:val="24"/>
                      <w:lang w:val="es-EC" w:eastAsia="en-US"/>
                    </w:rPr>
                    <m:t>1</m:t>
                  </m:r>
                </m:sub>
              </m:sSub>
              <m:r>
                <w:rPr>
                  <w:rFonts w:ascii="Cambria Math" w:eastAsia="Calibri" w:hAnsi="Cambria Math" w:cs="Arial"/>
                  <w:sz w:val="24"/>
                  <w:szCs w:val="24"/>
                  <w:lang w:val="es-EC" w:eastAsia="en-US"/>
                </w:rPr>
                <m:t>-</m:t>
              </m:r>
              <m:sSub>
                <m:sSubPr>
                  <m:ctrlPr>
                    <w:rPr>
                      <w:rFonts w:ascii="Cambria Math" w:eastAsia="Calibri" w:hAnsi="Cambria Math" w:cs="Arial"/>
                      <w:i/>
                      <w:sz w:val="24"/>
                      <w:szCs w:val="24"/>
                      <w:lang w:val="es-EC" w:eastAsia="en-US"/>
                    </w:rPr>
                  </m:ctrlPr>
                </m:sSubPr>
                <m:e>
                  <m:acc>
                    <m:accPr>
                      <m:chr m:val="̅"/>
                      <m:ctrlPr>
                        <w:rPr>
                          <w:rFonts w:ascii="Cambria Math" w:eastAsia="Calibri" w:hAnsi="Cambria Math" w:cs="Arial"/>
                          <w:i/>
                          <w:sz w:val="24"/>
                          <w:szCs w:val="24"/>
                          <w:lang w:val="es-EC" w:eastAsia="en-US"/>
                        </w:rPr>
                      </m:ctrlPr>
                    </m:accPr>
                    <m:e>
                      <m:r>
                        <w:rPr>
                          <w:rFonts w:ascii="Cambria Math" w:eastAsia="Calibri" w:hAnsi="Cambria Math" w:cs="Arial"/>
                          <w:sz w:val="24"/>
                          <w:szCs w:val="24"/>
                          <w:lang w:val="es-EC" w:eastAsia="en-US"/>
                        </w:rPr>
                        <m:t>X</m:t>
                      </m:r>
                    </m:e>
                  </m:acc>
                </m:e>
                <m:sub>
                  <m:r>
                    <w:rPr>
                      <w:rFonts w:ascii="Cambria Math" w:eastAsia="Calibri" w:hAnsi="Cambria Math" w:cs="Arial"/>
                      <w:sz w:val="24"/>
                      <w:szCs w:val="24"/>
                      <w:lang w:val="es-EC" w:eastAsia="en-US"/>
                    </w:rPr>
                    <m:t>2</m:t>
                  </m:r>
                </m:sub>
              </m:sSub>
            </m:num>
            <m:den>
              <m:rad>
                <m:radPr>
                  <m:degHide m:val="1"/>
                  <m:ctrlPr>
                    <w:rPr>
                      <w:rFonts w:ascii="Cambria Math" w:eastAsia="Calibri" w:hAnsi="Cambria Math" w:cs="Arial"/>
                      <w:i/>
                      <w:sz w:val="24"/>
                      <w:szCs w:val="24"/>
                      <w:lang w:val="es-EC" w:eastAsia="en-US"/>
                    </w:rPr>
                  </m:ctrlPr>
                </m:radPr>
                <m:deg/>
                <m:e>
                  <m:f>
                    <m:fPr>
                      <m:ctrlPr>
                        <w:rPr>
                          <w:rFonts w:ascii="Cambria Math" w:eastAsia="Calibri" w:hAnsi="Cambria Math" w:cs="Arial"/>
                          <w:i/>
                          <w:sz w:val="24"/>
                          <w:szCs w:val="24"/>
                          <w:lang w:val="es-EC" w:eastAsia="en-US"/>
                        </w:rPr>
                      </m:ctrlPr>
                    </m:fPr>
                    <m:num>
                      <m:sSubSup>
                        <m:sSubSupPr>
                          <m:ctrlPr>
                            <w:rPr>
                              <w:rFonts w:ascii="Cambria Math" w:eastAsia="Calibri" w:hAnsi="Cambria Math" w:cs="Arial"/>
                              <w:i/>
                              <w:sz w:val="24"/>
                              <w:szCs w:val="24"/>
                              <w:lang w:val="es-EC" w:eastAsia="en-US"/>
                            </w:rPr>
                          </m:ctrlPr>
                        </m:sSubSupPr>
                        <m:e>
                          <m:r>
                            <w:rPr>
                              <w:rFonts w:ascii="Cambria Math" w:eastAsia="Calibri" w:hAnsi="Cambria Math" w:cs="Arial"/>
                              <w:sz w:val="24"/>
                              <w:szCs w:val="24"/>
                              <w:lang w:val="es-EC" w:eastAsia="en-US"/>
                            </w:rPr>
                            <m:t>σ</m:t>
                          </m:r>
                        </m:e>
                        <m:sub>
                          <m:r>
                            <w:rPr>
                              <w:rFonts w:ascii="Cambria Math" w:eastAsia="Calibri" w:hAnsi="Cambria Math" w:cs="Arial"/>
                              <w:sz w:val="24"/>
                              <w:szCs w:val="24"/>
                              <w:lang w:val="es-EC" w:eastAsia="en-US"/>
                            </w:rPr>
                            <m:t>1</m:t>
                          </m:r>
                        </m:sub>
                        <m:sup>
                          <m:r>
                            <w:rPr>
                              <w:rFonts w:ascii="Cambria Math" w:eastAsia="Calibri" w:hAnsi="Cambria Math" w:cs="Arial"/>
                              <w:sz w:val="24"/>
                              <w:szCs w:val="24"/>
                              <w:lang w:val="es-EC" w:eastAsia="en-US"/>
                            </w:rPr>
                            <m:t>2</m:t>
                          </m:r>
                        </m:sup>
                      </m:sSubSup>
                    </m:num>
                    <m:den>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n</m:t>
                          </m:r>
                        </m:e>
                        <m:sub>
                          <m:r>
                            <w:rPr>
                              <w:rFonts w:ascii="Cambria Math" w:eastAsia="Calibri" w:hAnsi="Cambria Math" w:cs="Arial"/>
                              <w:sz w:val="24"/>
                              <w:szCs w:val="24"/>
                              <w:lang w:val="es-EC" w:eastAsia="en-US"/>
                            </w:rPr>
                            <m:t>1</m:t>
                          </m:r>
                        </m:sub>
                      </m:sSub>
                    </m:den>
                  </m:f>
                  <m:r>
                    <w:rPr>
                      <w:rFonts w:ascii="Cambria Math" w:eastAsia="Calibri" w:hAnsi="Cambria Math" w:cs="Arial"/>
                      <w:sz w:val="24"/>
                      <w:szCs w:val="24"/>
                      <w:lang w:val="es-EC" w:eastAsia="en-US"/>
                    </w:rPr>
                    <m:t>-</m:t>
                  </m:r>
                  <m:f>
                    <m:fPr>
                      <m:ctrlPr>
                        <w:rPr>
                          <w:rFonts w:ascii="Cambria Math" w:eastAsia="Calibri" w:hAnsi="Cambria Math" w:cs="Arial"/>
                          <w:i/>
                          <w:sz w:val="24"/>
                          <w:szCs w:val="24"/>
                          <w:lang w:val="es-EC" w:eastAsia="en-US"/>
                        </w:rPr>
                      </m:ctrlPr>
                    </m:fPr>
                    <m:num>
                      <m:sSubSup>
                        <m:sSubSupPr>
                          <m:ctrlPr>
                            <w:rPr>
                              <w:rFonts w:ascii="Cambria Math" w:eastAsia="Calibri" w:hAnsi="Cambria Math" w:cs="Arial"/>
                              <w:i/>
                              <w:sz w:val="24"/>
                              <w:szCs w:val="24"/>
                              <w:lang w:val="es-EC" w:eastAsia="en-US"/>
                            </w:rPr>
                          </m:ctrlPr>
                        </m:sSubSupPr>
                        <m:e>
                          <m:r>
                            <w:rPr>
                              <w:rFonts w:ascii="Cambria Math" w:eastAsia="Calibri" w:hAnsi="Cambria Math" w:cs="Arial"/>
                              <w:sz w:val="24"/>
                              <w:szCs w:val="24"/>
                              <w:lang w:val="es-EC" w:eastAsia="en-US"/>
                            </w:rPr>
                            <m:t>σ</m:t>
                          </m:r>
                        </m:e>
                        <m:sub>
                          <m:r>
                            <w:rPr>
                              <w:rFonts w:ascii="Cambria Math" w:eastAsia="Calibri" w:hAnsi="Cambria Math" w:cs="Arial"/>
                              <w:sz w:val="24"/>
                              <w:szCs w:val="24"/>
                              <w:lang w:val="es-EC" w:eastAsia="en-US"/>
                            </w:rPr>
                            <m:t>2</m:t>
                          </m:r>
                        </m:sub>
                        <m:sup>
                          <m:r>
                            <w:rPr>
                              <w:rFonts w:ascii="Cambria Math" w:eastAsia="Calibri" w:hAnsi="Cambria Math" w:cs="Arial"/>
                              <w:sz w:val="24"/>
                              <w:szCs w:val="24"/>
                              <w:lang w:val="es-EC" w:eastAsia="en-US"/>
                            </w:rPr>
                            <m:t>2</m:t>
                          </m:r>
                        </m:sup>
                      </m:sSubSup>
                    </m:num>
                    <m:den>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n</m:t>
                          </m:r>
                        </m:e>
                        <m:sub>
                          <m:r>
                            <w:rPr>
                              <w:rFonts w:ascii="Cambria Math" w:eastAsia="Calibri" w:hAnsi="Cambria Math" w:cs="Arial"/>
                              <w:sz w:val="24"/>
                              <w:szCs w:val="24"/>
                              <w:lang w:val="es-EC" w:eastAsia="en-US"/>
                            </w:rPr>
                            <m:t>2</m:t>
                          </m:r>
                        </m:sub>
                      </m:sSub>
                    </m:den>
                  </m:f>
                </m:e>
              </m:rad>
            </m:den>
          </m:f>
        </m:oMath>
      </m:oMathPara>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Se utiliza la misma distribución y la misma fórmula en el caso que las muestras sean chicas, es decir n</w:t>
      </w:r>
      <w:r w:rsidRPr="00021127">
        <w:rPr>
          <w:rFonts w:ascii="Arial" w:eastAsia="Calibri" w:hAnsi="Arial" w:cs="Arial"/>
          <w:sz w:val="24"/>
          <w:szCs w:val="24"/>
          <w:vertAlign w:val="subscript"/>
          <w:lang w:val="es-EC" w:eastAsia="en-US"/>
        </w:rPr>
        <w:t>1</w:t>
      </w:r>
      <w:r w:rsidRPr="00021127">
        <w:rPr>
          <w:rFonts w:ascii="Arial" w:eastAsia="Calibri" w:hAnsi="Arial" w:cs="Arial"/>
          <w:sz w:val="24"/>
          <w:szCs w:val="24"/>
          <w:lang w:val="es-EC" w:eastAsia="en-US"/>
        </w:rPr>
        <w:t xml:space="preserve"> y n</w:t>
      </w:r>
      <w:r w:rsidRPr="00021127">
        <w:rPr>
          <w:rFonts w:ascii="Arial" w:eastAsia="Calibri" w:hAnsi="Arial" w:cs="Arial"/>
          <w:sz w:val="24"/>
          <w:szCs w:val="24"/>
          <w:vertAlign w:val="subscript"/>
          <w:lang w:val="es-EC" w:eastAsia="en-US"/>
        </w:rPr>
        <w:t>2</w:t>
      </w:r>
      <w:r w:rsidRPr="00021127">
        <w:rPr>
          <w:rFonts w:ascii="Arial" w:eastAsia="Calibri" w:hAnsi="Arial" w:cs="Arial"/>
          <w:sz w:val="24"/>
          <w:szCs w:val="24"/>
          <w:lang w:val="es-EC" w:eastAsia="en-US"/>
        </w:rPr>
        <w:t xml:space="preserve"> sean mayores o iguales a 30, siendo reemplazados </w:t>
      </w:r>
      <m:oMath>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σ</m:t>
            </m:r>
          </m:e>
          <m:sub>
            <m:r>
              <w:rPr>
                <w:rFonts w:ascii="Cambria Math" w:eastAsia="Calibri" w:hAnsi="Cambria Math" w:cs="Arial"/>
                <w:sz w:val="24"/>
                <w:szCs w:val="24"/>
                <w:lang w:val="es-EC" w:eastAsia="en-US"/>
              </w:rPr>
              <m:t>1</m:t>
            </m:r>
          </m:sub>
        </m:sSub>
        <m:r>
          <m:rPr>
            <m:sty m:val="p"/>
          </m:rPr>
          <w:rPr>
            <w:rFonts w:ascii="Cambria Math" w:eastAsia="Calibri" w:hAnsi="Cambria Math" w:cs="Arial"/>
            <w:sz w:val="24"/>
            <w:szCs w:val="24"/>
            <w:lang w:val="es-EC" w:eastAsia="en-US"/>
          </w:rPr>
          <m:t xml:space="preserve"> y</m:t>
        </m:r>
        <m:r>
          <w:rPr>
            <w:rFonts w:ascii="Cambria Math" w:eastAsia="Calibri" w:hAnsi="Cambria Math" w:cs="Arial"/>
            <w:sz w:val="24"/>
            <w:szCs w:val="24"/>
            <w:lang w:val="es-EC" w:eastAsia="en-US"/>
          </w:rPr>
          <m:t xml:space="preserve"> </m:t>
        </m:r>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σ</m:t>
            </m:r>
          </m:e>
          <m:sub>
            <m:r>
              <w:rPr>
                <w:rFonts w:ascii="Cambria Math" w:eastAsia="Calibri" w:hAnsi="Cambria Math" w:cs="Arial"/>
                <w:sz w:val="24"/>
                <w:szCs w:val="24"/>
                <w:lang w:val="es-EC" w:eastAsia="en-US"/>
              </w:rPr>
              <m:t>2</m:t>
            </m:r>
          </m:sub>
        </m:sSub>
      </m:oMath>
      <w:r w:rsidRPr="00021127">
        <w:rPr>
          <w:rFonts w:ascii="Arial" w:eastAsia="Calibri" w:hAnsi="Arial" w:cs="Arial"/>
          <w:sz w:val="24"/>
          <w:szCs w:val="24"/>
          <w:lang w:val="es-EC" w:eastAsia="en-US"/>
        </w:rPr>
        <w:t xml:space="preserve"> por s</w:t>
      </w:r>
      <w:r w:rsidRPr="00021127">
        <w:rPr>
          <w:rFonts w:ascii="Arial" w:eastAsia="Calibri" w:hAnsi="Arial" w:cs="Arial"/>
          <w:sz w:val="24"/>
          <w:szCs w:val="24"/>
          <w:vertAlign w:val="subscript"/>
          <w:lang w:val="es-EC" w:eastAsia="en-US"/>
        </w:rPr>
        <w:t>1</w:t>
      </w:r>
      <w:r w:rsidRPr="00021127">
        <w:rPr>
          <w:rFonts w:ascii="Arial" w:eastAsia="Calibri" w:hAnsi="Arial" w:cs="Arial"/>
          <w:sz w:val="24"/>
          <w:szCs w:val="24"/>
          <w:lang w:val="es-EC" w:eastAsia="en-US"/>
        </w:rPr>
        <w:t xml:space="preserve"> y s</w:t>
      </w:r>
      <w:r w:rsidRPr="00021127">
        <w:rPr>
          <w:rFonts w:ascii="Arial" w:eastAsia="Calibri" w:hAnsi="Arial" w:cs="Arial"/>
          <w:sz w:val="24"/>
          <w:szCs w:val="24"/>
          <w:vertAlign w:val="subscript"/>
          <w:lang w:val="es-EC" w:eastAsia="en-US"/>
        </w:rPr>
        <w:t>2</w:t>
      </w:r>
      <w:r w:rsidRPr="00021127">
        <w:rPr>
          <w:rFonts w:ascii="Arial" w:eastAsia="Calibri" w:hAnsi="Arial" w:cs="Arial"/>
          <w:sz w:val="24"/>
          <w:szCs w:val="24"/>
          <w:lang w:val="es-EC" w:eastAsia="en-US"/>
        </w:rPr>
        <w:t>, respectivamente, y que las poblaciones sean normales.</w:t>
      </w:r>
    </w:p>
    <w:p w:rsidR="00021127" w:rsidRPr="00021127" w:rsidRDefault="00021127" w:rsidP="00021127">
      <w:pPr>
        <w:spacing w:after="0" w:line="240" w:lineRule="atLeast"/>
        <w:jc w:val="both"/>
        <w:rPr>
          <w:rFonts w:ascii="Arial" w:eastAsia="Calibri" w:hAnsi="Arial" w:cs="Arial"/>
          <w:sz w:val="24"/>
          <w:szCs w:val="24"/>
          <w:lang w:val="es-EC" w:eastAsia="en-US"/>
        </w:rPr>
      </w:pPr>
    </w:p>
    <w:p w:rsidR="00021127" w:rsidRPr="00021127" w:rsidRDefault="00E547B0" w:rsidP="00021127">
      <w:pPr>
        <w:spacing w:after="0" w:line="240" w:lineRule="atLeast"/>
        <w:jc w:val="both"/>
        <w:rPr>
          <w:rFonts w:ascii="Arial" w:eastAsia="Calibri" w:hAnsi="Arial" w:cs="Arial"/>
          <w:sz w:val="24"/>
          <w:szCs w:val="24"/>
          <w:lang w:val="es-EC" w:eastAsia="en-US"/>
        </w:rPr>
      </w:pPr>
      <m:oMathPara>
        <m:oMath>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Z</m:t>
              </m:r>
            </m:e>
            <m:sub>
              <m:r>
                <w:rPr>
                  <w:rFonts w:ascii="Cambria Math" w:eastAsia="Calibri" w:hAnsi="Cambria Math" w:cs="Arial"/>
                  <w:sz w:val="24"/>
                  <w:szCs w:val="24"/>
                  <w:lang w:val="es-EC" w:eastAsia="en-US"/>
                </w:rPr>
                <m:t>c</m:t>
              </m:r>
            </m:sub>
          </m:sSub>
          <m:r>
            <w:rPr>
              <w:rFonts w:ascii="Cambria Math" w:eastAsia="Calibri" w:hAnsi="Cambria Math" w:cs="Arial"/>
              <w:sz w:val="24"/>
              <w:szCs w:val="24"/>
              <w:lang w:val="es-EC" w:eastAsia="en-US"/>
            </w:rPr>
            <m:t>=</m:t>
          </m:r>
          <m:f>
            <m:fPr>
              <m:ctrlPr>
                <w:rPr>
                  <w:rFonts w:ascii="Cambria Math" w:eastAsia="Calibri" w:hAnsi="Cambria Math" w:cs="Arial"/>
                  <w:i/>
                  <w:sz w:val="24"/>
                  <w:szCs w:val="24"/>
                  <w:lang w:val="es-EC" w:eastAsia="en-US"/>
                </w:rPr>
              </m:ctrlPr>
            </m:fPr>
            <m:num>
              <m:sSub>
                <m:sSubPr>
                  <m:ctrlPr>
                    <w:rPr>
                      <w:rFonts w:ascii="Cambria Math" w:eastAsia="Calibri" w:hAnsi="Cambria Math" w:cs="Arial"/>
                      <w:i/>
                      <w:sz w:val="24"/>
                      <w:szCs w:val="24"/>
                      <w:lang w:val="es-EC" w:eastAsia="en-US"/>
                    </w:rPr>
                  </m:ctrlPr>
                </m:sSubPr>
                <m:e>
                  <m:acc>
                    <m:accPr>
                      <m:chr m:val="̅"/>
                      <m:ctrlPr>
                        <w:rPr>
                          <w:rFonts w:ascii="Cambria Math" w:eastAsia="Calibri" w:hAnsi="Cambria Math" w:cs="Arial"/>
                          <w:i/>
                          <w:sz w:val="24"/>
                          <w:szCs w:val="24"/>
                          <w:lang w:val="es-EC" w:eastAsia="en-US"/>
                        </w:rPr>
                      </m:ctrlPr>
                    </m:accPr>
                    <m:e>
                      <m:r>
                        <w:rPr>
                          <w:rFonts w:ascii="Cambria Math" w:eastAsia="Calibri" w:hAnsi="Cambria Math" w:cs="Arial"/>
                          <w:sz w:val="24"/>
                          <w:szCs w:val="24"/>
                          <w:lang w:val="es-EC" w:eastAsia="en-US"/>
                        </w:rPr>
                        <m:t>X</m:t>
                      </m:r>
                    </m:e>
                  </m:acc>
                </m:e>
                <m:sub>
                  <m:r>
                    <w:rPr>
                      <w:rFonts w:ascii="Cambria Math" w:eastAsia="Calibri" w:hAnsi="Cambria Math" w:cs="Arial"/>
                      <w:sz w:val="24"/>
                      <w:szCs w:val="24"/>
                      <w:lang w:val="es-EC" w:eastAsia="en-US"/>
                    </w:rPr>
                    <m:t>1</m:t>
                  </m:r>
                </m:sub>
              </m:sSub>
              <m:r>
                <w:rPr>
                  <w:rFonts w:ascii="Cambria Math" w:eastAsia="Calibri" w:hAnsi="Cambria Math" w:cs="Arial"/>
                  <w:sz w:val="24"/>
                  <w:szCs w:val="24"/>
                  <w:lang w:val="es-EC" w:eastAsia="en-US"/>
                </w:rPr>
                <m:t>-</m:t>
              </m:r>
              <m:sSub>
                <m:sSubPr>
                  <m:ctrlPr>
                    <w:rPr>
                      <w:rFonts w:ascii="Cambria Math" w:eastAsia="Calibri" w:hAnsi="Cambria Math" w:cs="Arial"/>
                      <w:i/>
                      <w:sz w:val="24"/>
                      <w:szCs w:val="24"/>
                      <w:lang w:val="es-EC" w:eastAsia="en-US"/>
                    </w:rPr>
                  </m:ctrlPr>
                </m:sSubPr>
                <m:e>
                  <m:acc>
                    <m:accPr>
                      <m:chr m:val="̅"/>
                      <m:ctrlPr>
                        <w:rPr>
                          <w:rFonts w:ascii="Cambria Math" w:eastAsia="Calibri" w:hAnsi="Cambria Math" w:cs="Arial"/>
                          <w:i/>
                          <w:sz w:val="24"/>
                          <w:szCs w:val="24"/>
                          <w:lang w:val="es-EC" w:eastAsia="en-US"/>
                        </w:rPr>
                      </m:ctrlPr>
                    </m:accPr>
                    <m:e>
                      <m:r>
                        <w:rPr>
                          <w:rFonts w:ascii="Cambria Math" w:eastAsia="Calibri" w:hAnsi="Cambria Math" w:cs="Arial"/>
                          <w:sz w:val="24"/>
                          <w:szCs w:val="24"/>
                          <w:lang w:val="es-EC" w:eastAsia="en-US"/>
                        </w:rPr>
                        <m:t>X</m:t>
                      </m:r>
                    </m:e>
                  </m:acc>
                </m:e>
                <m:sub>
                  <m:r>
                    <w:rPr>
                      <w:rFonts w:ascii="Cambria Math" w:eastAsia="Calibri" w:hAnsi="Cambria Math" w:cs="Arial"/>
                      <w:sz w:val="24"/>
                      <w:szCs w:val="24"/>
                      <w:lang w:val="es-EC" w:eastAsia="en-US"/>
                    </w:rPr>
                    <m:t>2</m:t>
                  </m:r>
                </m:sub>
              </m:sSub>
            </m:num>
            <m:den>
              <m:rad>
                <m:radPr>
                  <m:degHide m:val="1"/>
                  <m:ctrlPr>
                    <w:rPr>
                      <w:rFonts w:ascii="Cambria Math" w:eastAsia="Calibri" w:hAnsi="Cambria Math" w:cs="Arial"/>
                      <w:i/>
                      <w:sz w:val="24"/>
                      <w:szCs w:val="24"/>
                      <w:lang w:val="es-EC" w:eastAsia="en-US"/>
                    </w:rPr>
                  </m:ctrlPr>
                </m:radPr>
                <m:deg/>
                <m:e>
                  <m:f>
                    <m:fPr>
                      <m:ctrlPr>
                        <w:rPr>
                          <w:rFonts w:ascii="Cambria Math" w:eastAsia="Calibri" w:hAnsi="Cambria Math" w:cs="Arial"/>
                          <w:i/>
                          <w:sz w:val="24"/>
                          <w:szCs w:val="24"/>
                          <w:lang w:val="es-EC" w:eastAsia="en-US"/>
                        </w:rPr>
                      </m:ctrlPr>
                    </m:fPr>
                    <m:num>
                      <m:sSubSup>
                        <m:sSubSupPr>
                          <m:ctrlPr>
                            <w:rPr>
                              <w:rFonts w:ascii="Cambria Math" w:eastAsia="Calibri" w:hAnsi="Cambria Math" w:cs="Arial"/>
                              <w:i/>
                              <w:sz w:val="24"/>
                              <w:szCs w:val="24"/>
                              <w:lang w:val="es-EC" w:eastAsia="en-US"/>
                            </w:rPr>
                          </m:ctrlPr>
                        </m:sSubSupPr>
                        <m:e>
                          <m:r>
                            <w:rPr>
                              <w:rFonts w:ascii="Cambria Math" w:eastAsia="Calibri" w:hAnsi="Cambria Math" w:cs="Arial"/>
                              <w:sz w:val="24"/>
                              <w:szCs w:val="24"/>
                              <w:lang w:val="es-EC" w:eastAsia="en-US"/>
                            </w:rPr>
                            <m:t>s</m:t>
                          </m:r>
                        </m:e>
                        <m:sub>
                          <m:r>
                            <w:rPr>
                              <w:rFonts w:ascii="Cambria Math" w:eastAsia="Calibri" w:hAnsi="Cambria Math" w:cs="Arial"/>
                              <w:sz w:val="24"/>
                              <w:szCs w:val="24"/>
                              <w:lang w:val="es-EC" w:eastAsia="en-US"/>
                            </w:rPr>
                            <m:t>1</m:t>
                          </m:r>
                        </m:sub>
                        <m:sup>
                          <m:r>
                            <w:rPr>
                              <w:rFonts w:ascii="Cambria Math" w:eastAsia="Calibri" w:hAnsi="Cambria Math" w:cs="Arial"/>
                              <w:sz w:val="24"/>
                              <w:szCs w:val="24"/>
                              <w:lang w:val="es-EC" w:eastAsia="en-US"/>
                            </w:rPr>
                            <m:t>2</m:t>
                          </m:r>
                        </m:sup>
                      </m:sSubSup>
                    </m:num>
                    <m:den>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n</m:t>
                          </m:r>
                        </m:e>
                        <m:sub>
                          <m:r>
                            <w:rPr>
                              <w:rFonts w:ascii="Cambria Math" w:eastAsia="Calibri" w:hAnsi="Cambria Math" w:cs="Arial"/>
                              <w:sz w:val="24"/>
                              <w:szCs w:val="24"/>
                              <w:lang w:val="es-EC" w:eastAsia="en-US"/>
                            </w:rPr>
                            <m:t>1</m:t>
                          </m:r>
                        </m:sub>
                      </m:sSub>
                    </m:den>
                  </m:f>
                  <m:r>
                    <w:rPr>
                      <w:rFonts w:ascii="Cambria Math" w:eastAsia="Calibri" w:hAnsi="Cambria Math" w:cs="Arial"/>
                      <w:sz w:val="24"/>
                      <w:szCs w:val="24"/>
                      <w:lang w:val="es-EC" w:eastAsia="en-US"/>
                    </w:rPr>
                    <m:t>-</m:t>
                  </m:r>
                  <m:f>
                    <m:fPr>
                      <m:ctrlPr>
                        <w:rPr>
                          <w:rFonts w:ascii="Cambria Math" w:eastAsia="Calibri" w:hAnsi="Cambria Math" w:cs="Arial"/>
                          <w:i/>
                          <w:sz w:val="24"/>
                          <w:szCs w:val="24"/>
                          <w:lang w:val="es-EC" w:eastAsia="en-US"/>
                        </w:rPr>
                      </m:ctrlPr>
                    </m:fPr>
                    <m:num>
                      <m:sSubSup>
                        <m:sSubSupPr>
                          <m:ctrlPr>
                            <w:rPr>
                              <w:rFonts w:ascii="Cambria Math" w:eastAsia="Calibri" w:hAnsi="Cambria Math" w:cs="Arial"/>
                              <w:i/>
                              <w:sz w:val="24"/>
                              <w:szCs w:val="24"/>
                              <w:lang w:val="es-EC" w:eastAsia="en-US"/>
                            </w:rPr>
                          </m:ctrlPr>
                        </m:sSubSupPr>
                        <m:e>
                          <m:r>
                            <w:rPr>
                              <w:rFonts w:ascii="Cambria Math" w:eastAsia="Calibri" w:hAnsi="Cambria Math" w:cs="Arial"/>
                              <w:sz w:val="24"/>
                              <w:szCs w:val="24"/>
                              <w:lang w:val="es-EC" w:eastAsia="en-US"/>
                            </w:rPr>
                            <m:t>s</m:t>
                          </m:r>
                        </m:e>
                        <m:sub>
                          <m:r>
                            <w:rPr>
                              <w:rFonts w:ascii="Cambria Math" w:eastAsia="Calibri" w:hAnsi="Cambria Math" w:cs="Arial"/>
                              <w:sz w:val="24"/>
                              <w:szCs w:val="24"/>
                              <w:lang w:val="es-EC" w:eastAsia="en-US"/>
                            </w:rPr>
                            <m:t>2</m:t>
                          </m:r>
                        </m:sub>
                        <m:sup>
                          <m:r>
                            <w:rPr>
                              <w:rFonts w:ascii="Cambria Math" w:eastAsia="Calibri" w:hAnsi="Cambria Math" w:cs="Arial"/>
                              <w:sz w:val="24"/>
                              <w:szCs w:val="24"/>
                              <w:lang w:val="es-EC" w:eastAsia="en-US"/>
                            </w:rPr>
                            <m:t>2</m:t>
                          </m:r>
                        </m:sup>
                      </m:sSubSup>
                    </m:num>
                    <m:den>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n</m:t>
                          </m:r>
                        </m:e>
                        <m:sub>
                          <m:r>
                            <w:rPr>
                              <w:rFonts w:ascii="Cambria Math" w:eastAsia="Calibri" w:hAnsi="Cambria Math" w:cs="Arial"/>
                              <w:sz w:val="24"/>
                              <w:szCs w:val="24"/>
                              <w:lang w:val="es-EC" w:eastAsia="en-US"/>
                            </w:rPr>
                            <m:t>2</m:t>
                          </m:r>
                        </m:sub>
                      </m:sSub>
                    </m:den>
                  </m:f>
                </m:e>
              </m:rad>
            </m:den>
          </m:f>
        </m:oMath>
      </m:oMathPara>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Que sigue la distribución Z</w:t>
      </w:r>
      <w:r w:rsidRPr="00021127">
        <w:rPr>
          <w:rFonts w:ascii="Symbol" w:eastAsia="Calibri" w:hAnsi="Symbol" w:cs="Arial"/>
          <w:sz w:val="24"/>
          <w:szCs w:val="24"/>
          <w:vertAlign w:val="subscript"/>
          <w:lang w:val="es-EC" w:eastAsia="en-US"/>
        </w:rPr>
        <w:t></w:t>
      </w:r>
      <w:r w:rsidRPr="00021127">
        <w:rPr>
          <w:rFonts w:ascii="Arial" w:eastAsia="Calibri" w:hAnsi="Arial" w:cs="Arial"/>
          <w:sz w:val="24"/>
          <w:szCs w:val="24"/>
          <w:vertAlign w:val="subscript"/>
          <w:lang w:val="es-EC" w:eastAsia="en-US"/>
        </w:rPr>
        <w:t>/2</w:t>
      </w:r>
      <w:r w:rsidRPr="00021127">
        <w:rPr>
          <w:rFonts w:ascii="Arial" w:eastAsia="Calibri" w:hAnsi="Arial" w:cs="Arial"/>
          <w:sz w:val="24"/>
          <w:szCs w:val="24"/>
          <w:lang w:val="es-EC" w:eastAsia="en-US"/>
        </w:rPr>
        <w:t xml:space="preserve"> para una prueba a dos colas.</w:t>
      </w:r>
    </w:p>
    <w:p w:rsidR="00021127" w:rsidRPr="00021127" w:rsidRDefault="00021127" w:rsidP="00021127">
      <w:pPr>
        <w:spacing w:after="0" w:line="240" w:lineRule="atLeast"/>
        <w:jc w:val="both"/>
        <w:rPr>
          <w:rFonts w:ascii="Arial" w:eastAsia="Calibri" w:hAnsi="Arial" w:cs="Arial"/>
          <w:sz w:val="24"/>
          <w:szCs w:val="24"/>
          <w:lang w:val="es-EC" w:eastAsia="en-US"/>
        </w:rPr>
      </w:pP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Para tamaños más pequeños de muestra, Z estará distribuida normalmente sólo si las dos poblaciones que se muestrean también lo están.</w:t>
      </w:r>
    </w:p>
    <w:p w:rsidR="00021127" w:rsidRPr="00021127" w:rsidRDefault="00021127" w:rsidP="00021127">
      <w:pPr>
        <w:spacing w:after="0" w:line="240" w:lineRule="atLeast"/>
        <w:jc w:val="both"/>
        <w:rPr>
          <w:rFonts w:ascii="Arial" w:eastAsia="Calibri" w:hAnsi="Arial" w:cs="Arial"/>
          <w:sz w:val="24"/>
          <w:szCs w:val="24"/>
          <w:lang w:val="es-EC" w:eastAsia="en-US"/>
        </w:rPr>
      </w:pP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Cuando no se conocen las desviaciones estándar de la población, pero se asumen desiguales (</w:t>
      </w:r>
      <m:oMath>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σ</m:t>
            </m:r>
          </m:e>
          <m:sub>
            <m:r>
              <w:rPr>
                <w:rFonts w:ascii="Cambria Math" w:eastAsia="Calibri" w:hAnsi="Cambria Math" w:cs="Arial"/>
                <w:sz w:val="24"/>
                <w:szCs w:val="24"/>
                <w:lang w:val="es-EC" w:eastAsia="en-US"/>
              </w:rPr>
              <m:t>1</m:t>
            </m:r>
          </m:sub>
        </m:sSub>
        <m:r>
          <w:rPr>
            <w:rFonts w:ascii="Cambria Math" w:eastAsia="Calibri" w:hAnsi="Cambria Math" w:cs="Arial"/>
            <w:sz w:val="24"/>
            <w:szCs w:val="24"/>
            <w:lang w:val="es-EC" w:eastAsia="en-US"/>
          </w:rPr>
          <m:t>≠</m:t>
        </m:r>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σ</m:t>
            </m:r>
          </m:e>
          <m:sub>
            <m:r>
              <w:rPr>
                <w:rFonts w:ascii="Cambria Math" w:eastAsia="Calibri" w:hAnsi="Cambria Math" w:cs="Arial"/>
                <w:sz w:val="24"/>
                <w:szCs w:val="24"/>
                <w:lang w:val="es-EC" w:eastAsia="en-US"/>
              </w:rPr>
              <m:t>2</m:t>
            </m:r>
          </m:sub>
        </m:sSub>
        <m:r>
          <w:rPr>
            <w:rFonts w:ascii="Cambria Math" w:eastAsia="Calibri" w:hAnsi="Cambria Math" w:cs="Arial"/>
            <w:sz w:val="24"/>
            <w:szCs w:val="24"/>
            <w:lang w:val="es-EC" w:eastAsia="en-US"/>
          </w:rPr>
          <m:t>)</m:t>
        </m:r>
      </m:oMath>
      <w:r w:rsidRPr="00021127">
        <w:rPr>
          <w:rFonts w:ascii="Arial" w:eastAsia="Calibri" w:hAnsi="Arial" w:cs="Arial"/>
          <w:sz w:val="24"/>
          <w:szCs w:val="24"/>
          <w:lang w:val="es-EC" w:eastAsia="en-US"/>
        </w:rPr>
        <w:t xml:space="preserve"> y los tamaños de muestra n</w:t>
      </w:r>
      <w:r w:rsidRPr="00021127">
        <w:rPr>
          <w:rFonts w:ascii="Arial" w:eastAsia="Calibri" w:hAnsi="Arial" w:cs="Arial"/>
          <w:sz w:val="24"/>
          <w:szCs w:val="24"/>
          <w:vertAlign w:val="subscript"/>
          <w:lang w:val="es-EC" w:eastAsia="en-US"/>
        </w:rPr>
        <w:t>1</w:t>
      </w:r>
      <w:r w:rsidRPr="00021127">
        <w:rPr>
          <w:rFonts w:ascii="Arial" w:eastAsia="Calibri" w:hAnsi="Arial" w:cs="Arial"/>
          <w:sz w:val="24"/>
          <w:szCs w:val="24"/>
          <w:lang w:val="es-EC" w:eastAsia="en-US"/>
        </w:rPr>
        <w:t xml:space="preserve"> y n</w:t>
      </w:r>
      <w:r w:rsidRPr="00021127">
        <w:rPr>
          <w:rFonts w:ascii="Arial" w:eastAsia="Calibri" w:hAnsi="Arial" w:cs="Arial"/>
          <w:sz w:val="24"/>
          <w:szCs w:val="24"/>
          <w:vertAlign w:val="subscript"/>
          <w:lang w:val="es-EC" w:eastAsia="en-US"/>
        </w:rPr>
        <w:t>2</w:t>
      </w:r>
      <w:r w:rsidRPr="00021127">
        <w:rPr>
          <w:rFonts w:ascii="Arial" w:eastAsia="Calibri" w:hAnsi="Arial" w:cs="Arial"/>
          <w:sz w:val="24"/>
          <w:szCs w:val="24"/>
          <w:lang w:val="es-EC" w:eastAsia="en-US"/>
        </w:rPr>
        <w:t xml:space="preserve"> son menores que 30 el valor del estadístico de prueba corresponde al de la distribución t:</w:t>
      </w:r>
    </w:p>
    <w:p w:rsidR="00021127" w:rsidRPr="00021127" w:rsidRDefault="00E547B0" w:rsidP="00021127">
      <w:pPr>
        <w:spacing w:after="0" w:line="240" w:lineRule="atLeast"/>
        <w:jc w:val="both"/>
        <w:rPr>
          <w:rFonts w:ascii="Arial" w:eastAsia="Calibri" w:hAnsi="Arial" w:cs="Arial"/>
          <w:sz w:val="24"/>
          <w:szCs w:val="24"/>
          <w:lang w:val="es-EC" w:eastAsia="en-US"/>
        </w:rPr>
      </w:pPr>
      <m:oMathPara>
        <m:oMath>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t</m:t>
              </m:r>
            </m:e>
            <m:sub>
              <m:r>
                <w:rPr>
                  <w:rFonts w:ascii="Cambria Math" w:eastAsia="Calibri" w:hAnsi="Cambria Math" w:cs="Arial"/>
                  <w:sz w:val="24"/>
                  <w:szCs w:val="24"/>
                  <w:lang w:val="es-EC" w:eastAsia="en-US"/>
                </w:rPr>
                <m:t>c</m:t>
              </m:r>
            </m:sub>
          </m:sSub>
          <m:r>
            <w:rPr>
              <w:rFonts w:ascii="Cambria Math" w:eastAsia="Calibri" w:hAnsi="Cambria Math" w:cs="Arial"/>
              <w:sz w:val="24"/>
              <w:szCs w:val="24"/>
              <w:lang w:val="es-EC" w:eastAsia="en-US"/>
            </w:rPr>
            <m:t>=</m:t>
          </m:r>
          <m:f>
            <m:fPr>
              <m:ctrlPr>
                <w:rPr>
                  <w:rFonts w:ascii="Cambria Math" w:eastAsia="Calibri" w:hAnsi="Cambria Math" w:cs="Arial"/>
                  <w:i/>
                  <w:sz w:val="24"/>
                  <w:szCs w:val="24"/>
                  <w:lang w:val="es-EC" w:eastAsia="en-US"/>
                </w:rPr>
              </m:ctrlPr>
            </m:fPr>
            <m:num>
              <m:sSub>
                <m:sSubPr>
                  <m:ctrlPr>
                    <w:rPr>
                      <w:rFonts w:ascii="Cambria Math" w:eastAsia="Calibri" w:hAnsi="Cambria Math" w:cs="Arial"/>
                      <w:i/>
                      <w:sz w:val="24"/>
                      <w:szCs w:val="24"/>
                      <w:lang w:val="es-EC" w:eastAsia="en-US"/>
                    </w:rPr>
                  </m:ctrlPr>
                </m:sSubPr>
                <m:e>
                  <m:acc>
                    <m:accPr>
                      <m:chr m:val="̅"/>
                      <m:ctrlPr>
                        <w:rPr>
                          <w:rFonts w:ascii="Cambria Math" w:eastAsia="Calibri" w:hAnsi="Cambria Math" w:cs="Arial"/>
                          <w:i/>
                          <w:sz w:val="24"/>
                          <w:szCs w:val="24"/>
                          <w:lang w:val="es-EC" w:eastAsia="en-US"/>
                        </w:rPr>
                      </m:ctrlPr>
                    </m:accPr>
                    <m:e>
                      <m:r>
                        <w:rPr>
                          <w:rFonts w:ascii="Cambria Math" w:eastAsia="Calibri" w:hAnsi="Cambria Math" w:cs="Arial"/>
                          <w:sz w:val="24"/>
                          <w:szCs w:val="24"/>
                          <w:lang w:val="es-EC" w:eastAsia="en-US"/>
                        </w:rPr>
                        <m:t>X</m:t>
                      </m:r>
                    </m:e>
                  </m:acc>
                </m:e>
                <m:sub>
                  <m:r>
                    <w:rPr>
                      <w:rFonts w:ascii="Cambria Math" w:eastAsia="Calibri" w:hAnsi="Cambria Math" w:cs="Arial"/>
                      <w:sz w:val="24"/>
                      <w:szCs w:val="24"/>
                      <w:lang w:val="es-EC" w:eastAsia="en-US"/>
                    </w:rPr>
                    <m:t>1</m:t>
                  </m:r>
                </m:sub>
              </m:sSub>
              <m:r>
                <w:rPr>
                  <w:rFonts w:ascii="Cambria Math" w:eastAsia="Calibri" w:hAnsi="Cambria Math" w:cs="Arial"/>
                  <w:sz w:val="24"/>
                  <w:szCs w:val="24"/>
                  <w:lang w:val="es-EC" w:eastAsia="en-US"/>
                </w:rPr>
                <m:t>-</m:t>
              </m:r>
              <m:sSub>
                <m:sSubPr>
                  <m:ctrlPr>
                    <w:rPr>
                      <w:rFonts w:ascii="Cambria Math" w:eastAsia="Calibri" w:hAnsi="Cambria Math" w:cs="Arial"/>
                      <w:i/>
                      <w:sz w:val="24"/>
                      <w:szCs w:val="24"/>
                      <w:lang w:val="es-EC" w:eastAsia="en-US"/>
                    </w:rPr>
                  </m:ctrlPr>
                </m:sSubPr>
                <m:e>
                  <m:acc>
                    <m:accPr>
                      <m:chr m:val="̅"/>
                      <m:ctrlPr>
                        <w:rPr>
                          <w:rFonts w:ascii="Cambria Math" w:eastAsia="Calibri" w:hAnsi="Cambria Math" w:cs="Arial"/>
                          <w:i/>
                          <w:sz w:val="24"/>
                          <w:szCs w:val="24"/>
                          <w:lang w:val="es-EC" w:eastAsia="en-US"/>
                        </w:rPr>
                      </m:ctrlPr>
                    </m:accPr>
                    <m:e>
                      <m:r>
                        <w:rPr>
                          <w:rFonts w:ascii="Cambria Math" w:eastAsia="Calibri" w:hAnsi="Cambria Math" w:cs="Arial"/>
                          <w:sz w:val="24"/>
                          <w:szCs w:val="24"/>
                          <w:lang w:val="es-EC" w:eastAsia="en-US"/>
                        </w:rPr>
                        <m:t>X</m:t>
                      </m:r>
                    </m:e>
                  </m:acc>
                </m:e>
                <m:sub>
                  <m:r>
                    <w:rPr>
                      <w:rFonts w:ascii="Cambria Math" w:eastAsia="Calibri" w:hAnsi="Cambria Math" w:cs="Arial"/>
                      <w:sz w:val="24"/>
                      <w:szCs w:val="24"/>
                      <w:lang w:val="es-EC" w:eastAsia="en-US"/>
                    </w:rPr>
                    <m:t>2</m:t>
                  </m:r>
                </m:sub>
              </m:sSub>
            </m:num>
            <m:den>
              <m:rad>
                <m:radPr>
                  <m:degHide m:val="1"/>
                  <m:ctrlPr>
                    <w:rPr>
                      <w:rFonts w:ascii="Cambria Math" w:eastAsia="Calibri" w:hAnsi="Cambria Math" w:cs="Arial"/>
                      <w:i/>
                      <w:sz w:val="24"/>
                      <w:szCs w:val="24"/>
                      <w:lang w:val="es-EC" w:eastAsia="en-US"/>
                    </w:rPr>
                  </m:ctrlPr>
                </m:radPr>
                <m:deg/>
                <m:e>
                  <m:f>
                    <m:fPr>
                      <m:ctrlPr>
                        <w:rPr>
                          <w:rFonts w:ascii="Cambria Math" w:eastAsia="Calibri" w:hAnsi="Cambria Math" w:cs="Arial"/>
                          <w:i/>
                          <w:sz w:val="24"/>
                          <w:szCs w:val="24"/>
                          <w:lang w:val="es-EC" w:eastAsia="en-US"/>
                        </w:rPr>
                      </m:ctrlPr>
                    </m:fPr>
                    <m:num>
                      <m:sSubSup>
                        <m:sSubSupPr>
                          <m:ctrlPr>
                            <w:rPr>
                              <w:rFonts w:ascii="Cambria Math" w:eastAsia="Calibri" w:hAnsi="Cambria Math" w:cs="Arial"/>
                              <w:i/>
                              <w:sz w:val="24"/>
                              <w:szCs w:val="24"/>
                              <w:lang w:val="es-EC" w:eastAsia="en-US"/>
                            </w:rPr>
                          </m:ctrlPr>
                        </m:sSubSupPr>
                        <m:e>
                          <m:r>
                            <w:rPr>
                              <w:rFonts w:ascii="Cambria Math" w:eastAsia="Calibri" w:hAnsi="Cambria Math" w:cs="Arial"/>
                              <w:sz w:val="24"/>
                              <w:szCs w:val="24"/>
                              <w:lang w:val="es-EC" w:eastAsia="en-US"/>
                            </w:rPr>
                            <m:t>s</m:t>
                          </m:r>
                        </m:e>
                        <m:sub>
                          <m:r>
                            <w:rPr>
                              <w:rFonts w:ascii="Cambria Math" w:eastAsia="Calibri" w:hAnsi="Cambria Math" w:cs="Arial"/>
                              <w:sz w:val="24"/>
                              <w:szCs w:val="24"/>
                              <w:lang w:val="es-EC" w:eastAsia="en-US"/>
                            </w:rPr>
                            <m:t>1</m:t>
                          </m:r>
                        </m:sub>
                        <m:sup>
                          <m:r>
                            <w:rPr>
                              <w:rFonts w:ascii="Cambria Math" w:eastAsia="Calibri" w:hAnsi="Cambria Math" w:cs="Arial"/>
                              <w:sz w:val="24"/>
                              <w:szCs w:val="24"/>
                              <w:lang w:val="es-EC" w:eastAsia="en-US"/>
                            </w:rPr>
                            <m:t>2</m:t>
                          </m:r>
                        </m:sup>
                      </m:sSubSup>
                    </m:num>
                    <m:den>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n</m:t>
                          </m:r>
                        </m:e>
                        <m:sub>
                          <m:r>
                            <w:rPr>
                              <w:rFonts w:ascii="Cambria Math" w:eastAsia="Calibri" w:hAnsi="Cambria Math" w:cs="Arial"/>
                              <w:sz w:val="24"/>
                              <w:szCs w:val="24"/>
                              <w:lang w:val="es-EC" w:eastAsia="en-US"/>
                            </w:rPr>
                            <m:t>1</m:t>
                          </m:r>
                        </m:sub>
                      </m:sSub>
                    </m:den>
                  </m:f>
                  <m:r>
                    <w:rPr>
                      <w:rFonts w:ascii="Cambria Math" w:eastAsia="Calibri" w:hAnsi="Cambria Math" w:cs="Arial"/>
                      <w:sz w:val="24"/>
                      <w:szCs w:val="24"/>
                      <w:lang w:val="es-EC" w:eastAsia="en-US"/>
                    </w:rPr>
                    <m:t>-</m:t>
                  </m:r>
                  <m:f>
                    <m:fPr>
                      <m:ctrlPr>
                        <w:rPr>
                          <w:rFonts w:ascii="Cambria Math" w:eastAsia="Calibri" w:hAnsi="Cambria Math" w:cs="Arial"/>
                          <w:i/>
                          <w:sz w:val="24"/>
                          <w:szCs w:val="24"/>
                          <w:lang w:val="es-EC" w:eastAsia="en-US"/>
                        </w:rPr>
                      </m:ctrlPr>
                    </m:fPr>
                    <m:num>
                      <m:sSubSup>
                        <m:sSubSupPr>
                          <m:ctrlPr>
                            <w:rPr>
                              <w:rFonts w:ascii="Cambria Math" w:eastAsia="Calibri" w:hAnsi="Cambria Math" w:cs="Arial"/>
                              <w:i/>
                              <w:sz w:val="24"/>
                              <w:szCs w:val="24"/>
                              <w:lang w:val="es-EC" w:eastAsia="en-US"/>
                            </w:rPr>
                          </m:ctrlPr>
                        </m:sSubSupPr>
                        <m:e>
                          <m:r>
                            <w:rPr>
                              <w:rFonts w:ascii="Cambria Math" w:eastAsia="Calibri" w:hAnsi="Cambria Math" w:cs="Arial"/>
                              <w:sz w:val="24"/>
                              <w:szCs w:val="24"/>
                              <w:lang w:val="es-EC" w:eastAsia="en-US"/>
                            </w:rPr>
                            <m:t>s</m:t>
                          </m:r>
                        </m:e>
                        <m:sub>
                          <m:r>
                            <w:rPr>
                              <w:rFonts w:ascii="Cambria Math" w:eastAsia="Calibri" w:hAnsi="Cambria Math" w:cs="Arial"/>
                              <w:sz w:val="24"/>
                              <w:szCs w:val="24"/>
                              <w:lang w:val="es-EC" w:eastAsia="en-US"/>
                            </w:rPr>
                            <m:t>2</m:t>
                          </m:r>
                        </m:sub>
                        <m:sup>
                          <m:r>
                            <w:rPr>
                              <w:rFonts w:ascii="Cambria Math" w:eastAsia="Calibri" w:hAnsi="Cambria Math" w:cs="Arial"/>
                              <w:sz w:val="24"/>
                              <w:szCs w:val="24"/>
                              <w:lang w:val="es-EC" w:eastAsia="en-US"/>
                            </w:rPr>
                            <m:t>2</m:t>
                          </m:r>
                        </m:sup>
                      </m:sSubSup>
                    </m:num>
                    <m:den>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n</m:t>
                          </m:r>
                        </m:e>
                        <m:sub>
                          <m:r>
                            <w:rPr>
                              <w:rFonts w:ascii="Cambria Math" w:eastAsia="Calibri" w:hAnsi="Cambria Math" w:cs="Arial"/>
                              <w:sz w:val="24"/>
                              <w:szCs w:val="24"/>
                              <w:lang w:val="es-EC" w:eastAsia="en-US"/>
                            </w:rPr>
                            <m:t>2</m:t>
                          </m:r>
                        </m:sub>
                      </m:sSub>
                    </m:den>
                  </m:f>
                </m:e>
              </m:rad>
            </m:den>
          </m:f>
        </m:oMath>
      </m:oMathPara>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Cuando no se conocen las desviaciones pero se asumen iguales (</w:t>
      </w:r>
      <m:oMath>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σ</m:t>
            </m:r>
          </m:e>
          <m:sub>
            <m:r>
              <w:rPr>
                <w:rFonts w:ascii="Cambria Math" w:eastAsia="Calibri" w:hAnsi="Cambria Math" w:cs="Arial"/>
                <w:sz w:val="24"/>
                <w:szCs w:val="24"/>
                <w:lang w:val="es-EC" w:eastAsia="en-US"/>
              </w:rPr>
              <m:t>1</m:t>
            </m:r>
          </m:sub>
        </m:sSub>
        <m:r>
          <w:rPr>
            <w:rFonts w:ascii="Cambria Math" w:eastAsia="Calibri" w:hAnsi="Cambria Math" w:cs="Arial"/>
            <w:sz w:val="24"/>
            <w:szCs w:val="24"/>
            <w:lang w:val="es-EC" w:eastAsia="en-US"/>
          </w:rPr>
          <m:t>=</m:t>
        </m:r>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σ</m:t>
            </m:r>
          </m:e>
          <m:sub>
            <m:r>
              <w:rPr>
                <w:rFonts w:ascii="Cambria Math" w:eastAsia="Calibri" w:hAnsi="Cambria Math" w:cs="Arial"/>
                <w:sz w:val="24"/>
                <w:szCs w:val="24"/>
                <w:lang w:val="es-EC" w:eastAsia="en-US"/>
              </w:rPr>
              <m:t>2</m:t>
            </m:r>
          </m:sub>
        </m:sSub>
        <m:r>
          <w:rPr>
            <w:rFonts w:ascii="Cambria Math" w:eastAsia="Calibri" w:hAnsi="Cambria Math" w:cs="Arial"/>
            <w:sz w:val="24"/>
            <w:szCs w:val="24"/>
            <w:lang w:val="es-EC" w:eastAsia="en-US"/>
          </w:rPr>
          <m:t>)</m:t>
        </m:r>
      </m:oMath>
      <w:r w:rsidRPr="00021127">
        <w:rPr>
          <w:rFonts w:ascii="Arial" w:eastAsia="Calibri" w:hAnsi="Arial" w:cs="Arial"/>
          <w:sz w:val="24"/>
          <w:szCs w:val="24"/>
          <w:lang w:val="es-EC" w:eastAsia="en-US"/>
        </w:rPr>
        <w:t xml:space="preserve"> y los tamaños de muestra son menores que 30, el valor del estadístico de prueba se calcula de la siguiente manera:</w:t>
      </w:r>
    </w:p>
    <w:p w:rsidR="00021127" w:rsidRPr="00021127" w:rsidRDefault="00E547B0" w:rsidP="00021127">
      <w:pPr>
        <w:spacing w:after="0" w:line="240" w:lineRule="atLeast"/>
        <w:jc w:val="both"/>
        <w:rPr>
          <w:rFonts w:ascii="Arial" w:eastAsia="Calibri" w:hAnsi="Arial" w:cs="Arial"/>
          <w:sz w:val="20"/>
          <w:szCs w:val="24"/>
          <w:lang w:val="es-EC" w:eastAsia="en-US"/>
        </w:rPr>
      </w:pPr>
      <m:oMathPara>
        <m:oMath>
          <m:sSub>
            <m:sSubPr>
              <m:ctrlPr>
                <w:rPr>
                  <w:rFonts w:ascii="Cambria Math" w:eastAsia="Calibri" w:hAnsi="Cambria Math" w:cs="Arial"/>
                  <w:i/>
                  <w:sz w:val="20"/>
                  <w:szCs w:val="24"/>
                  <w:lang w:val="es-EC" w:eastAsia="en-US"/>
                </w:rPr>
              </m:ctrlPr>
            </m:sSubPr>
            <m:e>
              <m:r>
                <w:rPr>
                  <w:rFonts w:ascii="Cambria Math" w:eastAsia="Calibri" w:hAnsi="Cambria Math" w:cs="Arial"/>
                  <w:sz w:val="20"/>
                  <w:szCs w:val="24"/>
                  <w:lang w:val="es-EC" w:eastAsia="en-US"/>
                </w:rPr>
                <m:t>t</m:t>
              </m:r>
            </m:e>
            <m:sub>
              <m:r>
                <w:rPr>
                  <w:rFonts w:ascii="Cambria Math" w:eastAsia="Calibri" w:hAnsi="Cambria Math" w:cs="Arial"/>
                  <w:sz w:val="20"/>
                  <w:szCs w:val="24"/>
                  <w:lang w:val="es-EC" w:eastAsia="en-US"/>
                </w:rPr>
                <m:t>c</m:t>
              </m:r>
            </m:sub>
          </m:sSub>
          <m:r>
            <w:rPr>
              <w:rFonts w:ascii="Cambria Math" w:eastAsia="Calibri" w:hAnsi="Cambria Math" w:cs="Arial"/>
              <w:sz w:val="20"/>
              <w:szCs w:val="24"/>
              <w:lang w:val="es-EC" w:eastAsia="en-US"/>
            </w:rPr>
            <m:t>=</m:t>
          </m:r>
          <m:f>
            <m:fPr>
              <m:ctrlPr>
                <w:rPr>
                  <w:rFonts w:ascii="Cambria Math" w:eastAsia="Calibri" w:hAnsi="Cambria Math" w:cs="Arial"/>
                  <w:i/>
                  <w:sz w:val="20"/>
                  <w:szCs w:val="24"/>
                  <w:lang w:val="es-EC" w:eastAsia="en-US"/>
                </w:rPr>
              </m:ctrlPr>
            </m:fPr>
            <m:num>
              <m:sSub>
                <m:sSubPr>
                  <m:ctrlPr>
                    <w:rPr>
                      <w:rFonts w:ascii="Cambria Math" w:eastAsia="Calibri" w:hAnsi="Cambria Math" w:cs="Arial"/>
                      <w:i/>
                      <w:sz w:val="20"/>
                      <w:szCs w:val="24"/>
                      <w:lang w:val="es-EC" w:eastAsia="en-US"/>
                    </w:rPr>
                  </m:ctrlPr>
                </m:sSubPr>
                <m:e>
                  <m:acc>
                    <m:accPr>
                      <m:chr m:val="̅"/>
                      <m:ctrlPr>
                        <w:rPr>
                          <w:rFonts w:ascii="Cambria Math" w:eastAsia="Calibri" w:hAnsi="Cambria Math" w:cs="Arial"/>
                          <w:i/>
                          <w:sz w:val="20"/>
                          <w:szCs w:val="24"/>
                          <w:lang w:val="es-EC" w:eastAsia="en-US"/>
                        </w:rPr>
                      </m:ctrlPr>
                    </m:accPr>
                    <m:e>
                      <m:r>
                        <w:rPr>
                          <w:rFonts w:ascii="Cambria Math" w:eastAsia="Calibri" w:hAnsi="Cambria Math" w:cs="Arial"/>
                          <w:sz w:val="20"/>
                          <w:szCs w:val="24"/>
                          <w:lang w:val="es-EC" w:eastAsia="en-US"/>
                        </w:rPr>
                        <m:t>X</m:t>
                      </m:r>
                    </m:e>
                  </m:acc>
                </m:e>
                <m:sub>
                  <m:r>
                    <w:rPr>
                      <w:rFonts w:ascii="Cambria Math" w:eastAsia="Calibri" w:hAnsi="Cambria Math" w:cs="Arial"/>
                      <w:sz w:val="20"/>
                      <w:szCs w:val="24"/>
                      <w:lang w:val="es-EC" w:eastAsia="en-US"/>
                    </w:rPr>
                    <m:t>1</m:t>
                  </m:r>
                </m:sub>
              </m:sSub>
              <m:r>
                <w:rPr>
                  <w:rFonts w:ascii="Cambria Math" w:eastAsia="Calibri" w:hAnsi="Cambria Math" w:cs="Arial"/>
                  <w:sz w:val="20"/>
                  <w:szCs w:val="24"/>
                  <w:lang w:val="es-EC" w:eastAsia="en-US"/>
                </w:rPr>
                <m:t>-</m:t>
              </m:r>
              <m:sSub>
                <m:sSubPr>
                  <m:ctrlPr>
                    <w:rPr>
                      <w:rFonts w:ascii="Cambria Math" w:eastAsia="Calibri" w:hAnsi="Cambria Math" w:cs="Arial"/>
                      <w:i/>
                      <w:sz w:val="20"/>
                      <w:szCs w:val="24"/>
                      <w:lang w:val="es-EC" w:eastAsia="en-US"/>
                    </w:rPr>
                  </m:ctrlPr>
                </m:sSubPr>
                <m:e>
                  <m:acc>
                    <m:accPr>
                      <m:chr m:val="̅"/>
                      <m:ctrlPr>
                        <w:rPr>
                          <w:rFonts w:ascii="Cambria Math" w:eastAsia="Calibri" w:hAnsi="Cambria Math" w:cs="Arial"/>
                          <w:i/>
                          <w:sz w:val="20"/>
                          <w:szCs w:val="24"/>
                          <w:lang w:val="es-EC" w:eastAsia="en-US"/>
                        </w:rPr>
                      </m:ctrlPr>
                    </m:accPr>
                    <m:e>
                      <m:r>
                        <w:rPr>
                          <w:rFonts w:ascii="Cambria Math" w:eastAsia="Calibri" w:hAnsi="Cambria Math" w:cs="Arial"/>
                          <w:sz w:val="20"/>
                          <w:szCs w:val="24"/>
                          <w:lang w:val="es-EC" w:eastAsia="en-US"/>
                        </w:rPr>
                        <m:t>X</m:t>
                      </m:r>
                    </m:e>
                  </m:acc>
                </m:e>
                <m:sub>
                  <m:r>
                    <w:rPr>
                      <w:rFonts w:ascii="Cambria Math" w:eastAsia="Calibri" w:hAnsi="Cambria Math" w:cs="Arial"/>
                      <w:sz w:val="20"/>
                      <w:szCs w:val="24"/>
                      <w:lang w:val="es-EC" w:eastAsia="en-US"/>
                    </w:rPr>
                    <m:t>2</m:t>
                  </m:r>
                </m:sub>
              </m:sSub>
            </m:num>
            <m:den>
              <m:sSub>
                <m:sSubPr>
                  <m:ctrlPr>
                    <w:rPr>
                      <w:rFonts w:ascii="Cambria Math" w:eastAsia="Calibri" w:hAnsi="Cambria Math" w:cs="Arial"/>
                      <w:i/>
                      <w:sz w:val="20"/>
                      <w:szCs w:val="24"/>
                      <w:lang w:val="es-EC" w:eastAsia="en-US"/>
                    </w:rPr>
                  </m:ctrlPr>
                </m:sSubPr>
                <m:e>
                  <m:r>
                    <w:rPr>
                      <w:rFonts w:ascii="Cambria Math" w:eastAsia="Calibri" w:hAnsi="Cambria Math" w:cs="Arial"/>
                      <w:sz w:val="20"/>
                      <w:szCs w:val="24"/>
                      <w:lang w:val="es-EC" w:eastAsia="en-US"/>
                    </w:rPr>
                    <m:t>s</m:t>
                  </m:r>
                </m:e>
                <m:sub>
                  <m:r>
                    <w:rPr>
                      <w:rFonts w:ascii="Cambria Math" w:eastAsia="Calibri" w:hAnsi="Cambria Math" w:cs="Arial"/>
                      <w:sz w:val="20"/>
                      <w:szCs w:val="24"/>
                      <w:lang w:val="es-EC" w:eastAsia="en-US"/>
                    </w:rPr>
                    <m:t>p</m:t>
                  </m:r>
                </m:sub>
              </m:sSub>
              <m:rad>
                <m:radPr>
                  <m:degHide m:val="1"/>
                  <m:ctrlPr>
                    <w:rPr>
                      <w:rFonts w:ascii="Cambria Math" w:eastAsia="Calibri" w:hAnsi="Cambria Math" w:cs="Arial"/>
                      <w:i/>
                      <w:sz w:val="20"/>
                      <w:szCs w:val="24"/>
                      <w:lang w:val="es-EC" w:eastAsia="en-US"/>
                    </w:rPr>
                  </m:ctrlPr>
                </m:radPr>
                <m:deg/>
                <m:e>
                  <m:f>
                    <m:fPr>
                      <m:ctrlPr>
                        <w:rPr>
                          <w:rFonts w:ascii="Cambria Math" w:eastAsia="Calibri" w:hAnsi="Cambria Math" w:cs="Arial"/>
                          <w:i/>
                          <w:sz w:val="20"/>
                          <w:szCs w:val="24"/>
                          <w:lang w:val="es-EC" w:eastAsia="en-US"/>
                        </w:rPr>
                      </m:ctrlPr>
                    </m:fPr>
                    <m:num>
                      <m:r>
                        <w:rPr>
                          <w:rFonts w:ascii="Cambria Math" w:eastAsia="Calibri" w:hAnsi="Cambria Math" w:cs="Arial"/>
                          <w:sz w:val="20"/>
                          <w:szCs w:val="24"/>
                          <w:lang w:val="es-EC" w:eastAsia="en-US"/>
                        </w:rPr>
                        <m:t>1</m:t>
                      </m:r>
                    </m:num>
                    <m:den>
                      <m:sSub>
                        <m:sSubPr>
                          <m:ctrlPr>
                            <w:rPr>
                              <w:rFonts w:ascii="Cambria Math" w:eastAsia="Calibri" w:hAnsi="Cambria Math" w:cs="Arial"/>
                              <w:i/>
                              <w:sz w:val="20"/>
                              <w:szCs w:val="24"/>
                              <w:lang w:val="es-EC" w:eastAsia="en-US"/>
                            </w:rPr>
                          </m:ctrlPr>
                        </m:sSubPr>
                        <m:e>
                          <m:r>
                            <w:rPr>
                              <w:rFonts w:ascii="Cambria Math" w:eastAsia="Calibri" w:hAnsi="Cambria Math" w:cs="Arial"/>
                              <w:sz w:val="20"/>
                              <w:szCs w:val="24"/>
                              <w:lang w:val="es-EC" w:eastAsia="en-US"/>
                            </w:rPr>
                            <m:t>n</m:t>
                          </m:r>
                        </m:e>
                        <m:sub>
                          <m:r>
                            <w:rPr>
                              <w:rFonts w:ascii="Cambria Math" w:eastAsia="Calibri" w:hAnsi="Cambria Math" w:cs="Arial"/>
                              <w:sz w:val="20"/>
                              <w:szCs w:val="24"/>
                              <w:lang w:val="es-EC" w:eastAsia="en-US"/>
                            </w:rPr>
                            <m:t>1</m:t>
                          </m:r>
                        </m:sub>
                      </m:sSub>
                      <m:r>
                        <w:rPr>
                          <w:rFonts w:ascii="Cambria Math" w:eastAsia="Calibri" w:hAnsi="Cambria Math" w:cs="Arial"/>
                          <w:sz w:val="20"/>
                          <w:szCs w:val="24"/>
                          <w:lang w:val="es-EC" w:eastAsia="en-US"/>
                        </w:rPr>
                        <m:t>+</m:t>
                      </m:r>
                      <m:sSub>
                        <m:sSubPr>
                          <m:ctrlPr>
                            <w:rPr>
                              <w:rFonts w:ascii="Cambria Math" w:eastAsia="Calibri" w:hAnsi="Cambria Math" w:cs="Arial"/>
                              <w:i/>
                              <w:sz w:val="20"/>
                              <w:szCs w:val="24"/>
                              <w:lang w:val="es-EC" w:eastAsia="en-US"/>
                            </w:rPr>
                          </m:ctrlPr>
                        </m:sSubPr>
                        <m:e>
                          <m:r>
                            <w:rPr>
                              <w:rFonts w:ascii="Cambria Math" w:eastAsia="Calibri" w:hAnsi="Cambria Math" w:cs="Arial"/>
                              <w:sz w:val="20"/>
                              <w:szCs w:val="24"/>
                              <w:lang w:val="es-EC" w:eastAsia="en-US"/>
                            </w:rPr>
                            <m:t>n</m:t>
                          </m:r>
                        </m:e>
                        <m:sub>
                          <m:r>
                            <w:rPr>
                              <w:rFonts w:ascii="Cambria Math" w:eastAsia="Calibri" w:hAnsi="Cambria Math" w:cs="Arial"/>
                              <w:sz w:val="20"/>
                              <w:szCs w:val="24"/>
                              <w:lang w:val="es-EC" w:eastAsia="en-US"/>
                            </w:rPr>
                            <m:t>2</m:t>
                          </m:r>
                        </m:sub>
                      </m:sSub>
                    </m:den>
                  </m:f>
                </m:e>
              </m:rad>
            </m:den>
          </m:f>
        </m:oMath>
      </m:oMathPara>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 xml:space="preserve">Donde </w:t>
      </w:r>
      <m:oMath>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s</m:t>
            </m:r>
          </m:e>
          <m:sub>
            <m:r>
              <w:rPr>
                <w:rFonts w:ascii="Cambria Math" w:eastAsia="Calibri" w:hAnsi="Cambria Math" w:cs="Arial"/>
                <w:sz w:val="24"/>
                <w:szCs w:val="24"/>
                <w:lang w:val="es-EC" w:eastAsia="en-US"/>
              </w:rPr>
              <m:t>p</m:t>
            </m:r>
          </m:sub>
        </m:sSub>
        <m:r>
          <w:rPr>
            <w:rFonts w:ascii="Cambria Math" w:eastAsia="Calibri" w:hAnsi="Cambria Math" w:cs="Arial"/>
            <w:sz w:val="24"/>
            <w:szCs w:val="24"/>
            <w:lang w:val="es-EC" w:eastAsia="en-US"/>
          </w:rPr>
          <m:t>=</m:t>
        </m:r>
        <m:f>
          <m:fPr>
            <m:ctrlPr>
              <w:rPr>
                <w:rFonts w:ascii="Cambria Math" w:eastAsia="Calibri" w:hAnsi="Cambria Math" w:cs="Arial"/>
                <w:i/>
                <w:sz w:val="24"/>
                <w:szCs w:val="24"/>
                <w:lang w:val="es-EC" w:eastAsia="en-US"/>
              </w:rPr>
            </m:ctrlPr>
          </m:fPr>
          <m:num>
            <m:d>
              <m:dPr>
                <m:ctrlPr>
                  <w:rPr>
                    <w:rFonts w:ascii="Cambria Math" w:eastAsia="Calibri" w:hAnsi="Cambria Math" w:cs="Arial"/>
                    <w:i/>
                    <w:sz w:val="24"/>
                    <w:szCs w:val="24"/>
                    <w:lang w:val="es-EC" w:eastAsia="en-US"/>
                  </w:rPr>
                </m:ctrlPr>
              </m:dPr>
              <m:e>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n</m:t>
                    </m:r>
                  </m:e>
                  <m:sub>
                    <m:r>
                      <w:rPr>
                        <w:rFonts w:ascii="Cambria Math" w:eastAsia="Calibri" w:hAnsi="Cambria Math" w:cs="Arial"/>
                        <w:sz w:val="24"/>
                        <w:szCs w:val="24"/>
                        <w:lang w:val="es-EC" w:eastAsia="en-US"/>
                      </w:rPr>
                      <m:t>1</m:t>
                    </m:r>
                  </m:sub>
                </m:sSub>
                <m:r>
                  <w:rPr>
                    <w:rFonts w:ascii="Cambria Math" w:eastAsia="Calibri" w:hAnsi="Cambria Math" w:cs="Arial"/>
                    <w:sz w:val="24"/>
                    <w:szCs w:val="24"/>
                    <w:lang w:val="es-EC" w:eastAsia="en-US"/>
                  </w:rPr>
                  <m:t>-1</m:t>
                </m:r>
              </m:e>
            </m:d>
            <m:sSubSup>
              <m:sSubSupPr>
                <m:ctrlPr>
                  <w:rPr>
                    <w:rFonts w:ascii="Cambria Math" w:eastAsia="Calibri" w:hAnsi="Cambria Math" w:cs="Arial"/>
                    <w:i/>
                    <w:sz w:val="24"/>
                    <w:szCs w:val="24"/>
                    <w:lang w:val="es-EC" w:eastAsia="en-US"/>
                  </w:rPr>
                </m:ctrlPr>
              </m:sSubSupPr>
              <m:e>
                <m:r>
                  <w:rPr>
                    <w:rFonts w:ascii="Cambria Math" w:eastAsia="Calibri" w:hAnsi="Cambria Math" w:cs="Arial"/>
                    <w:sz w:val="24"/>
                    <w:szCs w:val="24"/>
                    <w:lang w:val="es-EC" w:eastAsia="en-US"/>
                  </w:rPr>
                  <m:t>s</m:t>
                </m:r>
              </m:e>
              <m:sub>
                <m:r>
                  <w:rPr>
                    <w:rFonts w:ascii="Cambria Math" w:eastAsia="Calibri" w:hAnsi="Cambria Math" w:cs="Arial"/>
                    <w:sz w:val="24"/>
                    <w:szCs w:val="24"/>
                    <w:lang w:val="es-EC" w:eastAsia="en-US"/>
                  </w:rPr>
                  <m:t>1</m:t>
                </m:r>
              </m:sub>
              <m:sup>
                <m:r>
                  <w:rPr>
                    <w:rFonts w:ascii="Cambria Math" w:eastAsia="Calibri" w:hAnsi="Cambria Math" w:cs="Arial"/>
                    <w:sz w:val="24"/>
                    <w:szCs w:val="24"/>
                    <w:lang w:val="es-EC" w:eastAsia="en-US"/>
                  </w:rPr>
                  <m:t>2</m:t>
                </m:r>
              </m:sup>
            </m:sSubSup>
            <m:r>
              <w:rPr>
                <w:rFonts w:ascii="Cambria Math" w:eastAsia="Calibri" w:hAnsi="Cambria Math" w:cs="Arial"/>
                <w:sz w:val="24"/>
                <w:szCs w:val="24"/>
                <w:lang w:val="es-EC" w:eastAsia="en-US"/>
              </w:rPr>
              <m:t>+</m:t>
            </m:r>
            <m:d>
              <m:dPr>
                <m:ctrlPr>
                  <w:rPr>
                    <w:rFonts w:ascii="Cambria Math" w:eastAsia="Calibri" w:hAnsi="Cambria Math" w:cs="Arial"/>
                    <w:i/>
                    <w:sz w:val="24"/>
                    <w:szCs w:val="24"/>
                    <w:lang w:val="es-EC" w:eastAsia="en-US"/>
                  </w:rPr>
                </m:ctrlPr>
              </m:dPr>
              <m:e>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n</m:t>
                    </m:r>
                  </m:e>
                  <m:sub>
                    <m:r>
                      <w:rPr>
                        <w:rFonts w:ascii="Cambria Math" w:eastAsia="Calibri" w:hAnsi="Cambria Math" w:cs="Arial"/>
                        <w:sz w:val="24"/>
                        <w:szCs w:val="24"/>
                        <w:lang w:val="es-EC" w:eastAsia="en-US"/>
                      </w:rPr>
                      <m:t>2</m:t>
                    </m:r>
                  </m:sub>
                </m:sSub>
                <m:r>
                  <w:rPr>
                    <w:rFonts w:ascii="Cambria Math" w:eastAsia="Calibri" w:hAnsi="Cambria Math" w:cs="Arial"/>
                    <w:sz w:val="24"/>
                    <w:szCs w:val="24"/>
                    <w:lang w:val="es-EC" w:eastAsia="en-US"/>
                  </w:rPr>
                  <m:t>-1</m:t>
                </m:r>
              </m:e>
            </m:d>
            <m:sSubSup>
              <m:sSubSupPr>
                <m:ctrlPr>
                  <w:rPr>
                    <w:rFonts w:ascii="Cambria Math" w:eastAsia="Calibri" w:hAnsi="Cambria Math" w:cs="Arial"/>
                    <w:i/>
                    <w:sz w:val="24"/>
                    <w:szCs w:val="24"/>
                    <w:lang w:val="es-EC" w:eastAsia="en-US"/>
                  </w:rPr>
                </m:ctrlPr>
              </m:sSubSupPr>
              <m:e>
                <m:r>
                  <w:rPr>
                    <w:rFonts w:ascii="Cambria Math" w:eastAsia="Calibri" w:hAnsi="Cambria Math" w:cs="Arial"/>
                    <w:sz w:val="24"/>
                    <w:szCs w:val="24"/>
                    <w:lang w:val="es-EC" w:eastAsia="en-US"/>
                  </w:rPr>
                  <m:t>s</m:t>
                </m:r>
              </m:e>
              <m:sub>
                <m:r>
                  <w:rPr>
                    <w:rFonts w:ascii="Cambria Math" w:eastAsia="Calibri" w:hAnsi="Cambria Math" w:cs="Arial"/>
                    <w:sz w:val="24"/>
                    <w:szCs w:val="24"/>
                    <w:lang w:val="es-EC" w:eastAsia="en-US"/>
                  </w:rPr>
                  <m:t>2</m:t>
                </m:r>
              </m:sub>
              <m:sup>
                <m:r>
                  <w:rPr>
                    <w:rFonts w:ascii="Cambria Math" w:eastAsia="Calibri" w:hAnsi="Cambria Math" w:cs="Arial"/>
                    <w:sz w:val="24"/>
                    <w:szCs w:val="24"/>
                    <w:lang w:val="es-EC" w:eastAsia="en-US"/>
                  </w:rPr>
                  <m:t>2</m:t>
                </m:r>
              </m:sup>
            </m:sSubSup>
          </m:num>
          <m:den>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n</m:t>
                </m:r>
              </m:e>
              <m:sub>
                <m:r>
                  <w:rPr>
                    <w:rFonts w:ascii="Cambria Math" w:eastAsia="Calibri" w:hAnsi="Cambria Math" w:cs="Arial"/>
                    <w:sz w:val="24"/>
                    <w:szCs w:val="24"/>
                    <w:lang w:val="es-EC" w:eastAsia="en-US"/>
                  </w:rPr>
                  <m:t>1</m:t>
                </m:r>
              </m:sub>
            </m:sSub>
            <m:r>
              <w:rPr>
                <w:rFonts w:ascii="Cambria Math" w:eastAsia="Calibri" w:hAnsi="Cambria Math" w:cs="Arial"/>
                <w:sz w:val="24"/>
                <w:szCs w:val="24"/>
                <w:lang w:val="es-EC" w:eastAsia="en-US"/>
              </w:rPr>
              <m:t>+</m:t>
            </m:r>
            <m:sSub>
              <m:sSubPr>
                <m:ctrlPr>
                  <w:rPr>
                    <w:rFonts w:ascii="Cambria Math" w:eastAsia="Calibri" w:hAnsi="Cambria Math" w:cs="Arial"/>
                    <w:i/>
                    <w:sz w:val="24"/>
                    <w:szCs w:val="24"/>
                    <w:lang w:val="es-EC" w:eastAsia="en-US"/>
                  </w:rPr>
                </m:ctrlPr>
              </m:sSubPr>
              <m:e>
                <m:r>
                  <w:rPr>
                    <w:rFonts w:ascii="Cambria Math" w:eastAsia="Calibri" w:hAnsi="Cambria Math" w:cs="Arial"/>
                    <w:sz w:val="24"/>
                    <w:szCs w:val="24"/>
                    <w:lang w:val="es-EC" w:eastAsia="en-US"/>
                  </w:rPr>
                  <m:t>n</m:t>
                </m:r>
              </m:e>
              <m:sub>
                <m:r>
                  <w:rPr>
                    <w:rFonts w:ascii="Cambria Math" w:eastAsia="Calibri" w:hAnsi="Cambria Math" w:cs="Arial"/>
                    <w:sz w:val="24"/>
                    <w:szCs w:val="24"/>
                    <w:lang w:val="es-EC" w:eastAsia="en-US"/>
                  </w:rPr>
                  <m:t>2</m:t>
                </m:r>
              </m:sub>
            </m:sSub>
            <m:r>
              <w:rPr>
                <w:rFonts w:ascii="Cambria Math" w:eastAsia="Calibri" w:hAnsi="Cambria Math" w:cs="Arial"/>
                <w:sz w:val="24"/>
                <w:szCs w:val="24"/>
                <w:lang w:val="es-EC" w:eastAsia="en-US"/>
              </w:rPr>
              <m:t>-2</m:t>
            </m:r>
          </m:den>
        </m:f>
      </m:oMath>
    </w:p>
    <w:p w:rsidR="00021127" w:rsidRPr="00021127" w:rsidRDefault="00021127" w:rsidP="00021127">
      <w:pPr>
        <w:spacing w:after="0" w:line="240" w:lineRule="atLeast"/>
        <w:jc w:val="both"/>
        <w:rPr>
          <w:rFonts w:ascii="Arial" w:eastAsia="Calibri" w:hAnsi="Arial" w:cs="Arial"/>
          <w:sz w:val="20"/>
          <w:szCs w:val="24"/>
          <w:lang w:val="es-EC" w:eastAsia="en-US"/>
        </w:rPr>
      </w:pPr>
      <w:r w:rsidRPr="00021127">
        <w:rPr>
          <w:rFonts w:ascii="Arial" w:eastAsia="Calibri" w:hAnsi="Arial" w:cs="Arial"/>
          <w:lang w:val="es-EC" w:eastAsia="en-US"/>
        </w:rPr>
        <w:t xml:space="preserve">La </w:t>
      </w:r>
      <w:proofErr w:type="spellStart"/>
      <w:r w:rsidRPr="00021127">
        <w:rPr>
          <w:rFonts w:ascii="Arial" w:eastAsia="Calibri" w:hAnsi="Arial" w:cs="Arial"/>
          <w:lang w:val="es-EC" w:eastAsia="en-US"/>
        </w:rPr>
        <w:t>tc</w:t>
      </w:r>
      <w:proofErr w:type="spellEnd"/>
      <w:r w:rsidRPr="00021127">
        <w:rPr>
          <w:rFonts w:ascii="Arial" w:eastAsia="Calibri" w:hAnsi="Arial" w:cs="Arial"/>
          <w:lang w:val="es-EC" w:eastAsia="en-US"/>
        </w:rPr>
        <w:t xml:space="preserve"> sigue una distribución t con nivel </w:t>
      </w:r>
      <w:r w:rsidRPr="00021127">
        <w:rPr>
          <w:rFonts w:ascii="Symbol" w:eastAsia="Calibri" w:hAnsi="Symbol" w:cs="Arial"/>
          <w:lang w:val="es-EC" w:eastAsia="en-US"/>
        </w:rPr>
        <w:t></w:t>
      </w:r>
      <w:r w:rsidRPr="00021127">
        <w:rPr>
          <w:rFonts w:ascii="Arial" w:eastAsia="Calibri" w:hAnsi="Arial" w:cs="Arial"/>
          <w:lang w:val="es-EC" w:eastAsia="en-US"/>
        </w:rPr>
        <w:t>/2 y n</w:t>
      </w:r>
      <w:r w:rsidRPr="00021127">
        <w:rPr>
          <w:rFonts w:ascii="Arial" w:eastAsia="Calibri" w:hAnsi="Arial" w:cs="Arial"/>
          <w:vertAlign w:val="subscript"/>
          <w:lang w:val="es-EC" w:eastAsia="en-US"/>
        </w:rPr>
        <w:t>1</w:t>
      </w:r>
      <w:r w:rsidRPr="00021127">
        <w:rPr>
          <w:rFonts w:ascii="Arial" w:eastAsia="Calibri" w:hAnsi="Arial" w:cs="Arial"/>
          <w:lang w:val="es-EC" w:eastAsia="en-US"/>
        </w:rPr>
        <w:t xml:space="preserve"> + n</w:t>
      </w:r>
      <w:r w:rsidRPr="00021127">
        <w:rPr>
          <w:rFonts w:ascii="Arial" w:eastAsia="Calibri" w:hAnsi="Arial" w:cs="Arial"/>
          <w:vertAlign w:val="subscript"/>
          <w:lang w:val="es-EC" w:eastAsia="en-US"/>
        </w:rPr>
        <w:t>2</w:t>
      </w:r>
      <w:r w:rsidRPr="00021127">
        <w:rPr>
          <w:rFonts w:ascii="Arial" w:eastAsia="Calibri" w:hAnsi="Arial" w:cs="Arial"/>
          <w:lang w:val="es-EC" w:eastAsia="en-US"/>
        </w:rPr>
        <w:t xml:space="preserve"> -2 grados de libertad para una prueba de 2 colas.</w:t>
      </w:r>
    </w:p>
    <w:p w:rsidR="00021127" w:rsidRPr="00021127" w:rsidRDefault="00021127" w:rsidP="00021127">
      <w:pPr>
        <w:spacing w:after="0" w:line="240" w:lineRule="atLeast"/>
        <w:jc w:val="both"/>
        <w:rPr>
          <w:rFonts w:ascii="Arial" w:eastAsia="Calibri" w:hAnsi="Arial" w:cs="Arial"/>
          <w:b/>
          <w:sz w:val="20"/>
          <w:szCs w:val="24"/>
          <w:lang w:val="es-EC" w:eastAsia="en-US"/>
        </w:rPr>
      </w:pPr>
    </w:p>
    <w:p w:rsidR="00021127" w:rsidRPr="00021127" w:rsidRDefault="00021127" w:rsidP="00021127">
      <w:pPr>
        <w:spacing w:after="0" w:line="240" w:lineRule="atLeast"/>
        <w:jc w:val="both"/>
        <w:rPr>
          <w:rFonts w:ascii="Arial" w:eastAsia="Calibri" w:hAnsi="Arial" w:cs="Arial"/>
          <w:b/>
          <w:color w:val="FF0000"/>
          <w:sz w:val="24"/>
          <w:szCs w:val="24"/>
          <w:lang w:val="es-EC" w:eastAsia="en-US"/>
        </w:rPr>
      </w:pPr>
      <w:r w:rsidRPr="00021127">
        <w:rPr>
          <w:rFonts w:ascii="Arial" w:eastAsia="Calibri" w:hAnsi="Arial" w:cs="Arial"/>
          <w:b/>
          <w:color w:val="FF0000"/>
          <w:sz w:val="24"/>
          <w:szCs w:val="24"/>
          <w:lang w:val="es-EC" w:eastAsia="en-US"/>
        </w:rPr>
        <w:t>Ejemplo ilustrativo</w:t>
      </w:r>
    </w:p>
    <w:p w:rsidR="00021127" w:rsidRPr="00021127" w:rsidRDefault="00021127" w:rsidP="00021127">
      <w:pPr>
        <w:spacing w:after="0" w:line="240" w:lineRule="atLeast"/>
        <w:jc w:val="both"/>
        <w:rPr>
          <w:rFonts w:ascii="Arial" w:eastAsia="Times New Roman" w:hAnsi="Arial" w:cs="Arial"/>
          <w:sz w:val="20"/>
          <w:szCs w:val="24"/>
          <w:lang w:val="es-ES_tradnl" w:eastAsia="es-ES"/>
        </w:rPr>
      </w:pPr>
    </w:p>
    <w:p w:rsidR="00021127" w:rsidRPr="00021127" w:rsidRDefault="00021127" w:rsidP="00021127">
      <w:pPr>
        <w:spacing w:after="0" w:line="240" w:lineRule="auto"/>
        <w:jc w:val="both"/>
        <w:rPr>
          <w:rFonts w:ascii="Arial" w:eastAsia="Times New Roman" w:hAnsi="Arial" w:cs="Arial"/>
          <w:sz w:val="24"/>
          <w:szCs w:val="24"/>
          <w:lang w:val="es-ES_tradnl" w:eastAsia="es-ES"/>
        </w:rPr>
      </w:pPr>
      <w:r w:rsidRPr="00021127">
        <w:rPr>
          <w:rFonts w:ascii="Arial" w:eastAsia="Times New Roman" w:hAnsi="Arial" w:cs="Arial"/>
          <w:sz w:val="24"/>
          <w:szCs w:val="24"/>
          <w:lang w:val="es-ES_tradnl" w:eastAsia="es-ES"/>
        </w:rPr>
        <w:t>Se realiza un estudio acerca del impacto que tiene el Programa de Planificación Familiar que lleva a cabo un Centro de Salud en dos asentamientos humanos de su jurisdicción, uno ubicado en área urbana (A) y otro en área rural(B), tomando para ello dos muestras de mujeres en edad fértil y con actividad sexual: n</w:t>
      </w:r>
      <w:r w:rsidRPr="00021127">
        <w:rPr>
          <w:rFonts w:ascii="Arial" w:eastAsia="Times New Roman" w:hAnsi="Arial" w:cs="Arial"/>
          <w:sz w:val="24"/>
          <w:szCs w:val="24"/>
          <w:vertAlign w:val="subscript"/>
          <w:lang w:val="es-ES_tradnl" w:eastAsia="es-ES"/>
        </w:rPr>
        <w:t>1</w:t>
      </w:r>
      <w:r w:rsidRPr="00021127">
        <w:rPr>
          <w:rFonts w:ascii="Arial" w:eastAsia="Times New Roman" w:hAnsi="Arial" w:cs="Arial"/>
          <w:sz w:val="24"/>
          <w:szCs w:val="24"/>
          <w:lang w:val="es-ES_tradnl" w:eastAsia="es-ES"/>
        </w:rPr>
        <w:t>=15 y n</w:t>
      </w:r>
      <w:r w:rsidRPr="00021127">
        <w:rPr>
          <w:rFonts w:ascii="Arial" w:eastAsia="Times New Roman" w:hAnsi="Arial" w:cs="Arial"/>
          <w:sz w:val="24"/>
          <w:szCs w:val="24"/>
          <w:vertAlign w:val="subscript"/>
          <w:lang w:val="es-ES_tradnl" w:eastAsia="es-ES"/>
        </w:rPr>
        <w:t>2</w:t>
      </w:r>
      <w:r w:rsidRPr="00021127">
        <w:rPr>
          <w:rFonts w:ascii="Arial" w:eastAsia="Times New Roman" w:hAnsi="Arial" w:cs="Arial"/>
          <w:sz w:val="24"/>
          <w:szCs w:val="24"/>
          <w:lang w:val="es-ES_tradnl" w:eastAsia="es-ES"/>
        </w:rPr>
        <w:t xml:space="preserve"> = 10. Después de aplicado el instrumento de medición, se obtienen los siguientes datos:</w:t>
      </w:r>
    </w:p>
    <w:p w:rsidR="00021127" w:rsidRPr="00021127" w:rsidRDefault="00021127" w:rsidP="00021127">
      <w:pPr>
        <w:spacing w:after="0" w:line="240" w:lineRule="auto"/>
        <w:jc w:val="both"/>
        <w:rPr>
          <w:rFonts w:ascii="Arial" w:eastAsia="Calibri" w:hAnsi="Arial" w:cs="Arial"/>
          <w:sz w:val="20"/>
          <w:szCs w:val="24"/>
          <w:lang w:val="es-EC" w:eastAsia="en-US"/>
        </w:rPr>
      </w:pPr>
    </w:p>
    <w:tbl>
      <w:tblPr>
        <w:tblW w:w="8600" w:type="dxa"/>
        <w:tblInd w:w="65" w:type="dxa"/>
        <w:tblCellMar>
          <w:left w:w="70" w:type="dxa"/>
          <w:right w:w="70" w:type="dxa"/>
        </w:tblCellMar>
        <w:tblLook w:val="0000" w:firstRow="0" w:lastRow="0" w:firstColumn="0" w:lastColumn="0" w:noHBand="0" w:noVBand="0"/>
      </w:tblPr>
      <w:tblGrid>
        <w:gridCol w:w="1100"/>
        <w:gridCol w:w="500"/>
        <w:gridCol w:w="500"/>
        <w:gridCol w:w="500"/>
        <w:gridCol w:w="500"/>
        <w:gridCol w:w="500"/>
        <w:gridCol w:w="500"/>
        <w:gridCol w:w="500"/>
        <w:gridCol w:w="500"/>
        <w:gridCol w:w="500"/>
        <w:gridCol w:w="500"/>
        <w:gridCol w:w="500"/>
        <w:gridCol w:w="500"/>
        <w:gridCol w:w="500"/>
        <w:gridCol w:w="500"/>
        <w:gridCol w:w="500"/>
      </w:tblGrid>
      <w:tr w:rsidR="00021127" w:rsidRPr="00021127" w:rsidTr="00263772">
        <w:trPr>
          <w:trHeight w:val="255"/>
        </w:trPr>
        <w:tc>
          <w:tcPr>
            <w:tcW w:w="1100" w:type="dxa"/>
            <w:shd w:val="clear" w:color="auto" w:fill="auto"/>
            <w:noWrap/>
            <w:vAlign w:val="bottom"/>
          </w:tcPr>
          <w:p w:rsidR="00021127" w:rsidRPr="00021127" w:rsidRDefault="00021127" w:rsidP="00021127">
            <w:pPr>
              <w:spacing w:after="0" w:line="240" w:lineRule="atLeast"/>
              <w:rPr>
                <w:rFonts w:ascii="Arial" w:eastAsia="Times New Roman" w:hAnsi="Arial" w:cs="Arial"/>
                <w:b/>
                <w:bCs/>
                <w:sz w:val="20"/>
                <w:szCs w:val="20"/>
                <w:lang w:val="es-ES" w:eastAsia="es-ES"/>
              </w:rPr>
            </w:pPr>
            <w:r w:rsidRPr="00021127">
              <w:rPr>
                <w:rFonts w:ascii="Arial" w:eastAsia="Times New Roman" w:hAnsi="Arial" w:cs="Arial"/>
                <w:b/>
                <w:bCs/>
                <w:sz w:val="20"/>
                <w:szCs w:val="20"/>
                <w:lang w:val="es-ES" w:eastAsia="es-ES"/>
              </w:rPr>
              <w:t>Muestra 1</w:t>
            </w: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r w:rsidRPr="00021127">
              <w:rPr>
                <w:rFonts w:ascii="Arial" w:eastAsia="Times New Roman" w:hAnsi="Arial" w:cs="Arial"/>
                <w:sz w:val="20"/>
                <w:szCs w:val="20"/>
                <w:lang w:val="es-ES" w:eastAsia="es-ES"/>
              </w:rPr>
              <w:t>29</w:t>
            </w: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r w:rsidRPr="00021127">
              <w:rPr>
                <w:rFonts w:ascii="Arial" w:eastAsia="Times New Roman" w:hAnsi="Arial" w:cs="Arial"/>
                <w:sz w:val="20"/>
                <w:szCs w:val="20"/>
                <w:lang w:val="es-ES" w:eastAsia="es-ES"/>
              </w:rPr>
              <w:t>10</w:t>
            </w: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r w:rsidRPr="00021127">
              <w:rPr>
                <w:rFonts w:ascii="Arial" w:eastAsia="Times New Roman" w:hAnsi="Arial" w:cs="Arial"/>
                <w:sz w:val="20"/>
                <w:szCs w:val="20"/>
                <w:lang w:val="es-ES" w:eastAsia="es-ES"/>
              </w:rPr>
              <w:t>27</w:t>
            </w: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r w:rsidRPr="00021127">
              <w:rPr>
                <w:rFonts w:ascii="Arial" w:eastAsia="Times New Roman" w:hAnsi="Arial" w:cs="Arial"/>
                <w:sz w:val="20"/>
                <w:szCs w:val="20"/>
                <w:lang w:val="es-ES" w:eastAsia="es-ES"/>
              </w:rPr>
              <w:t xml:space="preserve"> 8</w:t>
            </w: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r w:rsidRPr="00021127">
              <w:rPr>
                <w:rFonts w:ascii="Arial" w:eastAsia="Times New Roman" w:hAnsi="Arial" w:cs="Arial"/>
                <w:sz w:val="20"/>
                <w:szCs w:val="20"/>
                <w:lang w:val="es-ES" w:eastAsia="es-ES"/>
              </w:rPr>
              <w:t>26</w:t>
            </w: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r w:rsidRPr="00021127">
              <w:rPr>
                <w:rFonts w:ascii="Arial" w:eastAsia="Times New Roman" w:hAnsi="Arial" w:cs="Arial"/>
                <w:sz w:val="20"/>
                <w:szCs w:val="20"/>
                <w:lang w:val="es-ES" w:eastAsia="es-ES"/>
              </w:rPr>
              <w:t>11</w:t>
            </w: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r w:rsidRPr="00021127">
              <w:rPr>
                <w:rFonts w:ascii="Arial" w:eastAsia="Times New Roman" w:hAnsi="Arial" w:cs="Arial"/>
                <w:sz w:val="20"/>
                <w:szCs w:val="20"/>
                <w:lang w:val="es-ES" w:eastAsia="es-ES"/>
              </w:rPr>
              <w:t>25</w:t>
            </w: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r w:rsidRPr="00021127">
              <w:rPr>
                <w:rFonts w:ascii="Arial" w:eastAsia="Times New Roman" w:hAnsi="Arial" w:cs="Arial"/>
                <w:sz w:val="20"/>
                <w:szCs w:val="20"/>
                <w:lang w:val="es-ES" w:eastAsia="es-ES"/>
              </w:rPr>
              <w:t>7</w:t>
            </w: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r w:rsidRPr="00021127">
              <w:rPr>
                <w:rFonts w:ascii="Arial" w:eastAsia="Times New Roman" w:hAnsi="Arial" w:cs="Arial"/>
                <w:sz w:val="20"/>
                <w:szCs w:val="20"/>
                <w:lang w:val="es-ES" w:eastAsia="es-ES"/>
              </w:rPr>
              <w:t>13</w:t>
            </w: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r w:rsidRPr="00021127">
              <w:rPr>
                <w:rFonts w:ascii="Arial" w:eastAsia="Times New Roman" w:hAnsi="Arial" w:cs="Arial"/>
                <w:sz w:val="20"/>
                <w:szCs w:val="20"/>
                <w:lang w:val="es-ES" w:eastAsia="es-ES"/>
              </w:rPr>
              <w:t>9</w:t>
            </w: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r w:rsidRPr="00021127">
              <w:rPr>
                <w:rFonts w:ascii="Arial" w:eastAsia="Times New Roman" w:hAnsi="Arial" w:cs="Arial"/>
                <w:sz w:val="20"/>
                <w:szCs w:val="20"/>
                <w:lang w:val="es-ES" w:eastAsia="es-ES"/>
              </w:rPr>
              <w:t>28</w:t>
            </w: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r w:rsidRPr="00021127">
              <w:rPr>
                <w:rFonts w:ascii="Arial" w:eastAsia="Times New Roman" w:hAnsi="Arial" w:cs="Arial"/>
                <w:sz w:val="20"/>
                <w:szCs w:val="20"/>
                <w:lang w:val="es-ES" w:eastAsia="es-ES"/>
              </w:rPr>
              <w:t>24</w:t>
            </w: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r w:rsidRPr="00021127">
              <w:rPr>
                <w:rFonts w:ascii="Arial" w:eastAsia="Times New Roman" w:hAnsi="Arial" w:cs="Arial"/>
                <w:sz w:val="20"/>
                <w:szCs w:val="20"/>
                <w:lang w:val="es-ES" w:eastAsia="es-ES"/>
              </w:rPr>
              <w:t>7</w:t>
            </w: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r w:rsidRPr="00021127">
              <w:rPr>
                <w:rFonts w:ascii="Arial" w:eastAsia="Times New Roman" w:hAnsi="Arial" w:cs="Arial"/>
                <w:sz w:val="20"/>
                <w:szCs w:val="20"/>
                <w:lang w:val="es-ES" w:eastAsia="es-ES"/>
              </w:rPr>
              <w:t>22</w:t>
            </w:r>
          </w:p>
        </w:tc>
        <w:tc>
          <w:tcPr>
            <w:tcW w:w="500" w:type="dxa"/>
            <w:shd w:val="clear" w:color="auto" w:fill="auto"/>
            <w:noWrap/>
            <w:vAlign w:val="bottom"/>
          </w:tcPr>
          <w:p w:rsidR="00021127" w:rsidRPr="00021127" w:rsidRDefault="0034594F" w:rsidP="00021127">
            <w:pPr>
              <w:spacing w:after="0" w:line="240" w:lineRule="atLeast"/>
              <w:jc w:val="center"/>
              <w:rPr>
                <w:rFonts w:ascii="Arial" w:eastAsia="Times New Roman" w:hAnsi="Arial" w:cs="Arial"/>
                <w:sz w:val="20"/>
                <w:szCs w:val="20"/>
                <w:lang w:val="es-ES" w:eastAsia="es-ES"/>
              </w:rPr>
            </w:pPr>
            <w:r>
              <w:rPr>
                <w:rFonts w:ascii="Arial" w:eastAsia="Times New Roman" w:hAnsi="Arial" w:cs="Arial"/>
                <w:sz w:val="20"/>
                <w:szCs w:val="20"/>
                <w:lang w:val="es-ES" w:eastAsia="es-ES"/>
              </w:rPr>
              <w:t>1</w:t>
            </w:r>
            <w:r w:rsidR="00021127" w:rsidRPr="00021127">
              <w:rPr>
                <w:rFonts w:ascii="Arial" w:eastAsia="Times New Roman" w:hAnsi="Arial" w:cs="Arial"/>
                <w:sz w:val="20"/>
                <w:szCs w:val="20"/>
                <w:lang w:val="es-ES" w:eastAsia="es-ES"/>
              </w:rPr>
              <w:t>9</w:t>
            </w:r>
          </w:p>
        </w:tc>
      </w:tr>
      <w:tr w:rsidR="00021127" w:rsidRPr="00021127" w:rsidTr="00263772">
        <w:trPr>
          <w:trHeight w:val="255"/>
        </w:trPr>
        <w:tc>
          <w:tcPr>
            <w:tcW w:w="1100" w:type="dxa"/>
            <w:shd w:val="clear" w:color="auto" w:fill="auto"/>
            <w:noWrap/>
            <w:vAlign w:val="bottom"/>
          </w:tcPr>
          <w:p w:rsidR="00021127" w:rsidRPr="00021127" w:rsidRDefault="00021127" w:rsidP="00021127">
            <w:pPr>
              <w:spacing w:after="0" w:line="240" w:lineRule="atLeast"/>
              <w:rPr>
                <w:rFonts w:ascii="Arial" w:eastAsia="Times New Roman" w:hAnsi="Arial" w:cs="Arial"/>
                <w:sz w:val="20"/>
                <w:szCs w:val="20"/>
                <w:lang w:val="es-ES" w:eastAsia="es-ES"/>
              </w:rPr>
            </w:pP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p>
        </w:tc>
      </w:tr>
      <w:tr w:rsidR="00021127" w:rsidRPr="00021127" w:rsidTr="00263772">
        <w:trPr>
          <w:trHeight w:val="255"/>
        </w:trPr>
        <w:tc>
          <w:tcPr>
            <w:tcW w:w="1100" w:type="dxa"/>
            <w:shd w:val="clear" w:color="auto" w:fill="auto"/>
            <w:noWrap/>
            <w:vAlign w:val="bottom"/>
          </w:tcPr>
          <w:p w:rsidR="00021127" w:rsidRPr="00021127" w:rsidRDefault="00021127" w:rsidP="00021127">
            <w:pPr>
              <w:spacing w:after="0" w:line="240" w:lineRule="atLeast"/>
              <w:rPr>
                <w:rFonts w:ascii="Arial" w:eastAsia="Times New Roman" w:hAnsi="Arial" w:cs="Arial"/>
                <w:b/>
                <w:bCs/>
                <w:sz w:val="20"/>
                <w:szCs w:val="20"/>
                <w:lang w:val="es-ES" w:eastAsia="es-ES"/>
              </w:rPr>
            </w:pPr>
            <w:r w:rsidRPr="00021127">
              <w:rPr>
                <w:rFonts w:ascii="Arial" w:eastAsia="Times New Roman" w:hAnsi="Arial" w:cs="Arial"/>
                <w:b/>
                <w:bCs/>
                <w:sz w:val="20"/>
                <w:szCs w:val="20"/>
                <w:lang w:val="es-ES" w:eastAsia="es-ES"/>
              </w:rPr>
              <w:t>Muestra 2</w:t>
            </w: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r w:rsidRPr="00021127">
              <w:rPr>
                <w:rFonts w:ascii="Arial" w:eastAsia="Times New Roman" w:hAnsi="Arial" w:cs="Arial"/>
                <w:sz w:val="20"/>
                <w:szCs w:val="20"/>
                <w:lang w:val="es-ES" w:eastAsia="es-ES"/>
              </w:rPr>
              <w:t>9</w:t>
            </w: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r w:rsidRPr="00021127">
              <w:rPr>
                <w:rFonts w:ascii="Arial" w:eastAsia="Times New Roman" w:hAnsi="Arial" w:cs="Arial"/>
                <w:sz w:val="20"/>
                <w:szCs w:val="20"/>
                <w:lang w:val="es-ES" w:eastAsia="es-ES"/>
              </w:rPr>
              <w:t>14</w:t>
            </w: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r w:rsidRPr="00021127">
              <w:rPr>
                <w:rFonts w:ascii="Arial" w:eastAsia="Times New Roman" w:hAnsi="Arial" w:cs="Arial"/>
                <w:sz w:val="20"/>
                <w:szCs w:val="20"/>
                <w:lang w:val="es-ES" w:eastAsia="es-ES"/>
              </w:rPr>
              <w:t>11</w:t>
            </w: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r w:rsidRPr="00021127">
              <w:rPr>
                <w:rFonts w:ascii="Arial" w:eastAsia="Times New Roman" w:hAnsi="Arial" w:cs="Arial"/>
                <w:sz w:val="20"/>
                <w:szCs w:val="20"/>
                <w:lang w:val="es-ES" w:eastAsia="es-ES"/>
              </w:rPr>
              <w:t>8</w:t>
            </w: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r w:rsidRPr="00021127">
              <w:rPr>
                <w:rFonts w:ascii="Arial" w:eastAsia="Times New Roman" w:hAnsi="Arial" w:cs="Arial"/>
                <w:sz w:val="20"/>
                <w:szCs w:val="20"/>
                <w:lang w:val="es-ES" w:eastAsia="es-ES"/>
              </w:rPr>
              <w:t>15</w:t>
            </w: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r w:rsidRPr="00021127">
              <w:rPr>
                <w:rFonts w:ascii="Arial" w:eastAsia="Times New Roman" w:hAnsi="Arial" w:cs="Arial"/>
                <w:sz w:val="20"/>
                <w:szCs w:val="20"/>
                <w:lang w:val="es-ES" w:eastAsia="es-ES"/>
              </w:rPr>
              <w:t>19</w:t>
            </w: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r w:rsidRPr="00021127">
              <w:rPr>
                <w:rFonts w:ascii="Arial" w:eastAsia="Times New Roman" w:hAnsi="Arial" w:cs="Arial"/>
                <w:sz w:val="20"/>
                <w:szCs w:val="20"/>
                <w:lang w:val="es-ES" w:eastAsia="es-ES"/>
              </w:rPr>
              <w:t>21</w:t>
            </w: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r w:rsidRPr="00021127">
              <w:rPr>
                <w:rFonts w:ascii="Arial" w:eastAsia="Times New Roman" w:hAnsi="Arial" w:cs="Arial"/>
                <w:sz w:val="20"/>
                <w:szCs w:val="20"/>
                <w:lang w:val="es-ES" w:eastAsia="es-ES"/>
              </w:rPr>
              <w:t>13</w:t>
            </w: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r w:rsidRPr="00021127">
              <w:rPr>
                <w:rFonts w:ascii="Arial" w:eastAsia="Times New Roman" w:hAnsi="Arial" w:cs="Arial"/>
                <w:sz w:val="20"/>
                <w:szCs w:val="20"/>
                <w:lang w:val="es-ES" w:eastAsia="es-ES"/>
              </w:rPr>
              <w:t>10</w:t>
            </w: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r w:rsidRPr="00021127">
              <w:rPr>
                <w:rFonts w:ascii="Arial" w:eastAsia="Times New Roman" w:hAnsi="Arial" w:cs="Arial"/>
                <w:sz w:val="20"/>
                <w:szCs w:val="20"/>
                <w:lang w:val="es-ES" w:eastAsia="es-ES"/>
              </w:rPr>
              <w:t>8</w:t>
            </w: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p>
        </w:tc>
      </w:tr>
      <w:tr w:rsidR="00021127" w:rsidRPr="00021127" w:rsidTr="00263772">
        <w:trPr>
          <w:trHeight w:val="255"/>
        </w:trPr>
        <w:tc>
          <w:tcPr>
            <w:tcW w:w="1100" w:type="dxa"/>
            <w:shd w:val="clear" w:color="auto" w:fill="auto"/>
            <w:noWrap/>
            <w:vAlign w:val="bottom"/>
          </w:tcPr>
          <w:p w:rsidR="00021127" w:rsidRPr="00021127" w:rsidRDefault="00021127" w:rsidP="00021127">
            <w:pPr>
              <w:spacing w:after="0" w:line="240" w:lineRule="atLeast"/>
              <w:rPr>
                <w:rFonts w:ascii="Arial" w:eastAsia="Times New Roman" w:hAnsi="Arial" w:cs="Arial"/>
                <w:sz w:val="20"/>
                <w:szCs w:val="20"/>
                <w:lang w:val="es-ES" w:eastAsia="es-ES"/>
              </w:rPr>
            </w:pP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p>
        </w:tc>
        <w:tc>
          <w:tcPr>
            <w:tcW w:w="500" w:type="dxa"/>
            <w:shd w:val="clear" w:color="auto" w:fill="auto"/>
            <w:noWrap/>
            <w:vAlign w:val="bottom"/>
          </w:tcPr>
          <w:p w:rsidR="00021127" w:rsidRPr="00021127" w:rsidRDefault="00021127" w:rsidP="00021127">
            <w:pPr>
              <w:spacing w:after="0" w:line="240" w:lineRule="atLeast"/>
              <w:jc w:val="center"/>
              <w:rPr>
                <w:rFonts w:ascii="Arial" w:eastAsia="Times New Roman" w:hAnsi="Arial" w:cs="Arial"/>
                <w:sz w:val="20"/>
                <w:szCs w:val="20"/>
                <w:lang w:val="es-ES" w:eastAsia="es-ES"/>
              </w:rPr>
            </w:pPr>
          </w:p>
        </w:tc>
      </w:tr>
    </w:tbl>
    <w:p w:rsidR="00021127" w:rsidRPr="00021127" w:rsidRDefault="00021127" w:rsidP="00021127">
      <w:pPr>
        <w:spacing w:after="0" w:line="240" w:lineRule="atLeast"/>
        <w:jc w:val="center"/>
        <w:rPr>
          <w:rFonts w:ascii="Arial" w:eastAsia="Calibri" w:hAnsi="Arial" w:cs="Arial"/>
          <w:sz w:val="20"/>
          <w:szCs w:val="24"/>
          <w:lang w:val="es-EC" w:eastAsia="en-US"/>
        </w:rPr>
      </w:pPr>
    </w:p>
    <w:p w:rsidR="00021127" w:rsidRPr="00021127" w:rsidRDefault="00021127" w:rsidP="00021127">
      <w:pPr>
        <w:spacing w:after="0" w:line="240" w:lineRule="atLeast"/>
        <w:jc w:val="both"/>
        <w:rPr>
          <w:rFonts w:ascii="Arial" w:eastAsia="Times New Roman" w:hAnsi="Arial" w:cs="Arial"/>
          <w:sz w:val="24"/>
          <w:szCs w:val="24"/>
          <w:lang w:val="es-ES_tradnl" w:eastAsia="es-ES"/>
        </w:rPr>
      </w:pPr>
      <w:r w:rsidRPr="00021127">
        <w:rPr>
          <w:rFonts w:ascii="Arial" w:eastAsia="Times New Roman" w:hAnsi="Arial" w:cs="Arial"/>
          <w:sz w:val="24"/>
          <w:szCs w:val="24"/>
          <w:lang w:val="es-ES_tradnl" w:eastAsia="es-ES"/>
        </w:rPr>
        <w:t>Según los datos obtenidos y suponiendo normalidad</w:t>
      </w:r>
      <w:bookmarkStart w:id="2" w:name="_GoBack"/>
      <w:bookmarkEnd w:id="2"/>
      <w:r w:rsidRPr="00021127">
        <w:rPr>
          <w:rFonts w:ascii="Arial" w:eastAsia="Times New Roman" w:hAnsi="Arial" w:cs="Arial"/>
          <w:sz w:val="24"/>
          <w:szCs w:val="24"/>
          <w:lang w:val="es-ES_tradnl" w:eastAsia="es-ES"/>
        </w:rPr>
        <w:t>, ¿podríamos decir que el impacto fue mayor en las mujeres del asentamiento humano ubicado en el área urbana? Utilizar un nivel de significación del 5%.</w:t>
      </w:r>
    </w:p>
    <w:p w:rsidR="00021127" w:rsidRPr="00021127" w:rsidRDefault="00021127" w:rsidP="00021127">
      <w:pPr>
        <w:spacing w:after="0" w:line="240" w:lineRule="atLeast"/>
        <w:jc w:val="both"/>
        <w:rPr>
          <w:rFonts w:ascii="Arial" w:eastAsia="Times New Roman" w:hAnsi="Arial" w:cs="Arial"/>
          <w:sz w:val="24"/>
          <w:szCs w:val="24"/>
          <w:lang w:val="es-ES_tradnl" w:eastAsia="es-ES"/>
        </w:rPr>
      </w:pPr>
    </w:p>
    <w:p w:rsidR="00021127" w:rsidRPr="00021127" w:rsidRDefault="00021127" w:rsidP="00021127">
      <w:pPr>
        <w:spacing w:after="0" w:line="240" w:lineRule="atLeast"/>
        <w:jc w:val="both"/>
        <w:rPr>
          <w:rFonts w:ascii="Arial" w:eastAsia="Times New Roman" w:hAnsi="Arial" w:cs="Arial"/>
          <w:b/>
          <w:sz w:val="20"/>
          <w:szCs w:val="24"/>
          <w:lang w:val="es-ES_tradnl" w:eastAsia="es-ES"/>
        </w:rPr>
      </w:pPr>
      <w:r w:rsidRPr="00021127">
        <w:rPr>
          <w:rFonts w:ascii="Arial" w:eastAsia="Times New Roman" w:hAnsi="Arial" w:cs="Arial"/>
          <w:b/>
          <w:sz w:val="20"/>
          <w:szCs w:val="24"/>
          <w:lang w:val="es-ES_tradnl" w:eastAsia="es-ES"/>
        </w:rPr>
        <w:t>Solución:</w:t>
      </w:r>
    </w:p>
    <w:p w:rsidR="00021127" w:rsidRPr="00021127" w:rsidRDefault="00021127" w:rsidP="00021127">
      <w:pPr>
        <w:spacing w:after="0" w:line="240" w:lineRule="atLeast"/>
        <w:jc w:val="both"/>
        <w:rPr>
          <w:rFonts w:ascii="Arial" w:eastAsia="Times New Roman" w:hAnsi="Arial" w:cs="Arial"/>
          <w:b/>
          <w:sz w:val="20"/>
          <w:szCs w:val="24"/>
          <w:lang w:val="es-ES_tradnl" w:eastAsia="es-ES"/>
        </w:rPr>
      </w:pPr>
      <w:r w:rsidRPr="00021127">
        <w:rPr>
          <w:rFonts w:ascii="Arial" w:eastAsia="Times New Roman" w:hAnsi="Arial" w:cs="Arial"/>
          <w:b/>
          <w:sz w:val="20"/>
          <w:szCs w:val="24"/>
          <w:lang w:val="es-ES_tradnl" w:eastAsia="es-ES"/>
        </w:rPr>
        <w:t>Datos:</w:t>
      </w:r>
    </w:p>
    <w:tbl>
      <w:tblPr>
        <w:tblW w:w="5152" w:type="dxa"/>
        <w:jc w:val="center"/>
        <w:tblInd w:w="70" w:type="dxa"/>
        <w:tblCellMar>
          <w:left w:w="70" w:type="dxa"/>
          <w:right w:w="70" w:type="dxa"/>
        </w:tblCellMar>
        <w:tblLook w:val="0000" w:firstRow="0" w:lastRow="0" w:firstColumn="0" w:lastColumn="0" w:noHBand="0" w:noVBand="0"/>
      </w:tblPr>
      <w:tblGrid>
        <w:gridCol w:w="3191"/>
        <w:gridCol w:w="945"/>
        <w:gridCol w:w="1016"/>
      </w:tblGrid>
      <w:tr w:rsidR="00021127" w:rsidRPr="00021127" w:rsidTr="00263772">
        <w:trPr>
          <w:trHeight w:val="255"/>
          <w:jc w:val="center"/>
        </w:trPr>
        <w:tc>
          <w:tcPr>
            <w:tcW w:w="3191" w:type="dxa"/>
            <w:tcBorders>
              <w:top w:val="single" w:sz="4" w:space="0" w:color="auto"/>
              <w:left w:val="single" w:sz="4" w:space="0" w:color="auto"/>
              <w:bottom w:val="single" w:sz="4" w:space="0" w:color="auto"/>
              <w:right w:val="single" w:sz="4" w:space="0" w:color="auto"/>
            </w:tcBorders>
            <w:shd w:val="clear" w:color="auto" w:fill="auto"/>
            <w:noWrap/>
            <w:vAlign w:val="bottom"/>
          </w:tcPr>
          <w:p w:rsidR="00021127" w:rsidRPr="00021127" w:rsidRDefault="00021127" w:rsidP="00021127">
            <w:pPr>
              <w:spacing w:after="0" w:line="240" w:lineRule="atLeast"/>
              <w:jc w:val="center"/>
              <w:rPr>
                <w:rFonts w:ascii="Arial" w:eastAsia="Times New Roman" w:hAnsi="Arial" w:cs="Arial"/>
                <w:i/>
                <w:iCs/>
                <w:sz w:val="20"/>
                <w:szCs w:val="20"/>
                <w:lang w:val="es-ES" w:eastAsia="es-ES"/>
              </w:rPr>
            </w:pPr>
            <w:r w:rsidRPr="00021127">
              <w:rPr>
                <w:rFonts w:ascii="Arial" w:eastAsia="Times New Roman" w:hAnsi="Arial" w:cs="Arial"/>
                <w:i/>
                <w:iCs/>
                <w:sz w:val="20"/>
                <w:szCs w:val="20"/>
                <w:lang w:val="es-ES" w:eastAsia="es-ES"/>
              </w:rPr>
              <w:t> </w:t>
            </w:r>
          </w:p>
        </w:tc>
        <w:tc>
          <w:tcPr>
            <w:tcW w:w="945" w:type="dxa"/>
            <w:tcBorders>
              <w:top w:val="single" w:sz="4" w:space="0" w:color="auto"/>
              <w:left w:val="nil"/>
              <w:bottom w:val="single" w:sz="4" w:space="0" w:color="auto"/>
              <w:right w:val="single" w:sz="4" w:space="0" w:color="auto"/>
            </w:tcBorders>
            <w:shd w:val="clear" w:color="auto" w:fill="auto"/>
            <w:noWrap/>
            <w:vAlign w:val="bottom"/>
          </w:tcPr>
          <w:p w:rsidR="00021127" w:rsidRPr="00021127" w:rsidRDefault="00021127" w:rsidP="00021127">
            <w:pPr>
              <w:spacing w:after="0" w:line="240" w:lineRule="atLeast"/>
              <w:jc w:val="center"/>
              <w:rPr>
                <w:rFonts w:ascii="Arial" w:eastAsia="Times New Roman" w:hAnsi="Arial" w:cs="Arial"/>
                <w:i/>
                <w:iCs/>
                <w:sz w:val="20"/>
                <w:szCs w:val="20"/>
                <w:lang w:val="es-ES" w:eastAsia="es-ES"/>
              </w:rPr>
            </w:pPr>
            <w:r w:rsidRPr="00021127">
              <w:rPr>
                <w:rFonts w:ascii="Arial" w:eastAsia="Times New Roman" w:hAnsi="Arial" w:cs="Arial"/>
                <w:i/>
                <w:iCs/>
                <w:sz w:val="20"/>
                <w:szCs w:val="20"/>
                <w:lang w:val="es-ES" w:eastAsia="es-ES"/>
              </w:rPr>
              <w:t>Muestra 1</w:t>
            </w:r>
          </w:p>
        </w:tc>
        <w:tc>
          <w:tcPr>
            <w:tcW w:w="1016" w:type="dxa"/>
            <w:tcBorders>
              <w:top w:val="single" w:sz="4" w:space="0" w:color="auto"/>
              <w:left w:val="nil"/>
              <w:bottom w:val="single" w:sz="4" w:space="0" w:color="auto"/>
              <w:right w:val="single" w:sz="4" w:space="0" w:color="auto"/>
            </w:tcBorders>
            <w:shd w:val="clear" w:color="auto" w:fill="auto"/>
            <w:noWrap/>
            <w:vAlign w:val="bottom"/>
          </w:tcPr>
          <w:p w:rsidR="00021127" w:rsidRPr="00021127" w:rsidRDefault="00021127" w:rsidP="00021127">
            <w:pPr>
              <w:spacing w:after="0" w:line="240" w:lineRule="atLeast"/>
              <w:jc w:val="center"/>
              <w:rPr>
                <w:rFonts w:ascii="Arial" w:eastAsia="Times New Roman" w:hAnsi="Arial" w:cs="Arial"/>
                <w:i/>
                <w:iCs/>
                <w:sz w:val="20"/>
                <w:szCs w:val="20"/>
                <w:lang w:val="es-ES" w:eastAsia="es-ES"/>
              </w:rPr>
            </w:pPr>
            <w:r w:rsidRPr="00021127">
              <w:rPr>
                <w:rFonts w:ascii="Arial" w:eastAsia="Times New Roman" w:hAnsi="Arial" w:cs="Arial"/>
                <w:i/>
                <w:iCs/>
                <w:sz w:val="20"/>
                <w:szCs w:val="20"/>
                <w:lang w:val="es-ES" w:eastAsia="es-ES"/>
              </w:rPr>
              <w:t>Muestra 2</w:t>
            </w:r>
          </w:p>
        </w:tc>
      </w:tr>
      <w:tr w:rsidR="00021127" w:rsidRPr="00021127" w:rsidTr="00263772">
        <w:trPr>
          <w:trHeight w:val="255"/>
          <w:jc w:val="center"/>
        </w:trPr>
        <w:tc>
          <w:tcPr>
            <w:tcW w:w="3191" w:type="dxa"/>
            <w:tcBorders>
              <w:top w:val="nil"/>
              <w:left w:val="single" w:sz="4" w:space="0" w:color="auto"/>
              <w:bottom w:val="single" w:sz="4" w:space="0" w:color="auto"/>
              <w:right w:val="single" w:sz="4" w:space="0" w:color="auto"/>
            </w:tcBorders>
            <w:shd w:val="clear" w:color="auto" w:fill="auto"/>
            <w:noWrap/>
            <w:vAlign w:val="bottom"/>
          </w:tcPr>
          <w:p w:rsidR="00021127" w:rsidRPr="00021127" w:rsidRDefault="00021127" w:rsidP="00021127">
            <w:pPr>
              <w:spacing w:after="0" w:line="240" w:lineRule="atLeast"/>
              <w:rPr>
                <w:rFonts w:ascii="Arial" w:eastAsia="Times New Roman" w:hAnsi="Arial" w:cs="Arial"/>
                <w:sz w:val="20"/>
                <w:szCs w:val="20"/>
                <w:lang w:val="es-ES" w:eastAsia="es-ES"/>
              </w:rPr>
            </w:pPr>
            <w:r w:rsidRPr="00021127">
              <w:rPr>
                <w:rFonts w:ascii="Arial" w:eastAsia="Times New Roman" w:hAnsi="Arial" w:cs="Arial"/>
                <w:sz w:val="20"/>
                <w:szCs w:val="20"/>
                <w:lang w:val="es-ES" w:eastAsia="es-ES"/>
              </w:rPr>
              <w:t>Media</w:t>
            </w:r>
          </w:p>
        </w:tc>
        <w:tc>
          <w:tcPr>
            <w:tcW w:w="945" w:type="dxa"/>
            <w:tcBorders>
              <w:top w:val="nil"/>
              <w:left w:val="nil"/>
              <w:bottom w:val="single" w:sz="4" w:space="0" w:color="auto"/>
              <w:right w:val="single" w:sz="4" w:space="0" w:color="auto"/>
            </w:tcBorders>
            <w:shd w:val="clear" w:color="auto" w:fill="auto"/>
            <w:noWrap/>
            <w:vAlign w:val="bottom"/>
          </w:tcPr>
          <w:p w:rsidR="00021127" w:rsidRPr="00021127" w:rsidRDefault="00021127" w:rsidP="00021127">
            <w:pPr>
              <w:spacing w:after="0" w:line="240" w:lineRule="atLeast"/>
              <w:jc w:val="right"/>
              <w:rPr>
                <w:rFonts w:ascii="Arial" w:eastAsia="Times New Roman" w:hAnsi="Arial" w:cs="Arial"/>
                <w:sz w:val="20"/>
                <w:szCs w:val="20"/>
                <w:lang w:val="es-ES" w:eastAsia="es-ES"/>
              </w:rPr>
            </w:pPr>
            <w:r w:rsidRPr="00021127">
              <w:rPr>
                <w:rFonts w:ascii="Arial" w:eastAsia="Times New Roman" w:hAnsi="Arial" w:cs="Arial"/>
                <w:sz w:val="20"/>
                <w:szCs w:val="20"/>
                <w:lang w:val="es-ES" w:eastAsia="es-ES"/>
              </w:rPr>
              <w:t>18.60</w:t>
            </w:r>
          </w:p>
        </w:tc>
        <w:tc>
          <w:tcPr>
            <w:tcW w:w="1016" w:type="dxa"/>
            <w:tcBorders>
              <w:top w:val="nil"/>
              <w:left w:val="nil"/>
              <w:bottom w:val="single" w:sz="4" w:space="0" w:color="auto"/>
              <w:right w:val="single" w:sz="4" w:space="0" w:color="auto"/>
            </w:tcBorders>
            <w:shd w:val="clear" w:color="auto" w:fill="auto"/>
            <w:noWrap/>
            <w:vAlign w:val="bottom"/>
          </w:tcPr>
          <w:p w:rsidR="00021127" w:rsidRPr="00021127" w:rsidRDefault="00021127" w:rsidP="00021127">
            <w:pPr>
              <w:spacing w:after="0" w:line="240" w:lineRule="atLeast"/>
              <w:jc w:val="right"/>
              <w:rPr>
                <w:rFonts w:ascii="Arial" w:eastAsia="Times New Roman" w:hAnsi="Arial" w:cs="Arial"/>
                <w:sz w:val="20"/>
                <w:szCs w:val="20"/>
                <w:lang w:val="es-ES" w:eastAsia="es-ES"/>
              </w:rPr>
            </w:pPr>
            <w:r w:rsidRPr="00021127">
              <w:rPr>
                <w:rFonts w:ascii="Arial" w:eastAsia="Times New Roman" w:hAnsi="Arial" w:cs="Arial"/>
                <w:sz w:val="20"/>
                <w:szCs w:val="20"/>
                <w:lang w:val="es-ES" w:eastAsia="es-ES"/>
              </w:rPr>
              <w:t>12.90</w:t>
            </w:r>
          </w:p>
        </w:tc>
      </w:tr>
      <w:tr w:rsidR="00021127" w:rsidRPr="00021127" w:rsidTr="00263772">
        <w:trPr>
          <w:trHeight w:val="255"/>
          <w:jc w:val="center"/>
        </w:trPr>
        <w:tc>
          <w:tcPr>
            <w:tcW w:w="3191" w:type="dxa"/>
            <w:tcBorders>
              <w:top w:val="nil"/>
              <w:left w:val="single" w:sz="4" w:space="0" w:color="auto"/>
              <w:bottom w:val="single" w:sz="4" w:space="0" w:color="auto"/>
              <w:right w:val="single" w:sz="4" w:space="0" w:color="auto"/>
            </w:tcBorders>
            <w:shd w:val="clear" w:color="auto" w:fill="auto"/>
            <w:noWrap/>
            <w:vAlign w:val="bottom"/>
          </w:tcPr>
          <w:p w:rsidR="00021127" w:rsidRPr="00021127" w:rsidRDefault="00021127" w:rsidP="00021127">
            <w:pPr>
              <w:spacing w:after="0" w:line="240" w:lineRule="atLeast"/>
              <w:rPr>
                <w:rFonts w:ascii="Arial" w:eastAsia="Times New Roman" w:hAnsi="Arial" w:cs="Arial"/>
                <w:sz w:val="20"/>
                <w:szCs w:val="20"/>
                <w:lang w:val="es-ES" w:eastAsia="es-ES"/>
              </w:rPr>
            </w:pPr>
            <w:r w:rsidRPr="00021127">
              <w:rPr>
                <w:rFonts w:ascii="Arial" w:eastAsia="Times New Roman" w:hAnsi="Arial" w:cs="Arial"/>
                <w:sz w:val="20"/>
                <w:szCs w:val="20"/>
                <w:lang w:val="es-ES" w:eastAsia="es-ES"/>
              </w:rPr>
              <w:t>Desviación estándar (desconocida)</w:t>
            </w:r>
          </w:p>
        </w:tc>
        <w:tc>
          <w:tcPr>
            <w:tcW w:w="945" w:type="dxa"/>
            <w:tcBorders>
              <w:top w:val="nil"/>
              <w:left w:val="nil"/>
              <w:bottom w:val="single" w:sz="4" w:space="0" w:color="auto"/>
              <w:right w:val="single" w:sz="4" w:space="0" w:color="auto"/>
            </w:tcBorders>
            <w:shd w:val="clear" w:color="auto" w:fill="auto"/>
            <w:noWrap/>
            <w:vAlign w:val="bottom"/>
          </w:tcPr>
          <w:p w:rsidR="00021127" w:rsidRPr="00021127" w:rsidRDefault="00021127" w:rsidP="00021127">
            <w:pPr>
              <w:spacing w:after="0" w:line="240" w:lineRule="atLeast"/>
              <w:jc w:val="right"/>
              <w:rPr>
                <w:rFonts w:ascii="Arial" w:eastAsia="Times New Roman" w:hAnsi="Arial" w:cs="Arial"/>
                <w:sz w:val="20"/>
                <w:szCs w:val="20"/>
                <w:lang w:val="es-ES" w:eastAsia="es-ES"/>
              </w:rPr>
            </w:pPr>
            <w:r w:rsidRPr="00021127">
              <w:rPr>
                <w:rFonts w:ascii="Arial" w:eastAsia="Times New Roman" w:hAnsi="Arial" w:cs="Arial"/>
                <w:sz w:val="20"/>
                <w:szCs w:val="20"/>
                <w:lang w:val="es-ES" w:eastAsia="es-ES"/>
              </w:rPr>
              <w:t>7,77</w:t>
            </w:r>
          </w:p>
        </w:tc>
        <w:tc>
          <w:tcPr>
            <w:tcW w:w="1016" w:type="dxa"/>
            <w:tcBorders>
              <w:top w:val="nil"/>
              <w:left w:val="nil"/>
              <w:bottom w:val="single" w:sz="4" w:space="0" w:color="auto"/>
              <w:right w:val="single" w:sz="4" w:space="0" w:color="auto"/>
            </w:tcBorders>
            <w:shd w:val="clear" w:color="auto" w:fill="auto"/>
            <w:noWrap/>
            <w:vAlign w:val="bottom"/>
          </w:tcPr>
          <w:p w:rsidR="00021127" w:rsidRPr="00021127" w:rsidRDefault="00021127" w:rsidP="00021127">
            <w:pPr>
              <w:spacing w:after="0" w:line="240" w:lineRule="atLeast"/>
              <w:jc w:val="right"/>
              <w:rPr>
                <w:rFonts w:ascii="Arial" w:eastAsia="Times New Roman" w:hAnsi="Arial" w:cs="Arial"/>
                <w:sz w:val="20"/>
                <w:szCs w:val="20"/>
                <w:lang w:val="es-ES" w:eastAsia="es-ES"/>
              </w:rPr>
            </w:pPr>
            <w:r w:rsidRPr="00021127">
              <w:rPr>
                <w:rFonts w:ascii="Arial" w:eastAsia="Times New Roman" w:hAnsi="Arial" w:cs="Arial"/>
                <w:sz w:val="20"/>
                <w:szCs w:val="20"/>
                <w:lang w:val="es-ES" w:eastAsia="es-ES"/>
              </w:rPr>
              <w:t>4.43</w:t>
            </w:r>
          </w:p>
        </w:tc>
      </w:tr>
      <w:tr w:rsidR="00021127" w:rsidRPr="00021127" w:rsidTr="00263772">
        <w:trPr>
          <w:trHeight w:val="255"/>
          <w:jc w:val="center"/>
        </w:trPr>
        <w:tc>
          <w:tcPr>
            <w:tcW w:w="3191" w:type="dxa"/>
            <w:tcBorders>
              <w:top w:val="nil"/>
              <w:left w:val="single" w:sz="4" w:space="0" w:color="auto"/>
              <w:bottom w:val="single" w:sz="4" w:space="0" w:color="auto"/>
              <w:right w:val="single" w:sz="4" w:space="0" w:color="auto"/>
            </w:tcBorders>
            <w:shd w:val="clear" w:color="auto" w:fill="auto"/>
            <w:noWrap/>
            <w:vAlign w:val="bottom"/>
          </w:tcPr>
          <w:p w:rsidR="00021127" w:rsidRPr="00021127" w:rsidRDefault="00021127" w:rsidP="00021127">
            <w:pPr>
              <w:spacing w:after="0" w:line="240" w:lineRule="atLeast"/>
              <w:rPr>
                <w:rFonts w:ascii="Arial" w:eastAsia="Times New Roman" w:hAnsi="Arial" w:cs="Arial"/>
                <w:sz w:val="20"/>
                <w:szCs w:val="20"/>
                <w:lang w:val="es-ES" w:eastAsia="es-ES"/>
              </w:rPr>
            </w:pPr>
            <w:r w:rsidRPr="00021127">
              <w:rPr>
                <w:rFonts w:ascii="Arial" w:eastAsia="Times New Roman" w:hAnsi="Arial" w:cs="Arial"/>
                <w:sz w:val="20"/>
                <w:szCs w:val="20"/>
                <w:lang w:val="es-ES" w:eastAsia="es-ES"/>
              </w:rPr>
              <w:t>Observaciones</w:t>
            </w:r>
          </w:p>
        </w:tc>
        <w:tc>
          <w:tcPr>
            <w:tcW w:w="945" w:type="dxa"/>
            <w:tcBorders>
              <w:top w:val="nil"/>
              <w:left w:val="nil"/>
              <w:bottom w:val="single" w:sz="4" w:space="0" w:color="auto"/>
              <w:right w:val="single" w:sz="4" w:space="0" w:color="auto"/>
            </w:tcBorders>
            <w:shd w:val="clear" w:color="auto" w:fill="auto"/>
            <w:noWrap/>
            <w:vAlign w:val="bottom"/>
          </w:tcPr>
          <w:p w:rsidR="00021127" w:rsidRPr="00021127" w:rsidRDefault="00021127" w:rsidP="00021127">
            <w:pPr>
              <w:spacing w:after="0" w:line="240" w:lineRule="atLeast"/>
              <w:jc w:val="right"/>
              <w:rPr>
                <w:rFonts w:ascii="Arial" w:eastAsia="Times New Roman" w:hAnsi="Arial" w:cs="Arial"/>
                <w:sz w:val="20"/>
                <w:szCs w:val="20"/>
                <w:lang w:val="es-ES" w:eastAsia="es-ES"/>
              </w:rPr>
            </w:pPr>
            <w:r w:rsidRPr="00021127">
              <w:rPr>
                <w:rFonts w:ascii="Arial" w:eastAsia="Times New Roman" w:hAnsi="Arial" w:cs="Arial"/>
                <w:sz w:val="20"/>
                <w:szCs w:val="20"/>
                <w:lang w:val="es-ES" w:eastAsia="es-ES"/>
              </w:rPr>
              <w:t>15</w:t>
            </w:r>
          </w:p>
        </w:tc>
        <w:tc>
          <w:tcPr>
            <w:tcW w:w="1016" w:type="dxa"/>
            <w:tcBorders>
              <w:top w:val="nil"/>
              <w:left w:val="nil"/>
              <w:bottom w:val="single" w:sz="4" w:space="0" w:color="auto"/>
              <w:right w:val="single" w:sz="4" w:space="0" w:color="auto"/>
            </w:tcBorders>
            <w:shd w:val="clear" w:color="auto" w:fill="auto"/>
            <w:noWrap/>
            <w:vAlign w:val="bottom"/>
          </w:tcPr>
          <w:p w:rsidR="00021127" w:rsidRPr="00021127" w:rsidRDefault="00021127" w:rsidP="00021127">
            <w:pPr>
              <w:spacing w:after="0" w:line="240" w:lineRule="atLeast"/>
              <w:jc w:val="right"/>
              <w:rPr>
                <w:rFonts w:ascii="Arial" w:eastAsia="Times New Roman" w:hAnsi="Arial" w:cs="Arial"/>
                <w:sz w:val="20"/>
                <w:szCs w:val="20"/>
                <w:lang w:val="es-ES" w:eastAsia="es-ES"/>
              </w:rPr>
            </w:pPr>
            <w:r w:rsidRPr="00021127">
              <w:rPr>
                <w:rFonts w:ascii="Arial" w:eastAsia="Times New Roman" w:hAnsi="Arial" w:cs="Arial"/>
                <w:sz w:val="20"/>
                <w:szCs w:val="20"/>
                <w:lang w:val="es-ES" w:eastAsia="es-ES"/>
              </w:rPr>
              <w:t>10</w:t>
            </w:r>
          </w:p>
        </w:tc>
      </w:tr>
    </w:tbl>
    <w:p w:rsidR="00021127" w:rsidRPr="00021127" w:rsidRDefault="00021127" w:rsidP="00021127">
      <w:pPr>
        <w:spacing w:after="0" w:line="240" w:lineRule="atLeast"/>
        <w:jc w:val="both"/>
        <w:rPr>
          <w:rFonts w:ascii="Arial" w:eastAsia="Times New Roman" w:hAnsi="Arial" w:cs="Arial"/>
          <w:b/>
          <w:sz w:val="20"/>
          <w:szCs w:val="24"/>
          <w:lang w:val="es-ES_tradnl" w:eastAsia="es-ES"/>
        </w:rPr>
      </w:pPr>
    </w:p>
    <w:p w:rsidR="00021127" w:rsidRPr="00021127" w:rsidRDefault="00021127" w:rsidP="00021127">
      <w:pPr>
        <w:spacing w:after="0" w:line="240" w:lineRule="atLeast"/>
        <w:jc w:val="both"/>
        <w:rPr>
          <w:rFonts w:ascii="Arial" w:eastAsia="Times New Roman" w:hAnsi="Arial" w:cs="Arial"/>
          <w:b/>
          <w:sz w:val="20"/>
          <w:szCs w:val="24"/>
          <w:lang w:val="es-ES_tradnl" w:eastAsia="es-ES"/>
        </w:rPr>
      </w:pPr>
    </w:p>
    <w:p w:rsidR="00021127" w:rsidRPr="00021127" w:rsidRDefault="00021127" w:rsidP="00021127">
      <w:pPr>
        <w:spacing w:after="0" w:line="240" w:lineRule="atLeast"/>
        <w:jc w:val="both"/>
        <w:rPr>
          <w:rFonts w:ascii="Arial" w:eastAsia="Times New Roman" w:hAnsi="Arial" w:cs="Arial"/>
          <w:b/>
          <w:sz w:val="24"/>
          <w:szCs w:val="24"/>
          <w:lang w:val="es-ES_tradnl" w:eastAsia="es-ES"/>
        </w:rPr>
      </w:pPr>
      <w:r w:rsidRPr="00021127">
        <w:rPr>
          <w:rFonts w:ascii="Arial" w:eastAsia="Times New Roman" w:hAnsi="Arial" w:cs="Arial"/>
          <w:b/>
          <w:sz w:val="24"/>
          <w:szCs w:val="24"/>
          <w:lang w:val="es-ES_tradnl" w:eastAsia="es-ES"/>
        </w:rPr>
        <w:t>Paso 1 y 2</w:t>
      </w:r>
    </w:p>
    <w:p w:rsidR="00021127" w:rsidRPr="00021127" w:rsidRDefault="00021127" w:rsidP="00021127">
      <w:pPr>
        <w:spacing w:after="0" w:line="240" w:lineRule="atLeast"/>
        <w:jc w:val="both"/>
        <w:rPr>
          <w:rFonts w:ascii="Arial" w:eastAsia="Times New Roman" w:hAnsi="Arial" w:cs="Arial"/>
          <w:b/>
          <w:sz w:val="24"/>
          <w:szCs w:val="24"/>
          <w:lang w:val="es-ES_tradnl" w:eastAsia="es-ES"/>
        </w:rPr>
      </w:pPr>
      <w:r w:rsidRPr="00021127">
        <w:rPr>
          <w:rFonts w:ascii="Arial" w:eastAsia="Times New Roman" w:hAnsi="Arial" w:cs="Arial"/>
          <w:b/>
          <w:sz w:val="24"/>
          <w:szCs w:val="24"/>
          <w:lang w:val="es-ES_tradnl" w:eastAsia="es-ES"/>
        </w:rPr>
        <w:t>Planteamiento de hipótesis:</w:t>
      </w:r>
    </w:p>
    <w:p w:rsidR="00021127" w:rsidRPr="00021127" w:rsidRDefault="00021127" w:rsidP="00021127">
      <w:pPr>
        <w:spacing w:after="0" w:line="240" w:lineRule="atLeast"/>
        <w:jc w:val="both"/>
        <w:rPr>
          <w:rFonts w:ascii="Arial" w:eastAsia="Times New Roman" w:hAnsi="Arial" w:cs="Arial"/>
          <w:sz w:val="24"/>
          <w:szCs w:val="24"/>
          <w:lang w:val="es-ES_tradnl" w:eastAsia="es-ES"/>
        </w:rPr>
      </w:pPr>
      <w:r w:rsidRPr="00021127">
        <w:rPr>
          <w:rFonts w:ascii="Arial" w:eastAsia="Times New Roman" w:hAnsi="Arial" w:cs="Arial"/>
          <w:sz w:val="24"/>
          <w:szCs w:val="24"/>
          <w:lang w:val="es-ES_tradnl" w:eastAsia="es-ES"/>
        </w:rPr>
        <w:t>H</w:t>
      </w:r>
      <w:r w:rsidRPr="00021127">
        <w:rPr>
          <w:rFonts w:ascii="Arial" w:eastAsia="Times New Roman" w:hAnsi="Arial" w:cs="Arial"/>
          <w:sz w:val="24"/>
          <w:szCs w:val="24"/>
          <w:vertAlign w:val="subscript"/>
          <w:lang w:val="es-ES_tradnl" w:eastAsia="es-ES"/>
        </w:rPr>
        <w:t>o</w:t>
      </w:r>
      <w:r w:rsidRPr="00021127">
        <w:rPr>
          <w:rFonts w:ascii="Arial" w:eastAsia="Times New Roman" w:hAnsi="Arial" w:cs="Arial"/>
          <w:sz w:val="24"/>
          <w:szCs w:val="24"/>
          <w:lang w:val="es-ES_tradnl" w:eastAsia="es-ES"/>
        </w:rPr>
        <w:t>: μ</w:t>
      </w:r>
      <w:r w:rsidRPr="00021127">
        <w:rPr>
          <w:rFonts w:ascii="Arial" w:eastAsia="Times New Roman" w:hAnsi="Arial" w:cs="Arial"/>
          <w:sz w:val="24"/>
          <w:szCs w:val="24"/>
          <w:vertAlign w:val="subscript"/>
          <w:lang w:val="es-ES_tradnl" w:eastAsia="es-ES"/>
        </w:rPr>
        <w:t>1</w:t>
      </w:r>
      <w:r w:rsidRPr="00021127">
        <w:rPr>
          <w:rFonts w:ascii="Arial" w:eastAsia="Times New Roman" w:hAnsi="Arial" w:cs="Arial"/>
          <w:sz w:val="24"/>
          <w:szCs w:val="24"/>
          <w:lang w:val="es-ES_tradnl" w:eastAsia="es-ES"/>
        </w:rPr>
        <w:t xml:space="preserve"> ≤ μ</w:t>
      </w:r>
      <w:r w:rsidRPr="00021127">
        <w:rPr>
          <w:rFonts w:ascii="Arial" w:eastAsia="Times New Roman" w:hAnsi="Arial" w:cs="Arial"/>
          <w:sz w:val="24"/>
          <w:szCs w:val="24"/>
          <w:vertAlign w:val="subscript"/>
          <w:lang w:val="es-ES_tradnl" w:eastAsia="es-ES"/>
        </w:rPr>
        <w:t>2</w:t>
      </w:r>
      <w:r w:rsidRPr="00021127">
        <w:rPr>
          <w:rFonts w:ascii="Arial" w:eastAsia="Times New Roman" w:hAnsi="Arial" w:cs="Arial"/>
          <w:sz w:val="24"/>
          <w:szCs w:val="24"/>
          <w:lang w:val="es-ES_tradnl" w:eastAsia="es-ES"/>
        </w:rPr>
        <w:t xml:space="preserve"> </w:t>
      </w:r>
      <w:r w:rsidRPr="00021127">
        <w:rPr>
          <w:rFonts w:ascii="Arial" w:eastAsia="Times New Roman" w:hAnsi="Arial" w:cs="Arial"/>
          <w:sz w:val="24"/>
          <w:szCs w:val="24"/>
          <w:lang w:val="es-ES_tradnl" w:eastAsia="es-ES"/>
        </w:rPr>
        <w:tab/>
      </w:r>
      <w:r w:rsidRPr="00021127">
        <w:rPr>
          <w:rFonts w:ascii="Arial" w:eastAsia="Times New Roman" w:hAnsi="Arial" w:cs="Arial"/>
          <w:sz w:val="24"/>
          <w:szCs w:val="24"/>
          <w:lang w:val="es-ES_tradnl" w:eastAsia="es-ES"/>
        </w:rPr>
        <w:sym w:font="Wingdings" w:char="F0E0"/>
      </w:r>
      <w:r w:rsidRPr="00021127">
        <w:rPr>
          <w:rFonts w:ascii="Arial" w:eastAsia="Times New Roman" w:hAnsi="Arial" w:cs="Arial"/>
          <w:sz w:val="24"/>
          <w:szCs w:val="24"/>
          <w:lang w:val="es-ES_tradnl" w:eastAsia="es-ES"/>
        </w:rPr>
        <w:t xml:space="preserve"> μ1 - μ</w:t>
      </w:r>
      <w:r w:rsidRPr="00021127">
        <w:rPr>
          <w:rFonts w:ascii="Arial" w:eastAsia="Times New Roman" w:hAnsi="Arial" w:cs="Arial"/>
          <w:sz w:val="24"/>
          <w:szCs w:val="24"/>
          <w:vertAlign w:val="subscript"/>
          <w:lang w:val="es-ES_tradnl" w:eastAsia="es-ES"/>
        </w:rPr>
        <w:t>2</w:t>
      </w:r>
      <w:r w:rsidRPr="00021127">
        <w:rPr>
          <w:rFonts w:ascii="Arial" w:eastAsia="Times New Roman" w:hAnsi="Arial" w:cs="Arial"/>
          <w:sz w:val="24"/>
          <w:szCs w:val="24"/>
          <w:lang w:val="es-ES_tradnl" w:eastAsia="es-ES"/>
        </w:rPr>
        <w:t>=0</w:t>
      </w:r>
    </w:p>
    <w:p w:rsidR="00021127" w:rsidRPr="00021127" w:rsidRDefault="00021127" w:rsidP="00021127">
      <w:pPr>
        <w:spacing w:after="0" w:line="240" w:lineRule="atLeast"/>
        <w:jc w:val="both"/>
        <w:rPr>
          <w:rFonts w:ascii="Arial" w:eastAsia="Times New Roman" w:hAnsi="Arial" w:cs="Arial"/>
          <w:sz w:val="24"/>
          <w:szCs w:val="24"/>
          <w:lang w:val="es-ES_tradnl" w:eastAsia="es-ES"/>
        </w:rPr>
      </w:pPr>
      <w:r w:rsidRPr="00021127">
        <w:rPr>
          <w:rFonts w:ascii="Arial" w:eastAsia="Times New Roman" w:hAnsi="Arial" w:cs="Arial"/>
          <w:sz w:val="24"/>
          <w:szCs w:val="24"/>
          <w:lang w:val="es-ES_tradnl" w:eastAsia="es-ES"/>
        </w:rPr>
        <w:t>H</w:t>
      </w:r>
      <w:r w:rsidRPr="00021127">
        <w:rPr>
          <w:rFonts w:ascii="Arial" w:eastAsia="Times New Roman" w:hAnsi="Arial" w:cs="Arial"/>
          <w:sz w:val="24"/>
          <w:szCs w:val="24"/>
          <w:vertAlign w:val="subscript"/>
          <w:lang w:val="es-ES_tradnl" w:eastAsia="es-ES"/>
        </w:rPr>
        <w:t>1</w:t>
      </w:r>
      <w:r w:rsidRPr="00021127">
        <w:rPr>
          <w:rFonts w:ascii="Arial" w:eastAsia="Times New Roman" w:hAnsi="Arial" w:cs="Arial"/>
          <w:sz w:val="24"/>
          <w:szCs w:val="24"/>
          <w:lang w:val="es-ES_tradnl" w:eastAsia="es-ES"/>
        </w:rPr>
        <w:t>: μ</w:t>
      </w:r>
      <w:r w:rsidRPr="00021127">
        <w:rPr>
          <w:rFonts w:ascii="Arial" w:eastAsia="Times New Roman" w:hAnsi="Arial" w:cs="Arial"/>
          <w:sz w:val="24"/>
          <w:szCs w:val="24"/>
          <w:vertAlign w:val="subscript"/>
          <w:lang w:val="es-ES_tradnl" w:eastAsia="es-ES"/>
        </w:rPr>
        <w:t>1</w:t>
      </w:r>
      <w:r w:rsidRPr="00021127">
        <w:rPr>
          <w:rFonts w:ascii="Arial" w:eastAsia="Times New Roman" w:hAnsi="Arial" w:cs="Arial"/>
          <w:sz w:val="24"/>
          <w:szCs w:val="24"/>
          <w:lang w:val="es-ES_tradnl" w:eastAsia="es-ES"/>
        </w:rPr>
        <w:t xml:space="preserve"> &gt; μ</w:t>
      </w:r>
      <w:r w:rsidRPr="00021127">
        <w:rPr>
          <w:rFonts w:ascii="Arial" w:eastAsia="Times New Roman" w:hAnsi="Arial" w:cs="Arial"/>
          <w:sz w:val="24"/>
          <w:szCs w:val="24"/>
          <w:vertAlign w:val="subscript"/>
          <w:lang w:val="es-ES_tradnl" w:eastAsia="es-ES"/>
        </w:rPr>
        <w:t>2</w:t>
      </w:r>
      <w:r w:rsidRPr="00021127">
        <w:rPr>
          <w:rFonts w:ascii="Arial" w:eastAsia="Times New Roman" w:hAnsi="Arial" w:cs="Arial"/>
          <w:sz w:val="24"/>
          <w:szCs w:val="24"/>
          <w:vertAlign w:val="subscript"/>
          <w:lang w:val="es-ES_tradnl" w:eastAsia="es-ES"/>
        </w:rPr>
        <w:tab/>
      </w:r>
      <w:r w:rsidRPr="00021127">
        <w:rPr>
          <w:rFonts w:ascii="Arial" w:eastAsia="Times New Roman" w:hAnsi="Arial" w:cs="Arial"/>
          <w:sz w:val="24"/>
          <w:szCs w:val="24"/>
          <w:lang w:val="es-ES_tradnl" w:eastAsia="es-ES"/>
        </w:rPr>
        <w:sym w:font="Wingdings" w:char="F0E0"/>
      </w:r>
      <w:r w:rsidRPr="00021127">
        <w:rPr>
          <w:rFonts w:ascii="Arial" w:eastAsia="Times New Roman" w:hAnsi="Arial" w:cs="Arial"/>
          <w:sz w:val="24"/>
          <w:szCs w:val="24"/>
          <w:lang w:val="es-ES_tradnl" w:eastAsia="es-ES"/>
        </w:rPr>
        <w:t xml:space="preserve"> μ1 - μ</w:t>
      </w:r>
      <w:r w:rsidRPr="00021127">
        <w:rPr>
          <w:rFonts w:ascii="Arial" w:eastAsia="Times New Roman" w:hAnsi="Arial" w:cs="Arial"/>
          <w:sz w:val="24"/>
          <w:szCs w:val="24"/>
          <w:vertAlign w:val="subscript"/>
          <w:lang w:val="es-ES_tradnl" w:eastAsia="es-ES"/>
        </w:rPr>
        <w:t>2</w:t>
      </w:r>
      <w:r w:rsidRPr="00021127">
        <w:rPr>
          <w:rFonts w:ascii="Arial" w:eastAsia="Times New Roman" w:hAnsi="Arial" w:cs="Arial"/>
          <w:sz w:val="24"/>
          <w:szCs w:val="24"/>
          <w:lang w:val="es-ES_tradnl" w:eastAsia="es-ES"/>
        </w:rPr>
        <w:t>&gt;0</w:t>
      </w:r>
    </w:p>
    <w:p w:rsidR="00021127" w:rsidRPr="00021127" w:rsidRDefault="00021127" w:rsidP="00021127">
      <w:pPr>
        <w:spacing w:after="0" w:line="240" w:lineRule="atLeast"/>
        <w:jc w:val="both"/>
        <w:rPr>
          <w:rFonts w:ascii="Arial" w:eastAsia="Times New Roman" w:hAnsi="Arial" w:cs="Arial"/>
          <w:sz w:val="24"/>
          <w:szCs w:val="24"/>
          <w:lang w:val="es-ES_tradnl" w:eastAsia="es-ES"/>
        </w:rPr>
      </w:pPr>
    </w:p>
    <w:p w:rsidR="00021127" w:rsidRPr="00021127" w:rsidRDefault="00021127" w:rsidP="00021127">
      <w:pPr>
        <w:spacing w:after="0" w:line="240" w:lineRule="atLeast"/>
        <w:jc w:val="both"/>
        <w:rPr>
          <w:rFonts w:ascii="Arial" w:eastAsia="Times New Roman" w:hAnsi="Arial" w:cs="Arial"/>
          <w:sz w:val="24"/>
          <w:szCs w:val="24"/>
          <w:lang w:val="es-ES_tradnl" w:eastAsia="es-ES"/>
        </w:rPr>
      </w:pPr>
      <w:r w:rsidRPr="00021127">
        <w:rPr>
          <w:rFonts w:ascii="Arial" w:eastAsia="Times New Roman" w:hAnsi="Arial" w:cs="Arial"/>
          <w:b/>
          <w:sz w:val="24"/>
          <w:szCs w:val="24"/>
          <w:lang w:val="es-ES_tradnl" w:eastAsia="es-ES"/>
        </w:rPr>
        <w:t>Paso 3. Nivel de significancia:</w:t>
      </w:r>
      <w:r w:rsidRPr="00021127">
        <w:rPr>
          <w:rFonts w:ascii="Arial" w:eastAsia="Times New Roman" w:hAnsi="Arial" w:cs="Arial"/>
          <w:sz w:val="24"/>
          <w:szCs w:val="24"/>
          <w:lang w:val="es-ES_tradnl" w:eastAsia="es-ES"/>
        </w:rPr>
        <w:t xml:space="preserve"> α = 0.05</w:t>
      </w:r>
    </w:p>
    <w:p w:rsidR="00021127" w:rsidRPr="00021127" w:rsidRDefault="00021127" w:rsidP="00021127">
      <w:pPr>
        <w:spacing w:after="0" w:line="240" w:lineRule="atLeast"/>
        <w:jc w:val="both"/>
        <w:rPr>
          <w:rFonts w:ascii="Arial" w:eastAsia="Times New Roman" w:hAnsi="Arial" w:cs="Arial"/>
          <w:sz w:val="24"/>
          <w:szCs w:val="24"/>
          <w:lang w:val="es-ES_tradnl" w:eastAsia="es-ES"/>
        </w:rPr>
      </w:pPr>
      <w:r w:rsidRPr="00021127">
        <w:rPr>
          <w:rFonts w:ascii="Arial" w:eastAsia="Times New Roman" w:hAnsi="Arial" w:cs="Arial"/>
          <w:sz w:val="24"/>
          <w:szCs w:val="24"/>
          <w:lang w:val="es-ES_tradnl" w:eastAsia="es-ES"/>
        </w:rPr>
        <w:t>Paso 4. Usar distribución t (las muestras son grandes estadísticamente)</w:t>
      </w:r>
    </w:p>
    <w:p w:rsidR="00021127" w:rsidRPr="00021127" w:rsidRDefault="00021127" w:rsidP="00021127">
      <w:pPr>
        <w:spacing w:after="0" w:line="240" w:lineRule="atLeast"/>
        <w:jc w:val="both"/>
        <w:rPr>
          <w:rFonts w:ascii="Arial" w:eastAsia="Times New Roman" w:hAnsi="Arial" w:cs="Arial"/>
          <w:b/>
          <w:sz w:val="24"/>
          <w:szCs w:val="24"/>
          <w:lang w:val="es-ES_tradnl" w:eastAsia="es-ES"/>
        </w:rPr>
      </w:pPr>
      <w:r w:rsidRPr="00021127">
        <w:rPr>
          <w:rFonts w:ascii="Arial" w:eastAsia="Times New Roman" w:hAnsi="Arial" w:cs="Arial"/>
          <w:b/>
          <w:sz w:val="24"/>
          <w:szCs w:val="24"/>
          <w:lang w:val="es-ES_tradnl" w:eastAsia="es-ES"/>
        </w:rPr>
        <w:t>Paso 5. Cálculo del estadístico de prueba</w:t>
      </w:r>
    </w:p>
    <w:p w:rsidR="00021127" w:rsidRPr="00021127" w:rsidRDefault="00021127" w:rsidP="00021127">
      <w:pPr>
        <w:spacing w:after="0" w:line="240" w:lineRule="atLeast"/>
        <w:jc w:val="both"/>
        <w:rPr>
          <w:rFonts w:ascii="Arial" w:eastAsia="Times New Roman" w:hAnsi="Arial" w:cs="Arial"/>
          <w:sz w:val="24"/>
          <w:szCs w:val="24"/>
          <w:lang w:val="es-ES_tradnl" w:eastAsia="es-ES"/>
        </w:rPr>
      </w:pPr>
      <w:r w:rsidRPr="00021127">
        <w:rPr>
          <w:rFonts w:ascii="Arial" w:eastAsia="Times New Roman" w:hAnsi="Arial" w:cs="Arial"/>
          <w:sz w:val="24"/>
          <w:szCs w:val="24"/>
          <w:lang w:val="es-ES_tradnl" w:eastAsia="es-ES"/>
        </w:rPr>
        <w:tab/>
      </w:r>
      <w:r w:rsidRPr="00021127">
        <w:rPr>
          <w:rFonts w:ascii="Arial" w:eastAsia="Times New Roman" w:hAnsi="Arial" w:cs="Arial"/>
          <w:sz w:val="24"/>
          <w:szCs w:val="24"/>
          <w:lang w:val="es-ES_tradnl" w:eastAsia="es-ES"/>
        </w:rPr>
        <w:tab/>
      </w:r>
      <w:r w:rsidRPr="00021127">
        <w:rPr>
          <w:rFonts w:ascii="Arial" w:eastAsia="Times New Roman" w:hAnsi="Arial" w:cs="Arial"/>
          <w:sz w:val="24"/>
          <w:szCs w:val="24"/>
          <w:lang w:val="es-ES_tradnl" w:eastAsia="es-ES"/>
        </w:rPr>
        <w:tab/>
      </w:r>
      <w:r w:rsidRPr="00021127">
        <w:rPr>
          <w:rFonts w:ascii="Arial" w:eastAsia="Times New Roman" w:hAnsi="Arial" w:cs="Arial"/>
          <w:position w:val="-72"/>
          <w:sz w:val="24"/>
          <w:szCs w:val="24"/>
          <w:lang w:val="es-ES" w:eastAsia="es-ES"/>
        </w:rPr>
        <w:object w:dxaOrig="2400" w:dyaOrig="11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44.45pt" o:ole="">
            <v:imagedata r:id="rId21" o:title=""/>
          </v:shape>
          <o:OLEObject Type="Embed" ProgID="Equation.3" ShapeID="_x0000_i1025" DrawAspect="Content" ObjectID="_1538045664" r:id="rId22"/>
        </w:object>
      </w:r>
    </w:p>
    <w:p w:rsidR="00021127" w:rsidRPr="00021127" w:rsidRDefault="00021127" w:rsidP="00021127">
      <w:pPr>
        <w:spacing w:after="0" w:line="240" w:lineRule="atLeast"/>
        <w:jc w:val="both"/>
        <w:rPr>
          <w:rFonts w:ascii="Arial" w:eastAsia="Times New Roman" w:hAnsi="Arial" w:cs="Arial"/>
          <w:b/>
          <w:sz w:val="24"/>
          <w:szCs w:val="24"/>
          <w:lang w:val="es-ES_tradnl" w:eastAsia="es-ES"/>
        </w:rPr>
      </w:pPr>
      <w:r w:rsidRPr="00021127">
        <w:rPr>
          <w:rFonts w:ascii="Arial" w:eastAsia="Times New Roman" w:hAnsi="Arial" w:cs="Arial"/>
          <w:b/>
          <w:sz w:val="24"/>
          <w:szCs w:val="24"/>
          <w:lang w:val="es-ES_tradnl" w:eastAsia="es-ES"/>
        </w:rPr>
        <w:t>Con los supuestos:</w:t>
      </w:r>
    </w:p>
    <w:p w:rsidR="00021127" w:rsidRPr="00021127" w:rsidRDefault="00021127" w:rsidP="00021127">
      <w:pPr>
        <w:spacing w:after="0" w:line="240" w:lineRule="atLeast"/>
        <w:jc w:val="both"/>
        <w:rPr>
          <w:rFonts w:ascii="Arial" w:eastAsia="Times New Roman" w:hAnsi="Arial" w:cs="Arial"/>
          <w:sz w:val="24"/>
          <w:szCs w:val="24"/>
          <w:lang w:val="es-ES_tradnl" w:eastAsia="es-ES"/>
        </w:rPr>
      </w:pPr>
      <w:r w:rsidRPr="00021127">
        <w:rPr>
          <w:rFonts w:ascii="Arial" w:eastAsia="Times New Roman" w:hAnsi="Arial" w:cs="Arial"/>
          <w:sz w:val="24"/>
          <w:szCs w:val="24"/>
          <w:lang w:val="es-ES_tradnl" w:eastAsia="es-ES"/>
        </w:rPr>
        <w:t>Las distribuciones son normales</w:t>
      </w:r>
    </w:p>
    <w:p w:rsidR="00021127" w:rsidRPr="00021127" w:rsidRDefault="00021127" w:rsidP="00021127">
      <w:pPr>
        <w:spacing w:after="0" w:line="240" w:lineRule="atLeast"/>
        <w:jc w:val="both"/>
        <w:rPr>
          <w:rFonts w:ascii="Arial" w:eastAsia="Times New Roman" w:hAnsi="Arial" w:cs="Arial"/>
          <w:sz w:val="24"/>
          <w:szCs w:val="24"/>
          <w:lang w:val="es-ES_tradnl" w:eastAsia="es-ES"/>
        </w:rPr>
      </w:pPr>
      <w:r w:rsidRPr="00021127">
        <w:rPr>
          <w:rFonts w:ascii="Arial" w:eastAsia="Times New Roman" w:hAnsi="Arial" w:cs="Arial"/>
          <w:sz w:val="24"/>
          <w:szCs w:val="24"/>
          <w:lang w:val="es-ES_tradnl" w:eastAsia="es-ES"/>
        </w:rPr>
        <w:t>Las muestras se seleccionaron al azar.</w:t>
      </w:r>
    </w:p>
    <w:p w:rsidR="00021127" w:rsidRPr="00021127" w:rsidRDefault="00021127" w:rsidP="00021127">
      <w:pPr>
        <w:spacing w:after="0" w:line="240" w:lineRule="atLeast"/>
        <w:jc w:val="both"/>
        <w:rPr>
          <w:rFonts w:ascii="Arial" w:eastAsia="Times New Roman" w:hAnsi="Arial" w:cs="Arial"/>
          <w:sz w:val="24"/>
          <w:szCs w:val="24"/>
          <w:lang w:val="es-ES_tradnl" w:eastAsia="es-ES"/>
        </w:rPr>
      </w:pPr>
    </w:p>
    <w:p w:rsidR="00021127" w:rsidRPr="00021127" w:rsidRDefault="00021127" w:rsidP="00021127">
      <w:pPr>
        <w:spacing w:after="0" w:line="240" w:lineRule="atLeast"/>
        <w:jc w:val="center"/>
        <w:rPr>
          <w:rFonts w:ascii="Arial" w:eastAsia="Times New Roman" w:hAnsi="Arial" w:cs="Arial"/>
          <w:sz w:val="24"/>
          <w:szCs w:val="24"/>
          <w:lang w:val="es-ES" w:eastAsia="es-ES"/>
        </w:rPr>
      </w:pPr>
      <w:r w:rsidRPr="00021127">
        <w:rPr>
          <w:rFonts w:ascii="Arial" w:eastAsia="Times New Roman" w:hAnsi="Arial" w:cs="Arial"/>
          <w:position w:val="-68"/>
          <w:sz w:val="24"/>
          <w:szCs w:val="24"/>
          <w:lang w:val="es-ES" w:eastAsia="es-ES"/>
        </w:rPr>
        <w:object w:dxaOrig="3060" w:dyaOrig="1060">
          <v:shape id="_x0000_i1026" type="#_x0000_t75" style="width:121.45pt;height:41.95pt" o:ole="">
            <v:imagedata r:id="rId23" o:title=""/>
          </v:shape>
          <o:OLEObject Type="Embed" ProgID="Equation.3" ShapeID="_x0000_i1026" DrawAspect="Content" ObjectID="_1538045665" r:id="rId24"/>
        </w:object>
      </w: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Paso 6. Construir las regiones de rechazo en concordancia con la H</w:t>
      </w:r>
      <w:r w:rsidRPr="00021127">
        <w:rPr>
          <w:rFonts w:ascii="Arial" w:eastAsia="Calibri" w:hAnsi="Arial" w:cs="Arial"/>
          <w:sz w:val="24"/>
          <w:szCs w:val="24"/>
          <w:vertAlign w:val="subscript"/>
          <w:lang w:val="es-EC" w:eastAsia="en-US"/>
        </w:rPr>
        <w:t>1</w:t>
      </w:r>
      <w:r w:rsidRPr="00021127">
        <w:rPr>
          <w:rFonts w:ascii="Arial" w:eastAsia="Calibri" w:hAnsi="Arial" w:cs="Arial"/>
          <w:sz w:val="24"/>
          <w:szCs w:val="24"/>
          <w:lang w:val="es-EC" w:eastAsia="en-US"/>
        </w:rPr>
        <w:t>:</w:t>
      </w:r>
    </w:p>
    <w:p w:rsidR="00021127" w:rsidRPr="00021127" w:rsidRDefault="00021127" w:rsidP="00021127">
      <w:pPr>
        <w:spacing w:after="0" w:line="240" w:lineRule="atLeast"/>
        <w:jc w:val="both"/>
        <w:rPr>
          <w:rFonts w:ascii="Arial" w:eastAsia="Calibri" w:hAnsi="Arial" w:cs="Arial"/>
          <w:sz w:val="24"/>
          <w:szCs w:val="24"/>
          <w:lang w:val="es-EC" w:eastAsia="en-US"/>
        </w:rPr>
      </w:pPr>
    </w:p>
    <w:p w:rsidR="00021127" w:rsidRPr="00021127" w:rsidRDefault="00021127" w:rsidP="00021127">
      <w:pPr>
        <w:spacing w:after="0" w:line="240" w:lineRule="atLeast"/>
        <w:jc w:val="center"/>
        <w:rPr>
          <w:rFonts w:ascii="Arial" w:eastAsia="Calibri" w:hAnsi="Arial" w:cs="Arial"/>
          <w:sz w:val="24"/>
          <w:szCs w:val="24"/>
          <w:lang w:val="es-EC" w:eastAsia="en-US"/>
        </w:rPr>
      </w:pPr>
      <w:r w:rsidRPr="00021127">
        <w:rPr>
          <w:rFonts w:ascii="Arial" w:eastAsia="Calibri" w:hAnsi="Arial" w:cs="Arial"/>
          <w:noProof/>
          <w:sz w:val="24"/>
          <w:szCs w:val="24"/>
          <w:lang w:val="es-ES" w:eastAsia="es-ES"/>
        </w:rPr>
        <mc:AlternateContent>
          <mc:Choice Requires="wps">
            <w:drawing>
              <wp:anchor distT="0" distB="0" distL="114300" distR="114300" simplePos="0" relativeHeight="251857920" behindDoc="0" locked="0" layoutInCell="1" allowOverlap="1" wp14:anchorId="6587F543" wp14:editId="2BD8FB95">
                <wp:simplePos x="0" y="0"/>
                <wp:positionH relativeFrom="column">
                  <wp:posOffset>4138157</wp:posOffset>
                </wp:positionH>
                <wp:positionV relativeFrom="paragraph">
                  <wp:posOffset>2184648</wp:posOffset>
                </wp:positionV>
                <wp:extent cx="0" cy="349858"/>
                <wp:effectExtent l="95250" t="38100" r="57150" b="12700"/>
                <wp:wrapNone/>
                <wp:docPr id="39012" name="39012 Conector recto de flecha"/>
                <wp:cNvGraphicFramePr/>
                <a:graphic xmlns:a="http://schemas.openxmlformats.org/drawingml/2006/main">
                  <a:graphicData uri="http://schemas.microsoft.com/office/word/2010/wordprocessingShape">
                    <wps:wsp>
                      <wps:cNvCnPr/>
                      <wps:spPr>
                        <a:xfrm flipV="1">
                          <a:off x="0" y="0"/>
                          <a:ext cx="0" cy="349858"/>
                        </a:xfrm>
                        <a:prstGeom prst="straightConnector1">
                          <a:avLst/>
                        </a:prstGeom>
                        <a:noFill/>
                        <a:ln w="25400" cap="flat" cmpd="sng" algn="ctr">
                          <a:solidFill>
                            <a:srgbClr val="FF0000"/>
                          </a:solidFill>
                          <a:prstDash val="solid"/>
                          <a:tailEnd type="arrow"/>
                        </a:ln>
                        <a:effectLst/>
                      </wps:spPr>
                      <wps:bodyPr/>
                    </wps:wsp>
                  </a:graphicData>
                </a:graphic>
              </wp:anchor>
            </w:drawing>
          </mc:Choice>
          <mc:Fallback>
            <w:pict>
              <v:shape id="39012 Conector recto de flecha" o:spid="_x0000_s1026" type="#_x0000_t32" style="position:absolute;margin-left:325.85pt;margin-top:172pt;width:0;height:27.55pt;flip:y;z-index:2518579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" strokecolor="red" strokeweight="2pt">
                <v:stroke endarrow="open"/>
              </v:shape>
            </w:pict>
          </mc:Fallback>
        </mc:AlternateContent>
      </w:r>
      <w:r w:rsidRPr="00021127">
        <w:rPr>
          <w:rFonts w:ascii="Arial" w:eastAsia="Calibri" w:hAnsi="Arial" w:cs="Arial"/>
          <w:noProof/>
          <w:sz w:val="24"/>
          <w:szCs w:val="24"/>
          <w:lang w:val="es-ES" w:eastAsia="es-ES"/>
        </w:rPr>
        <w:drawing>
          <wp:inline distT="0" distB="0" distL="0" distR="0" wp14:anchorId="3E3860B7" wp14:editId="13E3214D">
            <wp:extent cx="3800723" cy="2533815"/>
            <wp:effectExtent l="0" t="0" r="9525" b="0"/>
            <wp:docPr id="39014" name="Imagen 39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00723" cy="2533815"/>
                    </a:xfrm>
                    <a:prstGeom prst="rect">
                      <a:avLst/>
                    </a:prstGeom>
                    <a:noFill/>
                    <a:ln>
                      <a:noFill/>
                    </a:ln>
                  </pic:spPr>
                </pic:pic>
              </a:graphicData>
            </a:graphic>
          </wp:inline>
        </w:drawing>
      </w: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ab/>
      </w:r>
      <w:r w:rsidRPr="00021127">
        <w:rPr>
          <w:rFonts w:ascii="Arial" w:eastAsia="Calibri" w:hAnsi="Arial" w:cs="Arial"/>
          <w:sz w:val="24"/>
          <w:szCs w:val="24"/>
          <w:lang w:val="es-EC" w:eastAsia="en-US"/>
        </w:rPr>
        <w:tab/>
      </w:r>
      <w:r w:rsidRPr="00021127">
        <w:rPr>
          <w:rFonts w:ascii="Arial" w:eastAsia="Calibri" w:hAnsi="Arial" w:cs="Arial"/>
          <w:sz w:val="24"/>
          <w:szCs w:val="24"/>
          <w:lang w:val="es-EC" w:eastAsia="en-US"/>
        </w:rPr>
        <w:tab/>
      </w:r>
      <w:r w:rsidRPr="00021127">
        <w:rPr>
          <w:rFonts w:ascii="Arial" w:eastAsia="Calibri" w:hAnsi="Arial" w:cs="Arial"/>
          <w:sz w:val="24"/>
          <w:szCs w:val="24"/>
          <w:lang w:val="es-EC" w:eastAsia="en-US"/>
        </w:rPr>
        <w:tab/>
      </w:r>
      <w:r w:rsidRPr="00021127">
        <w:rPr>
          <w:rFonts w:ascii="Arial" w:eastAsia="Calibri" w:hAnsi="Arial" w:cs="Arial"/>
          <w:sz w:val="24"/>
          <w:szCs w:val="24"/>
          <w:lang w:val="es-EC" w:eastAsia="en-US"/>
        </w:rPr>
        <w:tab/>
      </w:r>
      <w:r w:rsidRPr="00021127">
        <w:rPr>
          <w:rFonts w:ascii="Arial" w:eastAsia="Calibri" w:hAnsi="Arial" w:cs="Arial"/>
          <w:sz w:val="24"/>
          <w:szCs w:val="24"/>
          <w:lang w:val="es-EC" w:eastAsia="en-US"/>
        </w:rPr>
        <w:tab/>
      </w:r>
      <w:r w:rsidRPr="00021127">
        <w:rPr>
          <w:rFonts w:ascii="Arial" w:eastAsia="Calibri" w:hAnsi="Arial" w:cs="Arial"/>
          <w:sz w:val="24"/>
          <w:szCs w:val="24"/>
          <w:lang w:val="es-EC" w:eastAsia="en-US"/>
        </w:rPr>
        <w:tab/>
      </w:r>
      <w:r w:rsidRPr="00021127">
        <w:rPr>
          <w:rFonts w:ascii="Arial" w:eastAsia="Calibri" w:hAnsi="Arial" w:cs="Arial"/>
          <w:sz w:val="24"/>
          <w:szCs w:val="24"/>
          <w:lang w:val="es-EC" w:eastAsia="en-US"/>
        </w:rPr>
        <w:tab/>
      </w:r>
      <w:r w:rsidRPr="00021127">
        <w:rPr>
          <w:rFonts w:ascii="Arial" w:eastAsia="Calibri" w:hAnsi="Arial" w:cs="Arial"/>
          <w:sz w:val="24"/>
          <w:szCs w:val="24"/>
          <w:lang w:val="es-EC" w:eastAsia="en-US"/>
        </w:rPr>
        <w:tab/>
      </w:r>
      <w:proofErr w:type="spellStart"/>
      <w:r w:rsidRPr="00021127">
        <w:rPr>
          <w:rFonts w:ascii="Arial" w:eastAsia="Calibri" w:hAnsi="Arial" w:cs="Arial"/>
          <w:sz w:val="24"/>
          <w:szCs w:val="24"/>
          <w:lang w:val="es-EC" w:eastAsia="en-US"/>
        </w:rPr>
        <w:t>Z</w:t>
      </w:r>
      <w:r w:rsidRPr="00021127">
        <w:rPr>
          <w:rFonts w:ascii="Arial" w:eastAsia="Calibri" w:hAnsi="Arial" w:cs="Arial"/>
          <w:sz w:val="24"/>
          <w:szCs w:val="24"/>
          <w:vertAlign w:val="subscript"/>
          <w:lang w:val="es-EC" w:eastAsia="en-US"/>
        </w:rPr>
        <w:t>c</w:t>
      </w:r>
      <w:proofErr w:type="spellEnd"/>
      <w:r w:rsidRPr="00021127">
        <w:rPr>
          <w:rFonts w:ascii="Arial" w:eastAsia="Calibri" w:hAnsi="Arial" w:cs="Arial"/>
          <w:sz w:val="24"/>
          <w:szCs w:val="24"/>
          <w:lang w:val="es-EC" w:eastAsia="en-US"/>
        </w:rPr>
        <w:t>=1.76</w:t>
      </w:r>
    </w:p>
    <w:p w:rsidR="00021127" w:rsidRPr="00021127" w:rsidRDefault="00021127" w:rsidP="00021127">
      <w:pPr>
        <w:spacing w:after="0" w:line="240" w:lineRule="atLeast"/>
        <w:jc w:val="both"/>
        <w:rPr>
          <w:rFonts w:ascii="Arial" w:eastAsia="Calibri" w:hAnsi="Arial" w:cs="Arial"/>
          <w:b/>
          <w:sz w:val="24"/>
          <w:szCs w:val="24"/>
          <w:lang w:val="es-EC" w:eastAsia="en-US"/>
        </w:rPr>
      </w:pP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b/>
          <w:sz w:val="24"/>
          <w:szCs w:val="24"/>
          <w:lang w:val="es-EC" w:eastAsia="en-US"/>
        </w:rPr>
        <w:t>Paso 7</w:t>
      </w:r>
      <w:r w:rsidRPr="00021127">
        <w:rPr>
          <w:rFonts w:ascii="Arial" w:eastAsia="Calibri" w:hAnsi="Arial" w:cs="Arial"/>
          <w:sz w:val="24"/>
          <w:szCs w:val="24"/>
          <w:lang w:val="es-EC" w:eastAsia="en-US"/>
        </w:rPr>
        <w:t>: Comparar el estadístico de prueba con los valores críticos.</w:t>
      </w: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 xml:space="preserve">Se aprecia que el </w:t>
      </w:r>
      <w:proofErr w:type="spellStart"/>
      <w:r w:rsidRPr="00021127">
        <w:rPr>
          <w:rFonts w:ascii="Arial" w:eastAsia="Calibri" w:hAnsi="Arial" w:cs="Arial"/>
          <w:sz w:val="24"/>
          <w:szCs w:val="24"/>
          <w:lang w:val="es-EC" w:eastAsia="en-US"/>
        </w:rPr>
        <w:t>Zc</w:t>
      </w:r>
      <w:proofErr w:type="spellEnd"/>
      <w:r w:rsidRPr="00021127">
        <w:rPr>
          <w:rFonts w:ascii="Arial" w:eastAsia="Calibri" w:hAnsi="Arial" w:cs="Arial"/>
          <w:sz w:val="24"/>
          <w:szCs w:val="24"/>
          <w:lang w:val="es-EC" w:eastAsia="en-US"/>
        </w:rPr>
        <w:t xml:space="preserve"> supera al valor crítico. Por tanto se rechaza la H</w:t>
      </w:r>
      <w:r w:rsidRPr="00021127">
        <w:rPr>
          <w:rFonts w:ascii="Arial" w:eastAsia="Calibri" w:hAnsi="Arial" w:cs="Arial"/>
          <w:sz w:val="24"/>
          <w:szCs w:val="24"/>
          <w:vertAlign w:val="subscript"/>
          <w:lang w:val="es-EC" w:eastAsia="en-US"/>
        </w:rPr>
        <w:t>0</w:t>
      </w:r>
      <w:r w:rsidRPr="00021127">
        <w:rPr>
          <w:rFonts w:ascii="Arial" w:eastAsia="Calibri" w:hAnsi="Arial" w:cs="Arial"/>
          <w:sz w:val="24"/>
          <w:szCs w:val="24"/>
          <w:lang w:val="es-EC" w:eastAsia="en-US"/>
        </w:rPr>
        <w:t xml:space="preserve"> y se puede afirmar que el programa de Planificación Familiar tuvo mayor impacto en el área urbana.</w:t>
      </w:r>
    </w:p>
    <w:p w:rsidR="00021127" w:rsidRPr="00021127" w:rsidRDefault="00021127" w:rsidP="00021127">
      <w:pPr>
        <w:spacing w:after="0" w:line="240" w:lineRule="atLeast"/>
        <w:jc w:val="both"/>
        <w:rPr>
          <w:rFonts w:ascii="Arial" w:eastAsia="Calibri" w:hAnsi="Arial" w:cs="Arial"/>
          <w:sz w:val="24"/>
          <w:szCs w:val="24"/>
          <w:lang w:val="es-EC" w:eastAsia="en-US"/>
        </w:rPr>
      </w:pP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Resolución con el programa estadístico SPSS 22:</w:t>
      </w: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 xml:space="preserve">En primer lugar se ingresan los datos a la ventana de datos en una columna con el nombre de variable </w:t>
      </w:r>
      <w:r w:rsidRPr="00021127">
        <w:rPr>
          <w:rFonts w:ascii="Arial" w:eastAsia="Calibri" w:hAnsi="Arial" w:cs="Arial"/>
          <w:b/>
          <w:sz w:val="24"/>
          <w:szCs w:val="24"/>
          <w:lang w:val="es-EC" w:eastAsia="en-US"/>
        </w:rPr>
        <w:t>Y</w:t>
      </w:r>
      <w:r w:rsidRPr="00021127">
        <w:rPr>
          <w:rFonts w:ascii="Arial" w:eastAsia="Calibri" w:hAnsi="Arial" w:cs="Arial"/>
          <w:sz w:val="24"/>
          <w:szCs w:val="24"/>
          <w:lang w:val="es-EC" w:eastAsia="en-US"/>
        </w:rPr>
        <w:t xml:space="preserve"> </w:t>
      </w:r>
      <w:proofErr w:type="spellStart"/>
      <w:r w:rsidRPr="00021127">
        <w:rPr>
          <w:rFonts w:ascii="Arial" w:eastAsia="Calibri" w:hAnsi="Arial" w:cs="Arial"/>
          <w:sz w:val="24"/>
          <w:szCs w:val="24"/>
          <w:lang w:val="es-EC" w:eastAsia="en-US"/>
        </w:rPr>
        <w:t>y</w:t>
      </w:r>
      <w:proofErr w:type="spellEnd"/>
      <w:r w:rsidRPr="00021127">
        <w:rPr>
          <w:rFonts w:ascii="Arial" w:eastAsia="Calibri" w:hAnsi="Arial" w:cs="Arial"/>
          <w:sz w:val="24"/>
          <w:szCs w:val="24"/>
          <w:lang w:val="es-EC" w:eastAsia="en-US"/>
        </w:rPr>
        <w:t xml:space="preserve"> se crea una columna de códigos </w:t>
      </w:r>
      <w:r w:rsidRPr="00021127">
        <w:rPr>
          <w:rFonts w:ascii="Arial" w:eastAsia="Calibri" w:hAnsi="Arial" w:cs="Arial"/>
          <w:b/>
          <w:sz w:val="24"/>
          <w:szCs w:val="24"/>
          <w:lang w:val="es-EC" w:eastAsia="en-US"/>
        </w:rPr>
        <w:t>C</w:t>
      </w:r>
      <w:r w:rsidRPr="00021127">
        <w:rPr>
          <w:rFonts w:ascii="Arial" w:eastAsia="Calibri" w:hAnsi="Arial" w:cs="Arial"/>
          <w:sz w:val="24"/>
          <w:szCs w:val="24"/>
          <w:lang w:val="es-EC" w:eastAsia="en-US"/>
        </w:rPr>
        <w:t xml:space="preserve"> para identificar con 1 a la muestra urbana y 2 a la muestra rural.</w:t>
      </w:r>
    </w:p>
    <w:p w:rsidR="00021127" w:rsidRPr="00021127" w:rsidRDefault="00021127" w:rsidP="00021127">
      <w:pPr>
        <w:spacing w:after="0" w:line="240" w:lineRule="atLeast"/>
        <w:jc w:val="both"/>
        <w:rPr>
          <w:rFonts w:ascii="Arial" w:eastAsia="Calibri" w:hAnsi="Arial" w:cs="Arial"/>
          <w:sz w:val="24"/>
          <w:szCs w:val="24"/>
          <w:lang w:val="es-EC" w:eastAsia="en-US"/>
        </w:rPr>
      </w:pPr>
    </w:p>
    <w:p w:rsidR="00021127" w:rsidRPr="00021127" w:rsidRDefault="00021127" w:rsidP="00021127">
      <w:pPr>
        <w:spacing w:after="0" w:line="240" w:lineRule="atLeast"/>
        <w:jc w:val="center"/>
        <w:rPr>
          <w:rFonts w:ascii="Arial" w:eastAsia="Calibri" w:hAnsi="Arial" w:cs="Arial"/>
          <w:sz w:val="24"/>
          <w:szCs w:val="24"/>
          <w:lang w:val="es-EC" w:eastAsia="en-US"/>
        </w:rPr>
      </w:pPr>
      <w:r w:rsidRPr="00021127">
        <w:rPr>
          <w:rFonts w:ascii="Calibri" w:eastAsia="Calibri" w:hAnsi="Calibri" w:cs="Times New Roman"/>
          <w:noProof/>
          <w:lang w:val="es-ES" w:eastAsia="es-ES"/>
        </w:rPr>
        <w:lastRenderedPageBreak/>
        <w:drawing>
          <wp:inline distT="0" distB="0" distL="0" distR="0" wp14:anchorId="77F349B8" wp14:editId="4B6005FD">
            <wp:extent cx="3872285" cy="3969906"/>
            <wp:effectExtent l="0" t="0" r="0" b="0"/>
            <wp:docPr id="39015" name="Imagen 39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r="52209" b="12854"/>
                    <a:stretch/>
                  </pic:blipFill>
                  <pic:spPr bwMode="auto">
                    <a:xfrm>
                      <a:off x="0" y="0"/>
                      <a:ext cx="3874243" cy="3971913"/>
                    </a:xfrm>
                    <a:prstGeom prst="rect">
                      <a:avLst/>
                    </a:prstGeom>
                    <a:ln>
                      <a:noFill/>
                    </a:ln>
                    <a:extLst>
                      <a:ext uri="{53640926-AAD7-44D8-BBD7-CCE9431645EC}">
                        <a14:shadowObscured xmlns:a14="http://schemas.microsoft.com/office/drawing/2010/main"/>
                      </a:ext>
                    </a:extLst>
                  </pic:spPr>
                </pic:pic>
              </a:graphicData>
            </a:graphic>
          </wp:inline>
        </w:drawing>
      </w: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Los comandos en SPSS 22 son los siguientes:</w:t>
      </w:r>
    </w:p>
    <w:p w:rsidR="00021127" w:rsidRPr="00021127" w:rsidRDefault="00021127" w:rsidP="00021127">
      <w:pPr>
        <w:spacing w:after="0" w:line="240" w:lineRule="atLeast"/>
        <w:jc w:val="both"/>
        <w:rPr>
          <w:rFonts w:ascii="Arial" w:eastAsia="Calibri" w:hAnsi="Arial" w:cs="Arial"/>
          <w:sz w:val="24"/>
          <w:szCs w:val="24"/>
          <w:lang w:val="es-EC" w:eastAsia="en-US"/>
        </w:rPr>
      </w:pPr>
    </w:p>
    <w:p w:rsidR="00021127" w:rsidRPr="00021127" w:rsidRDefault="00021127" w:rsidP="00021127">
      <w:pPr>
        <w:spacing w:after="0" w:line="240" w:lineRule="atLeast"/>
        <w:jc w:val="both"/>
        <w:rPr>
          <w:rFonts w:ascii="Arial" w:eastAsia="Calibri" w:hAnsi="Arial" w:cs="Arial"/>
          <w:color w:val="1F497D"/>
          <w:sz w:val="20"/>
          <w:szCs w:val="20"/>
          <w:lang w:val="es-EC" w:eastAsia="en-US"/>
        </w:rPr>
      </w:pPr>
      <w:r w:rsidRPr="00021127">
        <w:rPr>
          <w:rFonts w:ascii="Arial" w:eastAsia="Calibri" w:hAnsi="Arial" w:cs="Arial"/>
          <w:color w:val="1F497D"/>
          <w:sz w:val="20"/>
          <w:szCs w:val="20"/>
          <w:lang w:val="es-EC" w:eastAsia="en-US"/>
        </w:rPr>
        <w:t>Analizar</w:t>
      </w:r>
      <w:r w:rsidRPr="00021127">
        <w:rPr>
          <w:rFonts w:ascii="Arial" w:eastAsia="Calibri" w:hAnsi="Arial" w:cs="Arial"/>
          <w:color w:val="1F497D"/>
          <w:sz w:val="20"/>
          <w:szCs w:val="20"/>
          <w:lang w:val="es-EC" w:eastAsia="en-US"/>
        </w:rPr>
        <w:sym w:font="Wingdings" w:char="F0E0"/>
      </w:r>
      <w:r w:rsidRPr="00021127">
        <w:rPr>
          <w:rFonts w:ascii="Arial" w:eastAsia="Calibri" w:hAnsi="Arial" w:cs="Arial"/>
          <w:color w:val="1F497D"/>
          <w:sz w:val="20"/>
          <w:szCs w:val="20"/>
          <w:lang w:val="es-EC" w:eastAsia="en-US"/>
        </w:rPr>
        <w:t>Comparar medias</w:t>
      </w:r>
      <w:r w:rsidRPr="00021127">
        <w:rPr>
          <w:rFonts w:ascii="Arial" w:eastAsia="Calibri" w:hAnsi="Arial" w:cs="Arial"/>
          <w:color w:val="1F497D"/>
          <w:sz w:val="20"/>
          <w:szCs w:val="20"/>
          <w:lang w:val="es-EC" w:eastAsia="en-US"/>
        </w:rPr>
        <w:sym w:font="Wingdings" w:char="F0E0"/>
      </w:r>
      <w:r w:rsidRPr="00021127">
        <w:rPr>
          <w:rFonts w:ascii="Arial" w:eastAsia="Calibri" w:hAnsi="Arial" w:cs="Arial"/>
          <w:color w:val="1F497D"/>
          <w:sz w:val="20"/>
          <w:szCs w:val="20"/>
          <w:lang w:val="es-EC" w:eastAsia="en-US"/>
        </w:rPr>
        <w:t>Prueba t para muestras independiente</w:t>
      </w:r>
    </w:p>
    <w:p w:rsidR="00021127" w:rsidRPr="00021127" w:rsidRDefault="00021127" w:rsidP="00021127">
      <w:pPr>
        <w:spacing w:after="0" w:line="240" w:lineRule="atLeast"/>
        <w:jc w:val="both"/>
        <w:rPr>
          <w:rFonts w:ascii="Arial" w:eastAsia="Calibri" w:hAnsi="Arial" w:cs="Arial"/>
          <w:color w:val="1F497D"/>
          <w:sz w:val="20"/>
          <w:szCs w:val="20"/>
          <w:lang w:val="es-EC" w:eastAsia="en-US"/>
        </w:rPr>
      </w:pP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t>Arrastrar Y a: Variables de prueba</w:t>
      </w:r>
    </w:p>
    <w:p w:rsidR="00021127" w:rsidRPr="00021127" w:rsidRDefault="00021127" w:rsidP="00021127">
      <w:pPr>
        <w:spacing w:after="0" w:line="240" w:lineRule="atLeast"/>
        <w:jc w:val="both"/>
        <w:rPr>
          <w:rFonts w:ascii="Arial" w:eastAsia="Calibri" w:hAnsi="Arial" w:cs="Arial"/>
          <w:color w:val="1F497D"/>
          <w:sz w:val="20"/>
          <w:szCs w:val="20"/>
          <w:lang w:val="es-EC" w:eastAsia="en-US"/>
        </w:rPr>
      </w:pP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t>Arrastrar C a: Variable de agrupación</w:t>
      </w:r>
    </w:p>
    <w:p w:rsidR="00021127" w:rsidRPr="00021127" w:rsidRDefault="00021127" w:rsidP="00021127">
      <w:pPr>
        <w:spacing w:after="0" w:line="240" w:lineRule="atLeast"/>
        <w:jc w:val="both"/>
        <w:rPr>
          <w:rFonts w:ascii="Arial" w:eastAsia="Calibri" w:hAnsi="Arial" w:cs="Arial"/>
          <w:color w:val="1F497D"/>
          <w:sz w:val="20"/>
          <w:szCs w:val="20"/>
          <w:lang w:val="es-EC" w:eastAsia="en-US"/>
        </w:rPr>
      </w:pP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t>Definir grupos</w:t>
      </w:r>
    </w:p>
    <w:p w:rsidR="00021127" w:rsidRPr="00021127" w:rsidRDefault="00021127" w:rsidP="00021127">
      <w:pPr>
        <w:spacing w:after="0" w:line="240" w:lineRule="atLeast"/>
        <w:jc w:val="both"/>
        <w:rPr>
          <w:rFonts w:ascii="Arial" w:eastAsia="Calibri" w:hAnsi="Arial" w:cs="Arial"/>
          <w:color w:val="1F497D"/>
          <w:sz w:val="20"/>
          <w:szCs w:val="20"/>
          <w:lang w:val="es-EC" w:eastAsia="en-US"/>
        </w:rPr>
      </w:pP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t>Usar valores especificados</w:t>
      </w:r>
    </w:p>
    <w:p w:rsidR="00021127" w:rsidRPr="00021127" w:rsidRDefault="00021127" w:rsidP="00021127">
      <w:pPr>
        <w:spacing w:after="0" w:line="240" w:lineRule="atLeast"/>
        <w:jc w:val="both"/>
        <w:rPr>
          <w:rFonts w:ascii="Arial" w:eastAsia="Calibri" w:hAnsi="Arial" w:cs="Arial"/>
          <w:color w:val="1F497D"/>
          <w:sz w:val="20"/>
          <w:szCs w:val="20"/>
          <w:lang w:val="es-EC" w:eastAsia="en-US"/>
        </w:rPr>
      </w:pP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t>Grupo 1: 1</w:t>
      </w:r>
    </w:p>
    <w:p w:rsidR="00021127" w:rsidRPr="00021127" w:rsidRDefault="00021127" w:rsidP="00021127">
      <w:pPr>
        <w:spacing w:after="0" w:line="240" w:lineRule="atLeast"/>
        <w:jc w:val="both"/>
        <w:rPr>
          <w:rFonts w:ascii="Arial" w:eastAsia="Calibri" w:hAnsi="Arial" w:cs="Arial"/>
          <w:color w:val="1F497D"/>
          <w:sz w:val="20"/>
          <w:szCs w:val="20"/>
          <w:lang w:val="es-EC" w:eastAsia="en-US"/>
        </w:rPr>
      </w:pP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t>Grupo 2: 2</w:t>
      </w:r>
    </w:p>
    <w:p w:rsidR="00021127" w:rsidRPr="00021127" w:rsidRDefault="00021127" w:rsidP="00021127">
      <w:pPr>
        <w:spacing w:after="0" w:line="240" w:lineRule="atLeast"/>
        <w:jc w:val="both"/>
        <w:rPr>
          <w:rFonts w:ascii="Arial" w:eastAsia="Calibri" w:hAnsi="Arial" w:cs="Arial"/>
          <w:color w:val="1F497D"/>
          <w:sz w:val="20"/>
          <w:szCs w:val="20"/>
          <w:lang w:val="es-EC" w:eastAsia="en-US"/>
        </w:rPr>
      </w:pP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t>Continuar</w:t>
      </w:r>
    </w:p>
    <w:p w:rsidR="00021127" w:rsidRPr="00021127" w:rsidRDefault="00021127" w:rsidP="00021127">
      <w:pPr>
        <w:spacing w:after="0" w:line="240" w:lineRule="atLeast"/>
        <w:jc w:val="both"/>
        <w:rPr>
          <w:rFonts w:ascii="Arial" w:eastAsia="Calibri" w:hAnsi="Arial" w:cs="Arial"/>
          <w:color w:val="1F497D"/>
          <w:sz w:val="20"/>
          <w:szCs w:val="20"/>
          <w:lang w:val="es-EC" w:eastAsia="en-US"/>
        </w:rPr>
      </w:pP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t>Opciones</w:t>
      </w:r>
      <w:r w:rsidRPr="00021127">
        <w:rPr>
          <w:rFonts w:ascii="Arial" w:eastAsia="Calibri" w:hAnsi="Arial" w:cs="Arial"/>
          <w:color w:val="1F497D"/>
          <w:sz w:val="20"/>
          <w:szCs w:val="20"/>
          <w:lang w:val="es-EC" w:eastAsia="en-US"/>
        </w:rPr>
        <w:sym w:font="Wingdings" w:char="F0E0"/>
      </w:r>
      <w:r w:rsidRPr="00021127">
        <w:rPr>
          <w:rFonts w:ascii="Arial" w:eastAsia="Calibri" w:hAnsi="Arial" w:cs="Arial"/>
          <w:color w:val="1F497D"/>
          <w:sz w:val="20"/>
          <w:szCs w:val="20"/>
          <w:lang w:val="es-EC" w:eastAsia="en-US"/>
        </w:rPr>
        <w:t>Porcentaje del intervalo de confianza: 95%</w:t>
      </w:r>
    </w:p>
    <w:p w:rsidR="00021127" w:rsidRPr="00021127" w:rsidRDefault="00021127" w:rsidP="00021127">
      <w:pPr>
        <w:spacing w:after="0" w:line="240" w:lineRule="atLeast"/>
        <w:jc w:val="both"/>
        <w:rPr>
          <w:rFonts w:ascii="Arial" w:eastAsia="Calibri" w:hAnsi="Arial" w:cs="Arial"/>
          <w:color w:val="1F497D"/>
          <w:sz w:val="20"/>
          <w:szCs w:val="20"/>
          <w:lang w:val="es-EC" w:eastAsia="en-US"/>
        </w:rPr>
      </w:pP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r>
      <w:r w:rsidRPr="00021127">
        <w:rPr>
          <w:rFonts w:ascii="Arial" w:eastAsia="Calibri" w:hAnsi="Arial" w:cs="Arial"/>
          <w:color w:val="1F497D"/>
          <w:sz w:val="20"/>
          <w:szCs w:val="20"/>
          <w:lang w:val="es-EC" w:eastAsia="en-US"/>
        </w:rPr>
        <w:tab/>
        <w:t>Aceptar</w:t>
      </w:r>
    </w:p>
    <w:p w:rsidR="00021127" w:rsidRPr="00021127" w:rsidRDefault="00021127" w:rsidP="00021127">
      <w:pPr>
        <w:spacing w:after="0" w:line="240" w:lineRule="atLeast"/>
        <w:jc w:val="both"/>
        <w:rPr>
          <w:rFonts w:ascii="Arial" w:eastAsia="Calibri" w:hAnsi="Arial" w:cs="Arial"/>
          <w:sz w:val="24"/>
          <w:szCs w:val="24"/>
          <w:lang w:val="es-EC" w:eastAsia="en-US"/>
        </w:rPr>
      </w:pP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El reporte obtenido es el siguiente:</w:t>
      </w:r>
    </w:p>
    <w:p w:rsidR="00021127" w:rsidRPr="00021127" w:rsidRDefault="00021127" w:rsidP="00021127">
      <w:pPr>
        <w:spacing w:after="0" w:line="240" w:lineRule="atLeast"/>
        <w:jc w:val="both"/>
        <w:rPr>
          <w:rFonts w:ascii="Arial" w:eastAsia="Calibri" w:hAnsi="Arial" w:cs="Arial"/>
          <w:sz w:val="24"/>
          <w:szCs w:val="24"/>
          <w:lang w:val="es-EC" w:eastAsia="en-US"/>
        </w:rPr>
      </w:pPr>
    </w:p>
    <w:p w:rsidR="00021127" w:rsidRPr="00021127" w:rsidRDefault="00021127" w:rsidP="00021127">
      <w:pPr>
        <w:autoSpaceDE w:val="0"/>
        <w:autoSpaceDN w:val="0"/>
        <w:adjustRightInd w:val="0"/>
        <w:spacing w:after="0" w:line="240" w:lineRule="auto"/>
        <w:rPr>
          <w:rFonts w:ascii="Arial" w:eastAsia="Calibri" w:hAnsi="Arial" w:cs="Arial"/>
          <w:sz w:val="24"/>
          <w:szCs w:val="24"/>
          <w:lang w:val="es-ES"/>
        </w:rPr>
      </w:pPr>
      <w:r w:rsidRPr="00021127">
        <w:rPr>
          <w:rFonts w:ascii="Arial" w:eastAsia="Calibri" w:hAnsi="Arial" w:cs="Arial"/>
          <w:sz w:val="24"/>
          <w:szCs w:val="24"/>
          <w:lang w:val="es-ES"/>
        </w:rPr>
        <w:t xml:space="preserve">En la tabla se observan las medias y desviación estándar </w:t>
      </w:r>
      <w:proofErr w:type="spellStart"/>
      <w:r w:rsidRPr="00021127">
        <w:rPr>
          <w:rFonts w:ascii="Arial" w:eastAsia="Calibri" w:hAnsi="Arial" w:cs="Arial"/>
          <w:sz w:val="24"/>
          <w:szCs w:val="24"/>
          <w:lang w:val="es-ES"/>
        </w:rPr>
        <w:t>muestrales</w:t>
      </w:r>
      <w:proofErr w:type="spellEnd"/>
      <w:r w:rsidRPr="00021127">
        <w:rPr>
          <w:rFonts w:ascii="Arial" w:eastAsia="Calibri" w:hAnsi="Arial" w:cs="Arial"/>
          <w:sz w:val="24"/>
          <w:szCs w:val="24"/>
          <w:lang w:val="es-ES"/>
        </w:rPr>
        <w:t xml:space="preserve"> de cada muestra, así como los tamaños de muestra.</w:t>
      </w:r>
    </w:p>
    <w:p w:rsidR="00021127" w:rsidRPr="00021127" w:rsidRDefault="00021127" w:rsidP="00021127">
      <w:pPr>
        <w:autoSpaceDE w:val="0"/>
        <w:autoSpaceDN w:val="0"/>
        <w:adjustRightInd w:val="0"/>
        <w:spacing w:after="0" w:line="240" w:lineRule="auto"/>
        <w:rPr>
          <w:rFonts w:ascii="Arial" w:eastAsia="Calibri" w:hAnsi="Arial" w:cs="Arial"/>
          <w:sz w:val="24"/>
          <w:szCs w:val="24"/>
          <w:lang w:val="es-ES"/>
        </w:rPr>
      </w:pPr>
    </w:p>
    <w:p w:rsidR="00021127" w:rsidRPr="00021127" w:rsidRDefault="00021127" w:rsidP="00021127">
      <w:pPr>
        <w:autoSpaceDE w:val="0"/>
        <w:autoSpaceDN w:val="0"/>
        <w:adjustRightInd w:val="0"/>
        <w:spacing w:after="0" w:line="240" w:lineRule="auto"/>
        <w:rPr>
          <w:rFonts w:ascii="Arial" w:eastAsia="Calibri" w:hAnsi="Arial" w:cs="Arial"/>
          <w:sz w:val="24"/>
          <w:szCs w:val="24"/>
          <w:lang w:val="es-ES"/>
        </w:rPr>
      </w:pPr>
    </w:p>
    <w:tbl>
      <w:tblPr>
        <w:tblW w:w="7163" w:type="dxa"/>
        <w:jc w:val="center"/>
        <w:tblBorders>
          <w:top w:val="single" w:sz="4" w:space="0" w:color="auto"/>
          <w:bottom w:val="single" w:sz="4" w:space="0" w:color="auto"/>
        </w:tblBorders>
        <w:tblLayout w:type="fixed"/>
        <w:tblCellMar>
          <w:left w:w="0" w:type="dxa"/>
          <w:right w:w="0" w:type="dxa"/>
        </w:tblCellMar>
        <w:tblLook w:val="0000" w:firstRow="0" w:lastRow="0" w:firstColumn="0" w:lastColumn="0" w:noHBand="0" w:noVBand="0"/>
      </w:tblPr>
      <w:tblGrid>
        <w:gridCol w:w="1137"/>
        <w:gridCol w:w="1014"/>
        <w:gridCol w:w="1030"/>
        <w:gridCol w:w="1030"/>
        <w:gridCol w:w="1476"/>
        <w:gridCol w:w="1476"/>
      </w:tblGrid>
      <w:tr w:rsidR="00021127" w:rsidRPr="00021127" w:rsidTr="00263772">
        <w:trPr>
          <w:cantSplit/>
          <w:jc w:val="center"/>
        </w:trPr>
        <w:tc>
          <w:tcPr>
            <w:tcW w:w="7159" w:type="dxa"/>
            <w:gridSpan w:val="6"/>
            <w:tcBorders>
              <w:top w:val="single" w:sz="4" w:space="0" w:color="auto"/>
              <w:bottom w:val="single" w:sz="4" w:space="0" w:color="auto"/>
            </w:tcBorders>
            <w:shd w:val="clear" w:color="auto" w:fill="FFFFFF"/>
            <w:vAlign w:val="center"/>
          </w:tcPr>
          <w:p w:rsidR="00021127" w:rsidRPr="00021127" w:rsidRDefault="00021127" w:rsidP="00021127">
            <w:pPr>
              <w:autoSpaceDE w:val="0"/>
              <w:autoSpaceDN w:val="0"/>
              <w:adjustRightInd w:val="0"/>
              <w:spacing w:after="0" w:line="240" w:lineRule="auto"/>
              <w:ind w:right="60"/>
              <w:jc w:val="center"/>
              <w:rPr>
                <w:rFonts w:ascii="Arial" w:eastAsia="Calibri" w:hAnsi="Arial" w:cs="Arial"/>
                <w:color w:val="000000"/>
                <w:sz w:val="18"/>
                <w:szCs w:val="18"/>
                <w:lang w:val="es-ES"/>
              </w:rPr>
            </w:pPr>
            <w:r w:rsidRPr="00021127">
              <w:rPr>
                <w:rFonts w:ascii="Arial" w:eastAsia="Calibri" w:hAnsi="Arial" w:cs="Arial"/>
                <w:b/>
                <w:bCs/>
                <w:color w:val="000000"/>
                <w:sz w:val="18"/>
                <w:szCs w:val="18"/>
                <w:lang w:val="es-ES"/>
              </w:rPr>
              <w:t>Estadísticas de grupo</w:t>
            </w:r>
          </w:p>
        </w:tc>
      </w:tr>
      <w:tr w:rsidR="00021127" w:rsidRPr="00021127" w:rsidTr="00263772">
        <w:trPr>
          <w:cantSplit/>
          <w:jc w:val="center"/>
        </w:trPr>
        <w:tc>
          <w:tcPr>
            <w:tcW w:w="1137" w:type="dxa"/>
            <w:tcBorders>
              <w:top w:val="single" w:sz="4" w:space="0" w:color="auto"/>
              <w:bottom w:val="single" w:sz="4" w:space="0" w:color="auto"/>
            </w:tcBorders>
          </w:tcPr>
          <w:p w:rsidR="00021127" w:rsidRPr="00021127" w:rsidRDefault="00021127" w:rsidP="00021127">
            <w:pPr>
              <w:autoSpaceDE w:val="0"/>
              <w:autoSpaceDN w:val="0"/>
              <w:adjustRightInd w:val="0"/>
              <w:spacing w:after="0" w:line="240" w:lineRule="auto"/>
              <w:rPr>
                <w:rFonts w:ascii="Arial" w:eastAsia="Calibri" w:hAnsi="Arial" w:cs="Arial"/>
                <w:color w:val="000000"/>
                <w:sz w:val="18"/>
                <w:szCs w:val="18"/>
                <w:lang w:val="es-ES"/>
              </w:rPr>
            </w:pPr>
          </w:p>
        </w:tc>
        <w:tc>
          <w:tcPr>
            <w:tcW w:w="1014" w:type="dxa"/>
            <w:tcBorders>
              <w:top w:val="single" w:sz="4" w:space="0" w:color="auto"/>
              <w:bottom w:val="single" w:sz="4" w:space="0" w:color="auto"/>
            </w:tcBorders>
            <w:shd w:val="clear" w:color="auto" w:fill="FFFFFF"/>
            <w:vAlign w:val="bottom"/>
          </w:tcPr>
          <w:p w:rsidR="00021127" w:rsidRPr="00021127" w:rsidRDefault="00021127" w:rsidP="00021127">
            <w:pPr>
              <w:autoSpaceDE w:val="0"/>
              <w:autoSpaceDN w:val="0"/>
              <w:adjustRightInd w:val="0"/>
              <w:spacing w:after="0" w:line="240" w:lineRule="auto"/>
              <w:ind w:right="60"/>
              <w:rPr>
                <w:rFonts w:ascii="Arial" w:eastAsia="Calibri" w:hAnsi="Arial" w:cs="Arial"/>
                <w:color w:val="000000"/>
                <w:sz w:val="18"/>
                <w:szCs w:val="18"/>
                <w:lang w:val="es-ES"/>
              </w:rPr>
            </w:pPr>
            <w:proofErr w:type="spellStart"/>
            <w:r w:rsidRPr="00021127">
              <w:rPr>
                <w:rFonts w:ascii="Arial" w:eastAsia="Calibri" w:hAnsi="Arial" w:cs="Arial"/>
                <w:color w:val="000000"/>
                <w:sz w:val="18"/>
                <w:szCs w:val="18"/>
                <w:lang w:val="es-ES"/>
              </w:rPr>
              <w:t>Codigos</w:t>
            </w:r>
            <w:proofErr w:type="spellEnd"/>
          </w:p>
        </w:tc>
        <w:tc>
          <w:tcPr>
            <w:tcW w:w="1029" w:type="dxa"/>
            <w:tcBorders>
              <w:top w:val="single" w:sz="4" w:space="0" w:color="auto"/>
              <w:bottom w:val="single" w:sz="4" w:space="0" w:color="auto"/>
            </w:tcBorders>
            <w:shd w:val="clear" w:color="auto" w:fill="FFFFFF"/>
            <w:vAlign w:val="bottom"/>
          </w:tcPr>
          <w:p w:rsidR="00021127" w:rsidRPr="00021127" w:rsidRDefault="00021127" w:rsidP="00021127">
            <w:pPr>
              <w:autoSpaceDE w:val="0"/>
              <w:autoSpaceDN w:val="0"/>
              <w:adjustRightInd w:val="0"/>
              <w:spacing w:after="0" w:line="240" w:lineRule="auto"/>
              <w:ind w:right="60"/>
              <w:jc w:val="center"/>
              <w:rPr>
                <w:rFonts w:ascii="Arial" w:eastAsia="Calibri" w:hAnsi="Arial" w:cs="Arial"/>
                <w:color w:val="000000"/>
                <w:sz w:val="18"/>
                <w:szCs w:val="18"/>
                <w:lang w:val="es-ES"/>
              </w:rPr>
            </w:pPr>
            <w:r w:rsidRPr="00021127">
              <w:rPr>
                <w:rFonts w:ascii="Arial" w:eastAsia="Calibri" w:hAnsi="Arial" w:cs="Arial"/>
                <w:color w:val="000000"/>
                <w:sz w:val="18"/>
                <w:szCs w:val="18"/>
                <w:lang w:val="es-ES"/>
              </w:rPr>
              <w:t>N</w:t>
            </w:r>
          </w:p>
        </w:tc>
        <w:tc>
          <w:tcPr>
            <w:tcW w:w="1029" w:type="dxa"/>
            <w:tcBorders>
              <w:top w:val="single" w:sz="4" w:space="0" w:color="auto"/>
              <w:bottom w:val="single" w:sz="4" w:space="0" w:color="auto"/>
            </w:tcBorders>
            <w:shd w:val="clear" w:color="auto" w:fill="FFFFFF"/>
            <w:vAlign w:val="bottom"/>
          </w:tcPr>
          <w:p w:rsidR="00021127" w:rsidRPr="00021127" w:rsidRDefault="00021127" w:rsidP="00021127">
            <w:pPr>
              <w:autoSpaceDE w:val="0"/>
              <w:autoSpaceDN w:val="0"/>
              <w:adjustRightInd w:val="0"/>
              <w:spacing w:after="0" w:line="240" w:lineRule="auto"/>
              <w:ind w:right="60"/>
              <w:jc w:val="center"/>
              <w:rPr>
                <w:rFonts w:ascii="Arial" w:eastAsia="Calibri" w:hAnsi="Arial" w:cs="Arial"/>
                <w:color w:val="000000"/>
                <w:sz w:val="18"/>
                <w:szCs w:val="18"/>
                <w:lang w:val="es-ES"/>
              </w:rPr>
            </w:pPr>
            <w:r w:rsidRPr="00021127">
              <w:rPr>
                <w:rFonts w:ascii="Arial" w:eastAsia="Calibri" w:hAnsi="Arial" w:cs="Arial"/>
                <w:color w:val="000000"/>
                <w:sz w:val="18"/>
                <w:szCs w:val="18"/>
                <w:lang w:val="es-ES"/>
              </w:rPr>
              <w:t>Media</w:t>
            </w:r>
          </w:p>
        </w:tc>
        <w:tc>
          <w:tcPr>
            <w:tcW w:w="1475" w:type="dxa"/>
            <w:tcBorders>
              <w:top w:val="single" w:sz="4" w:space="0" w:color="auto"/>
              <w:bottom w:val="single" w:sz="4" w:space="0" w:color="auto"/>
            </w:tcBorders>
            <w:shd w:val="clear" w:color="auto" w:fill="FFFFFF"/>
            <w:vAlign w:val="bottom"/>
          </w:tcPr>
          <w:p w:rsidR="00021127" w:rsidRPr="00021127" w:rsidRDefault="00021127" w:rsidP="00021127">
            <w:pPr>
              <w:autoSpaceDE w:val="0"/>
              <w:autoSpaceDN w:val="0"/>
              <w:adjustRightInd w:val="0"/>
              <w:spacing w:after="0" w:line="240" w:lineRule="auto"/>
              <w:ind w:right="60"/>
              <w:jc w:val="center"/>
              <w:rPr>
                <w:rFonts w:ascii="Arial" w:eastAsia="Calibri" w:hAnsi="Arial" w:cs="Arial"/>
                <w:color w:val="000000"/>
                <w:sz w:val="18"/>
                <w:szCs w:val="18"/>
                <w:lang w:val="es-ES"/>
              </w:rPr>
            </w:pPr>
            <w:r w:rsidRPr="00021127">
              <w:rPr>
                <w:rFonts w:ascii="Arial" w:eastAsia="Calibri" w:hAnsi="Arial" w:cs="Arial"/>
                <w:color w:val="000000"/>
                <w:sz w:val="18"/>
                <w:szCs w:val="18"/>
                <w:lang w:val="es-ES"/>
              </w:rPr>
              <w:t>Desviación estándar</w:t>
            </w:r>
          </w:p>
        </w:tc>
        <w:tc>
          <w:tcPr>
            <w:tcW w:w="1475" w:type="dxa"/>
            <w:tcBorders>
              <w:top w:val="single" w:sz="4" w:space="0" w:color="auto"/>
              <w:bottom w:val="single" w:sz="4" w:space="0" w:color="auto"/>
            </w:tcBorders>
            <w:shd w:val="clear" w:color="auto" w:fill="FFFFFF"/>
            <w:vAlign w:val="bottom"/>
          </w:tcPr>
          <w:p w:rsidR="00021127" w:rsidRPr="00021127" w:rsidRDefault="00021127" w:rsidP="00021127">
            <w:pPr>
              <w:autoSpaceDE w:val="0"/>
              <w:autoSpaceDN w:val="0"/>
              <w:adjustRightInd w:val="0"/>
              <w:spacing w:after="0" w:line="240" w:lineRule="auto"/>
              <w:ind w:right="60"/>
              <w:jc w:val="center"/>
              <w:rPr>
                <w:rFonts w:ascii="Arial" w:eastAsia="Calibri" w:hAnsi="Arial" w:cs="Arial"/>
                <w:color w:val="000000"/>
                <w:sz w:val="18"/>
                <w:szCs w:val="18"/>
                <w:lang w:val="es-ES"/>
              </w:rPr>
            </w:pPr>
            <w:r w:rsidRPr="00021127">
              <w:rPr>
                <w:rFonts w:ascii="Arial" w:eastAsia="Calibri" w:hAnsi="Arial" w:cs="Arial"/>
                <w:color w:val="000000"/>
                <w:sz w:val="18"/>
                <w:szCs w:val="18"/>
                <w:lang w:val="es-ES"/>
              </w:rPr>
              <w:t>Media de error estándar</w:t>
            </w:r>
          </w:p>
        </w:tc>
      </w:tr>
      <w:tr w:rsidR="00021127" w:rsidRPr="00021127" w:rsidTr="00263772">
        <w:trPr>
          <w:cantSplit/>
          <w:jc w:val="center"/>
        </w:trPr>
        <w:tc>
          <w:tcPr>
            <w:tcW w:w="1137" w:type="dxa"/>
            <w:vMerge w:val="restart"/>
            <w:tcBorders>
              <w:top w:val="single" w:sz="4" w:space="0" w:color="auto"/>
            </w:tcBorders>
            <w:shd w:val="clear" w:color="auto" w:fill="FFFFFF"/>
          </w:tcPr>
          <w:p w:rsidR="00021127" w:rsidRPr="00021127" w:rsidRDefault="00021127" w:rsidP="00021127">
            <w:pPr>
              <w:autoSpaceDE w:val="0"/>
              <w:autoSpaceDN w:val="0"/>
              <w:adjustRightInd w:val="0"/>
              <w:spacing w:after="0" w:line="240" w:lineRule="auto"/>
              <w:ind w:right="60"/>
              <w:rPr>
                <w:rFonts w:ascii="Arial" w:eastAsia="Calibri" w:hAnsi="Arial" w:cs="Arial"/>
                <w:color w:val="000000"/>
                <w:sz w:val="18"/>
                <w:szCs w:val="18"/>
                <w:lang w:val="es-ES"/>
              </w:rPr>
            </w:pPr>
            <w:r w:rsidRPr="00021127">
              <w:rPr>
                <w:rFonts w:ascii="Arial" w:eastAsia="Calibri" w:hAnsi="Arial" w:cs="Arial"/>
                <w:color w:val="000000"/>
                <w:sz w:val="18"/>
                <w:szCs w:val="18"/>
                <w:lang w:val="es-ES"/>
              </w:rPr>
              <w:t>Programa</w:t>
            </w:r>
          </w:p>
        </w:tc>
        <w:tc>
          <w:tcPr>
            <w:tcW w:w="1014" w:type="dxa"/>
            <w:tcBorders>
              <w:top w:val="single" w:sz="4" w:space="0" w:color="auto"/>
            </w:tcBorders>
            <w:shd w:val="clear" w:color="auto" w:fill="FFFFFF"/>
          </w:tcPr>
          <w:p w:rsidR="00021127" w:rsidRPr="00021127" w:rsidRDefault="00021127" w:rsidP="00021127">
            <w:pPr>
              <w:autoSpaceDE w:val="0"/>
              <w:autoSpaceDN w:val="0"/>
              <w:adjustRightInd w:val="0"/>
              <w:spacing w:after="0" w:line="240" w:lineRule="auto"/>
              <w:ind w:right="60"/>
              <w:rPr>
                <w:rFonts w:ascii="Arial" w:eastAsia="Calibri" w:hAnsi="Arial" w:cs="Arial"/>
                <w:color w:val="000000"/>
                <w:sz w:val="18"/>
                <w:szCs w:val="18"/>
                <w:lang w:val="es-ES"/>
              </w:rPr>
            </w:pPr>
            <w:r w:rsidRPr="00021127">
              <w:rPr>
                <w:rFonts w:ascii="Arial" w:eastAsia="Calibri" w:hAnsi="Arial" w:cs="Arial"/>
                <w:color w:val="000000"/>
                <w:sz w:val="18"/>
                <w:szCs w:val="18"/>
                <w:lang w:val="es-ES"/>
              </w:rPr>
              <w:t>1,00</w:t>
            </w:r>
          </w:p>
        </w:tc>
        <w:tc>
          <w:tcPr>
            <w:tcW w:w="1029" w:type="dxa"/>
            <w:tcBorders>
              <w:top w:val="single" w:sz="4" w:space="0" w:color="auto"/>
            </w:tcBorders>
            <w:shd w:val="clear" w:color="auto" w:fill="FFFFFF"/>
            <w:vAlign w:val="center"/>
          </w:tcPr>
          <w:p w:rsidR="00021127" w:rsidRPr="00021127" w:rsidRDefault="00021127" w:rsidP="00021127">
            <w:pPr>
              <w:autoSpaceDE w:val="0"/>
              <w:autoSpaceDN w:val="0"/>
              <w:adjustRightInd w:val="0"/>
              <w:spacing w:after="0" w:line="240" w:lineRule="auto"/>
              <w:ind w:right="60"/>
              <w:jc w:val="right"/>
              <w:rPr>
                <w:rFonts w:ascii="Arial" w:eastAsia="Calibri" w:hAnsi="Arial" w:cs="Arial"/>
                <w:color w:val="000000"/>
                <w:sz w:val="18"/>
                <w:szCs w:val="18"/>
                <w:lang w:val="es-ES"/>
              </w:rPr>
            </w:pPr>
            <w:r w:rsidRPr="00021127">
              <w:rPr>
                <w:rFonts w:ascii="Arial" w:eastAsia="Calibri" w:hAnsi="Arial" w:cs="Arial"/>
                <w:color w:val="000000"/>
                <w:sz w:val="18"/>
                <w:szCs w:val="18"/>
                <w:lang w:val="es-ES"/>
              </w:rPr>
              <w:t>15</w:t>
            </w:r>
          </w:p>
        </w:tc>
        <w:tc>
          <w:tcPr>
            <w:tcW w:w="1029" w:type="dxa"/>
            <w:tcBorders>
              <w:top w:val="single" w:sz="4" w:space="0" w:color="auto"/>
            </w:tcBorders>
            <w:shd w:val="clear" w:color="auto" w:fill="FFFFFF"/>
            <w:vAlign w:val="center"/>
          </w:tcPr>
          <w:p w:rsidR="00021127" w:rsidRPr="00021127" w:rsidRDefault="00021127" w:rsidP="00021127">
            <w:pPr>
              <w:autoSpaceDE w:val="0"/>
              <w:autoSpaceDN w:val="0"/>
              <w:adjustRightInd w:val="0"/>
              <w:spacing w:after="0" w:line="240" w:lineRule="auto"/>
              <w:ind w:right="60"/>
              <w:jc w:val="right"/>
              <w:rPr>
                <w:rFonts w:ascii="Arial" w:eastAsia="Calibri" w:hAnsi="Arial" w:cs="Arial"/>
                <w:color w:val="000000"/>
                <w:sz w:val="18"/>
                <w:szCs w:val="18"/>
                <w:lang w:val="es-ES"/>
              </w:rPr>
            </w:pPr>
            <w:r w:rsidRPr="00021127">
              <w:rPr>
                <w:rFonts w:ascii="Arial" w:eastAsia="Calibri" w:hAnsi="Arial" w:cs="Arial"/>
                <w:color w:val="000000"/>
                <w:sz w:val="18"/>
                <w:szCs w:val="18"/>
                <w:lang w:val="es-ES"/>
              </w:rPr>
              <w:t>18,6000</w:t>
            </w:r>
          </w:p>
        </w:tc>
        <w:tc>
          <w:tcPr>
            <w:tcW w:w="1475" w:type="dxa"/>
            <w:tcBorders>
              <w:top w:val="single" w:sz="4" w:space="0" w:color="auto"/>
            </w:tcBorders>
            <w:shd w:val="clear" w:color="auto" w:fill="FFFFFF"/>
            <w:vAlign w:val="center"/>
          </w:tcPr>
          <w:p w:rsidR="00021127" w:rsidRPr="00021127" w:rsidRDefault="00021127" w:rsidP="00021127">
            <w:pPr>
              <w:autoSpaceDE w:val="0"/>
              <w:autoSpaceDN w:val="0"/>
              <w:adjustRightInd w:val="0"/>
              <w:spacing w:after="0" w:line="240" w:lineRule="auto"/>
              <w:ind w:right="60"/>
              <w:jc w:val="right"/>
              <w:rPr>
                <w:rFonts w:ascii="Arial" w:eastAsia="Calibri" w:hAnsi="Arial" w:cs="Arial"/>
                <w:color w:val="000000"/>
                <w:sz w:val="18"/>
                <w:szCs w:val="18"/>
                <w:lang w:val="es-ES"/>
              </w:rPr>
            </w:pPr>
            <w:r w:rsidRPr="00021127">
              <w:rPr>
                <w:rFonts w:ascii="Arial" w:eastAsia="Calibri" w:hAnsi="Arial" w:cs="Arial"/>
                <w:color w:val="000000"/>
                <w:sz w:val="18"/>
                <w:szCs w:val="18"/>
                <w:lang w:val="es-ES"/>
              </w:rPr>
              <w:t>7,77174</w:t>
            </w:r>
          </w:p>
        </w:tc>
        <w:tc>
          <w:tcPr>
            <w:tcW w:w="1475" w:type="dxa"/>
            <w:tcBorders>
              <w:top w:val="single" w:sz="4" w:space="0" w:color="auto"/>
            </w:tcBorders>
            <w:shd w:val="clear" w:color="auto" w:fill="FFFFFF"/>
            <w:vAlign w:val="center"/>
          </w:tcPr>
          <w:p w:rsidR="00021127" w:rsidRPr="00021127" w:rsidRDefault="00021127" w:rsidP="00021127">
            <w:pPr>
              <w:autoSpaceDE w:val="0"/>
              <w:autoSpaceDN w:val="0"/>
              <w:adjustRightInd w:val="0"/>
              <w:spacing w:after="0" w:line="240" w:lineRule="auto"/>
              <w:ind w:right="60"/>
              <w:jc w:val="right"/>
              <w:rPr>
                <w:rFonts w:ascii="Arial" w:eastAsia="Calibri" w:hAnsi="Arial" w:cs="Arial"/>
                <w:color w:val="000000"/>
                <w:sz w:val="18"/>
                <w:szCs w:val="18"/>
                <w:lang w:val="es-ES"/>
              </w:rPr>
            </w:pPr>
            <w:r w:rsidRPr="00021127">
              <w:rPr>
                <w:rFonts w:ascii="Arial" w:eastAsia="Calibri" w:hAnsi="Arial" w:cs="Arial"/>
                <w:color w:val="000000"/>
                <w:sz w:val="18"/>
                <w:szCs w:val="18"/>
                <w:lang w:val="es-ES"/>
              </w:rPr>
              <w:t>2,00666</w:t>
            </w:r>
          </w:p>
        </w:tc>
      </w:tr>
      <w:tr w:rsidR="00021127" w:rsidRPr="00021127" w:rsidTr="00263772">
        <w:trPr>
          <w:cantSplit/>
          <w:jc w:val="center"/>
        </w:trPr>
        <w:tc>
          <w:tcPr>
            <w:tcW w:w="1137" w:type="dxa"/>
            <w:vMerge/>
            <w:shd w:val="clear" w:color="auto" w:fill="FFFFFF"/>
          </w:tcPr>
          <w:p w:rsidR="00021127" w:rsidRPr="00021127" w:rsidRDefault="00021127" w:rsidP="00021127">
            <w:pPr>
              <w:autoSpaceDE w:val="0"/>
              <w:autoSpaceDN w:val="0"/>
              <w:adjustRightInd w:val="0"/>
              <w:spacing w:after="0" w:line="240" w:lineRule="auto"/>
              <w:rPr>
                <w:rFonts w:ascii="Arial" w:eastAsia="Calibri" w:hAnsi="Arial" w:cs="Arial"/>
                <w:color w:val="000000"/>
                <w:sz w:val="18"/>
                <w:szCs w:val="18"/>
                <w:lang w:val="es-ES"/>
              </w:rPr>
            </w:pPr>
          </w:p>
        </w:tc>
        <w:tc>
          <w:tcPr>
            <w:tcW w:w="1014" w:type="dxa"/>
            <w:shd w:val="clear" w:color="auto" w:fill="FFFFFF"/>
          </w:tcPr>
          <w:p w:rsidR="00021127" w:rsidRPr="00021127" w:rsidRDefault="00021127" w:rsidP="00021127">
            <w:pPr>
              <w:autoSpaceDE w:val="0"/>
              <w:autoSpaceDN w:val="0"/>
              <w:adjustRightInd w:val="0"/>
              <w:spacing w:after="0" w:line="240" w:lineRule="auto"/>
              <w:ind w:right="60"/>
              <w:rPr>
                <w:rFonts w:ascii="Arial" w:eastAsia="Calibri" w:hAnsi="Arial" w:cs="Arial"/>
                <w:color w:val="000000"/>
                <w:sz w:val="18"/>
                <w:szCs w:val="18"/>
                <w:lang w:val="es-ES"/>
              </w:rPr>
            </w:pPr>
            <w:r w:rsidRPr="00021127">
              <w:rPr>
                <w:rFonts w:ascii="Arial" w:eastAsia="Calibri" w:hAnsi="Arial" w:cs="Arial"/>
                <w:color w:val="000000"/>
                <w:sz w:val="18"/>
                <w:szCs w:val="18"/>
                <w:lang w:val="es-ES"/>
              </w:rPr>
              <w:t>2,00</w:t>
            </w:r>
          </w:p>
        </w:tc>
        <w:tc>
          <w:tcPr>
            <w:tcW w:w="1029" w:type="dxa"/>
            <w:shd w:val="clear" w:color="auto" w:fill="FFFFFF"/>
            <w:vAlign w:val="center"/>
          </w:tcPr>
          <w:p w:rsidR="00021127" w:rsidRPr="00021127" w:rsidRDefault="00021127" w:rsidP="00021127">
            <w:pPr>
              <w:autoSpaceDE w:val="0"/>
              <w:autoSpaceDN w:val="0"/>
              <w:adjustRightInd w:val="0"/>
              <w:spacing w:after="0" w:line="240" w:lineRule="auto"/>
              <w:ind w:right="60"/>
              <w:jc w:val="right"/>
              <w:rPr>
                <w:rFonts w:ascii="Arial" w:eastAsia="Calibri" w:hAnsi="Arial" w:cs="Arial"/>
                <w:color w:val="000000"/>
                <w:sz w:val="18"/>
                <w:szCs w:val="18"/>
                <w:lang w:val="es-ES"/>
              </w:rPr>
            </w:pPr>
            <w:r w:rsidRPr="00021127">
              <w:rPr>
                <w:rFonts w:ascii="Arial" w:eastAsia="Calibri" w:hAnsi="Arial" w:cs="Arial"/>
                <w:color w:val="000000"/>
                <w:sz w:val="18"/>
                <w:szCs w:val="18"/>
                <w:lang w:val="es-ES"/>
              </w:rPr>
              <w:t>20</w:t>
            </w:r>
          </w:p>
        </w:tc>
        <w:tc>
          <w:tcPr>
            <w:tcW w:w="1029" w:type="dxa"/>
            <w:shd w:val="clear" w:color="auto" w:fill="FFFFFF"/>
            <w:vAlign w:val="center"/>
          </w:tcPr>
          <w:p w:rsidR="00021127" w:rsidRPr="00021127" w:rsidRDefault="00021127" w:rsidP="00021127">
            <w:pPr>
              <w:autoSpaceDE w:val="0"/>
              <w:autoSpaceDN w:val="0"/>
              <w:adjustRightInd w:val="0"/>
              <w:spacing w:after="0" w:line="240" w:lineRule="auto"/>
              <w:ind w:right="60"/>
              <w:jc w:val="right"/>
              <w:rPr>
                <w:rFonts w:ascii="Arial" w:eastAsia="Calibri" w:hAnsi="Arial" w:cs="Arial"/>
                <w:color w:val="000000"/>
                <w:sz w:val="18"/>
                <w:szCs w:val="18"/>
                <w:lang w:val="es-ES"/>
              </w:rPr>
            </w:pPr>
            <w:r w:rsidRPr="00021127">
              <w:rPr>
                <w:rFonts w:ascii="Arial" w:eastAsia="Calibri" w:hAnsi="Arial" w:cs="Arial"/>
                <w:color w:val="000000"/>
                <w:sz w:val="18"/>
                <w:szCs w:val="18"/>
                <w:lang w:val="es-ES"/>
              </w:rPr>
              <w:t>12,9000</w:t>
            </w:r>
          </w:p>
        </w:tc>
        <w:tc>
          <w:tcPr>
            <w:tcW w:w="1475" w:type="dxa"/>
            <w:shd w:val="clear" w:color="auto" w:fill="FFFFFF"/>
            <w:vAlign w:val="center"/>
          </w:tcPr>
          <w:p w:rsidR="00021127" w:rsidRPr="00021127" w:rsidRDefault="00021127" w:rsidP="00021127">
            <w:pPr>
              <w:autoSpaceDE w:val="0"/>
              <w:autoSpaceDN w:val="0"/>
              <w:adjustRightInd w:val="0"/>
              <w:spacing w:after="0" w:line="240" w:lineRule="auto"/>
              <w:ind w:right="60"/>
              <w:jc w:val="right"/>
              <w:rPr>
                <w:rFonts w:ascii="Arial" w:eastAsia="Calibri" w:hAnsi="Arial" w:cs="Arial"/>
                <w:color w:val="000000"/>
                <w:sz w:val="18"/>
                <w:szCs w:val="18"/>
                <w:lang w:val="es-ES"/>
              </w:rPr>
            </w:pPr>
            <w:r w:rsidRPr="00021127">
              <w:rPr>
                <w:rFonts w:ascii="Arial" w:eastAsia="Calibri" w:hAnsi="Arial" w:cs="Arial"/>
                <w:color w:val="000000"/>
                <w:sz w:val="18"/>
                <w:szCs w:val="18"/>
                <w:lang w:val="es-ES"/>
              </w:rPr>
              <w:t>4,43346</w:t>
            </w:r>
          </w:p>
        </w:tc>
        <w:tc>
          <w:tcPr>
            <w:tcW w:w="1475" w:type="dxa"/>
            <w:shd w:val="clear" w:color="auto" w:fill="FFFFFF"/>
            <w:vAlign w:val="center"/>
          </w:tcPr>
          <w:p w:rsidR="00021127" w:rsidRPr="00021127" w:rsidRDefault="00021127" w:rsidP="00021127">
            <w:pPr>
              <w:autoSpaceDE w:val="0"/>
              <w:autoSpaceDN w:val="0"/>
              <w:adjustRightInd w:val="0"/>
              <w:spacing w:after="0" w:line="240" w:lineRule="auto"/>
              <w:ind w:right="60"/>
              <w:jc w:val="center"/>
              <w:rPr>
                <w:rFonts w:ascii="Arial" w:eastAsia="Calibri" w:hAnsi="Arial" w:cs="Arial"/>
                <w:color w:val="000000"/>
                <w:sz w:val="18"/>
                <w:szCs w:val="18"/>
                <w:lang w:val="es-ES"/>
              </w:rPr>
            </w:pPr>
            <w:r w:rsidRPr="00021127">
              <w:rPr>
                <w:rFonts w:ascii="Arial" w:eastAsia="Calibri" w:hAnsi="Arial" w:cs="Arial"/>
                <w:color w:val="000000"/>
                <w:sz w:val="18"/>
                <w:szCs w:val="18"/>
                <w:lang w:val="es-ES"/>
              </w:rPr>
              <w:t xml:space="preserve">            1,400198</w:t>
            </w:r>
          </w:p>
        </w:tc>
      </w:tr>
    </w:tbl>
    <w:p w:rsidR="00021127" w:rsidRPr="00021127" w:rsidRDefault="00021127" w:rsidP="00021127">
      <w:pPr>
        <w:autoSpaceDE w:val="0"/>
        <w:autoSpaceDN w:val="0"/>
        <w:adjustRightInd w:val="0"/>
        <w:spacing w:after="0" w:line="240" w:lineRule="auto"/>
        <w:rPr>
          <w:rFonts w:ascii="Times New Roman" w:eastAsia="Calibri" w:hAnsi="Times New Roman" w:cs="Times New Roman"/>
          <w:sz w:val="24"/>
          <w:szCs w:val="24"/>
          <w:lang w:val="es-ES"/>
        </w:rPr>
      </w:pPr>
    </w:p>
    <w:p w:rsidR="00021127" w:rsidRPr="00021127" w:rsidRDefault="00021127" w:rsidP="00021127">
      <w:pPr>
        <w:autoSpaceDE w:val="0"/>
        <w:autoSpaceDN w:val="0"/>
        <w:adjustRightInd w:val="0"/>
        <w:spacing w:after="0" w:line="240" w:lineRule="auto"/>
        <w:jc w:val="both"/>
        <w:rPr>
          <w:rFonts w:ascii="Arial" w:eastAsia="Calibri" w:hAnsi="Arial" w:cs="Arial"/>
          <w:sz w:val="24"/>
          <w:szCs w:val="24"/>
          <w:lang w:val="es-ES"/>
        </w:rPr>
      </w:pPr>
      <w:r w:rsidRPr="00021127">
        <w:rPr>
          <w:rFonts w:ascii="Arial" w:eastAsia="Calibri" w:hAnsi="Arial" w:cs="Arial"/>
          <w:sz w:val="24"/>
          <w:szCs w:val="24"/>
          <w:lang w:val="es-ES"/>
        </w:rPr>
        <w:t xml:space="preserve">La siguiente tabla muestra el estadístico </w:t>
      </w:r>
      <w:proofErr w:type="spellStart"/>
      <w:r w:rsidRPr="00021127">
        <w:rPr>
          <w:rFonts w:ascii="Arial" w:eastAsia="Calibri" w:hAnsi="Arial" w:cs="Arial"/>
          <w:sz w:val="24"/>
          <w:szCs w:val="24"/>
          <w:lang w:val="es-ES"/>
        </w:rPr>
        <w:t>t</w:t>
      </w:r>
      <w:r w:rsidRPr="00021127">
        <w:rPr>
          <w:rFonts w:ascii="Arial" w:eastAsia="Calibri" w:hAnsi="Arial" w:cs="Arial"/>
          <w:sz w:val="24"/>
          <w:szCs w:val="24"/>
          <w:vertAlign w:val="subscript"/>
          <w:lang w:val="es-ES"/>
        </w:rPr>
        <w:t>c</w:t>
      </w:r>
      <w:proofErr w:type="spellEnd"/>
      <w:r w:rsidRPr="00021127">
        <w:rPr>
          <w:rFonts w:ascii="Arial" w:eastAsia="Calibri" w:hAnsi="Arial" w:cs="Arial"/>
          <w:sz w:val="24"/>
          <w:szCs w:val="24"/>
          <w:lang w:val="es-ES"/>
        </w:rPr>
        <w:t xml:space="preserve">=2.094, bajo el supuesto que las varianzas desiguales, con el que se puede rechazar la hipótesis nula al compararlo con el valor </w:t>
      </w:r>
      <w:proofErr w:type="spellStart"/>
      <w:r w:rsidRPr="00021127">
        <w:rPr>
          <w:rFonts w:ascii="Arial" w:eastAsia="Calibri" w:hAnsi="Arial" w:cs="Arial"/>
          <w:sz w:val="24"/>
          <w:szCs w:val="24"/>
          <w:lang w:val="es-ES"/>
        </w:rPr>
        <w:t>crìtico</w:t>
      </w:r>
      <w:proofErr w:type="spellEnd"/>
      <w:r w:rsidRPr="00021127">
        <w:rPr>
          <w:rFonts w:ascii="Arial" w:eastAsia="Calibri" w:hAnsi="Arial" w:cs="Arial"/>
          <w:sz w:val="24"/>
          <w:szCs w:val="24"/>
          <w:lang w:val="es-ES"/>
        </w:rPr>
        <w:t xml:space="preserve"> de 1.64.</w:t>
      </w:r>
    </w:p>
    <w:p w:rsidR="00021127" w:rsidRPr="00021127" w:rsidRDefault="00021127" w:rsidP="00021127">
      <w:pPr>
        <w:autoSpaceDE w:val="0"/>
        <w:autoSpaceDN w:val="0"/>
        <w:adjustRightInd w:val="0"/>
        <w:spacing w:after="0" w:line="240" w:lineRule="auto"/>
        <w:rPr>
          <w:rFonts w:ascii="Times New Roman" w:eastAsia="Calibri" w:hAnsi="Times New Roman" w:cs="Times New Roman"/>
          <w:sz w:val="24"/>
          <w:szCs w:val="24"/>
          <w:lang w:val="es-ES"/>
        </w:rPr>
      </w:pPr>
    </w:p>
    <w:tbl>
      <w:tblPr>
        <w:tblW w:w="9579" w:type="dxa"/>
        <w:tblBorders>
          <w:top w:val="single" w:sz="4" w:space="0" w:color="auto"/>
          <w:bottom w:val="single" w:sz="4" w:space="0" w:color="auto"/>
        </w:tblBorders>
        <w:tblLayout w:type="fixed"/>
        <w:tblCellMar>
          <w:left w:w="0" w:type="dxa"/>
          <w:right w:w="0" w:type="dxa"/>
        </w:tblCellMar>
        <w:tblLook w:val="0000" w:firstRow="0" w:lastRow="0" w:firstColumn="0" w:lastColumn="0" w:noHBand="0" w:noVBand="0"/>
      </w:tblPr>
      <w:tblGrid>
        <w:gridCol w:w="1983"/>
        <w:gridCol w:w="852"/>
        <w:gridCol w:w="709"/>
        <w:gridCol w:w="709"/>
        <w:gridCol w:w="708"/>
        <w:gridCol w:w="993"/>
        <w:gridCol w:w="992"/>
        <w:gridCol w:w="850"/>
        <w:gridCol w:w="851"/>
        <w:gridCol w:w="932"/>
      </w:tblGrid>
      <w:tr w:rsidR="00021127" w:rsidRPr="00021127" w:rsidTr="007D7BA2">
        <w:trPr>
          <w:cantSplit/>
        </w:trPr>
        <w:tc>
          <w:tcPr>
            <w:tcW w:w="9579" w:type="dxa"/>
            <w:gridSpan w:val="10"/>
            <w:tcBorders>
              <w:top w:val="single" w:sz="4" w:space="0" w:color="auto"/>
              <w:bottom w:val="nil"/>
            </w:tcBorders>
            <w:shd w:val="clear" w:color="auto" w:fill="FFFFFF"/>
            <w:vAlign w:val="center"/>
          </w:tcPr>
          <w:p w:rsidR="00021127" w:rsidRPr="00021127" w:rsidRDefault="00021127" w:rsidP="00021127">
            <w:pPr>
              <w:autoSpaceDE w:val="0"/>
              <w:autoSpaceDN w:val="0"/>
              <w:adjustRightInd w:val="0"/>
              <w:spacing w:after="0" w:line="240" w:lineRule="auto"/>
              <w:ind w:right="60"/>
              <w:jc w:val="center"/>
              <w:rPr>
                <w:rFonts w:ascii="Arial" w:eastAsia="Calibri" w:hAnsi="Arial" w:cs="Arial"/>
                <w:color w:val="000000"/>
                <w:sz w:val="18"/>
                <w:szCs w:val="18"/>
                <w:lang w:val="es-ES"/>
              </w:rPr>
            </w:pPr>
            <w:r w:rsidRPr="00021127">
              <w:rPr>
                <w:rFonts w:ascii="Arial" w:eastAsia="Calibri" w:hAnsi="Arial" w:cs="Arial"/>
                <w:b/>
                <w:bCs/>
                <w:color w:val="000000"/>
                <w:sz w:val="18"/>
                <w:szCs w:val="18"/>
                <w:lang w:val="es-ES"/>
              </w:rPr>
              <w:lastRenderedPageBreak/>
              <w:t>Prueba de muestras independientes</w:t>
            </w:r>
          </w:p>
        </w:tc>
      </w:tr>
      <w:tr w:rsidR="00021127" w:rsidRPr="00021127" w:rsidTr="007D7BA2">
        <w:trPr>
          <w:cantSplit/>
        </w:trPr>
        <w:tc>
          <w:tcPr>
            <w:tcW w:w="1983" w:type="dxa"/>
            <w:vMerge w:val="restart"/>
            <w:tcBorders>
              <w:top w:val="nil"/>
              <w:bottom w:val="nil"/>
            </w:tcBorders>
            <w:shd w:val="clear" w:color="auto" w:fill="FFFFFF"/>
            <w:vAlign w:val="bottom"/>
          </w:tcPr>
          <w:p w:rsidR="00021127" w:rsidRPr="00021127" w:rsidRDefault="00021127" w:rsidP="00021127">
            <w:pPr>
              <w:autoSpaceDE w:val="0"/>
              <w:autoSpaceDN w:val="0"/>
              <w:adjustRightInd w:val="0"/>
              <w:spacing w:after="0" w:line="240" w:lineRule="auto"/>
              <w:ind w:right="60"/>
              <w:rPr>
                <w:rFonts w:ascii="Arial" w:eastAsia="Calibri" w:hAnsi="Arial" w:cs="Arial"/>
                <w:color w:val="000000"/>
                <w:sz w:val="18"/>
                <w:szCs w:val="18"/>
                <w:lang w:val="es-ES"/>
              </w:rPr>
            </w:pPr>
          </w:p>
          <w:p w:rsidR="00021127" w:rsidRPr="00021127" w:rsidRDefault="00021127" w:rsidP="00021127">
            <w:pPr>
              <w:autoSpaceDE w:val="0"/>
              <w:autoSpaceDN w:val="0"/>
              <w:adjustRightInd w:val="0"/>
              <w:spacing w:after="0" w:line="240" w:lineRule="auto"/>
              <w:ind w:right="60"/>
              <w:rPr>
                <w:rFonts w:ascii="Arial" w:eastAsia="Calibri" w:hAnsi="Arial" w:cs="Arial"/>
                <w:color w:val="000000"/>
                <w:sz w:val="18"/>
                <w:szCs w:val="18"/>
                <w:lang w:val="es-ES"/>
              </w:rPr>
            </w:pPr>
          </w:p>
          <w:p w:rsidR="00021127" w:rsidRPr="00021127" w:rsidRDefault="00021127" w:rsidP="00021127">
            <w:pPr>
              <w:autoSpaceDE w:val="0"/>
              <w:autoSpaceDN w:val="0"/>
              <w:adjustRightInd w:val="0"/>
              <w:spacing w:after="0" w:line="240" w:lineRule="auto"/>
              <w:ind w:right="60"/>
              <w:rPr>
                <w:rFonts w:ascii="Arial" w:eastAsia="Calibri" w:hAnsi="Arial" w:cs="Arial"/>
                <w:color w:val="000000"/>
                <w:sz w:val="18"/>
                <w:szCs w:val="18"/>
                <w:lang w:val="es-ES"/>
              </w:rPr>
            </w:pPr>
          </w:p>
          <w:p w:rsidR="00021127" w:rsidRPr="00021127" w:rsidRDefault="00021127" w:rsidP="00021127">
            <w:pPr>
              <w:autoSpaceDE w:val="0"/>
              <w:autoSpaceDN w:val="0"/>
              <w:adjustRightInd w:val="0"/>
              <w:spacing w:after="0" w:line="240" w:lineRule="auto"/>
              <w:ind w:right="60"/>
              <w:rPr>
                <w:rFonts w:ascii="Arial" w:eastAsia="Calibri" w:hAnsi="Arial" w:cs="Arial"/>
                <w:color w:val="000000"/>
                <w:sz w:val="18"/>
                <w:szCs w:val="18"/>
                <w:lang w:val="es-ES"/>
              </w:rPr>
            </w:pPr>
          </w:p>
          <w:p w:rsidR="00021127" w:rsidRPr="00021127" w:rsidRDefault="00021127" w:rsidP="00021127">
            <w:pPr>
              <w:autoSpaceDE w:val="0"/>
              <w:autoSpaceDN w:val="0"/>
              <w:adjustRightInd w:val="0"/>
              <w:spacing w:after="0" w:line="240" w:lineRule="auto"/>
              <w:ind w:right="60"/>
              <w:rPr>
                <w:rFonts w:ascii="Arial" w:eastAsia="Calibri" w:hAnsi="Arial" w:cs="Arial"/>
                <w:color w:val="000000"/>
                <w:sz w:val="18"/>
                <w:szCs w:val="18"/>
                <w:lang w:val="es-ES"/>
              </w:rPr>
            </w:pPr>
            <w:r w:rsidRPr="00021127">
              <w:rPr>
                <w:rFonts w:ascii="Arial" w:eastAsia="Calibri" w:hAnsi="Arial" w:cs="Arial"/>
                <w:color w:val="000000"/>
                <w:sz w:val="18"/>
                <w:szCs w:val="18"/>
                <w:lang w:val="es-ES"/>
              </w:rPr>
              <w:t>varianzas iguales</w:t>
            </w:r>
          </w:p>
          <w:p w:rsidR="00021127" w:rsidRPr="00021127" w:rsidRDefault="00021127" w:rsidP="00021127">
            <w:pPr>
              <w:autoSpaceDE w:val="0"/>
              <w:autoSpaceDN w:val="0"/>
              <w:adjustRightInd w:val="0"/>
              <w:spacing w:after="0" w:line="240" w:lineRule="auto"/>
              <w:ind w:right="60"/>
              <w:rPr>
                <w:rFonts w:ascii="Arial" w:eastAsia="Calibri" w:hAnsi="Arial" w:cs="Arial"/>
                <w:sz w:val="18"/>
                <w:szCs w:val="18"/>
                <w:lang w:val="es-ES"/>
              </w:rPr>
            </w:pPr>
            <w:r w:rsidRPr="00021127">
              <w:rPr>
                <w:rFonts w:ascii="Arial" w:eastAsia="Calibri" w:hAnsi="Arial" w:cs="Arial"/>
                <w:color w:val="000000"/>
                <w:sz w:val="18"/>
                <w:szCs w:val="18"/>
                <w:lang w:val="es-ES"/>
              </w:rPr>
              <w:t>varianzas desiguales</w:t>
            </w:r>
          </w:p>
        </w:tc>
        <w:tc>
          <w:tcPr>
            <w:tcW w:w="1561" w:type="dxa"/>
            <w:gridSpan w:val="2"/>
            <w:tcBorders>
              <w:top w:val="nil"/>
              <w:bottom w:val="single" w:sz="4" w:space="0" w:color="auto"/>
            </w:tcBorders>
            <w:shd w:val="clear" w:color="auto" w:fill="FFFFFF"/>
            <w:vAlign w:val="bottom"/>
          </w:tcPr>
          <w:p w:rsidR="00021127" w:rsidRPr="00021127" w:rsidRDefault="00021127" w:rsidP="00021127">
            <w:pPr>
              <w:autoSpaceDE w:val="0"/>
              <w:autoSpaceDN w:val="0"/>
              <w:adjustRightInd w:val="0"/>
              <w:spacing w:after="0" w:line="240" w:lineRule="auto"/>
              <w:ind w:right="60"/>
              <w:jc w:val="center"/>
              <w:rPr>
                <w:rFonts w:ascii="Arial" w:eastAsia="Calibri" w:hAnsi="Arial" w:cs="Arial"/>
                <w:color w:val="000000"/>
                <w:sz w:val="18"/>
                <w:szCs w:val="18"/>
                <w:lang w:val="es-ES"/>
              </w:rPr>
            </w:pPr>
            <w:r w:rsidRPr="00021127">
              <w:rPr>
                <w:rFonts w:ascii="Arial" w:eastAsia="Calibri" w:hAnsi="Arial" w:cs="Arial"/>
                <w:color w:val="000000"/>
                <w:sz w:val="18"/>
                <w:szCs w:val="18"/>
                <w:lang w:val="es-ES"/>
              </w:rPr>
              <w:t xml:space="preserve">Prueba de </w:t>
            </w:r>
            <w:proofErr w:type="spellStart"/>
            <w:r w:rsidRPr="00021127">
              <w:rPr>
                <w:rFonts w:ascii="Arial" w:eastAsia="Calibri" w:hAnsi="Arial" w:cs="Arial"/>
                <w:color w:val="000000"/>
                <w:sz w:val="18"/>
                <w:szCs w:val="18"/>
                <w:lang w:val="es-ES"/>
              </w:rPr>
              <w:t>Levene</w:t>
            </w:r>
            <w:proofErr w:type="spellEnd"/>
            <w:r w:rsidRPr="00021127">
              <w:rPr>
                <w:rFonts w:ascii="Arial" w:eastAsia="Calibri" w:hAnsi="Arial" w:cs="Arial"/>
                <w:color w:val="000000"/>
                <w:sz w:val="18"/>
                <w:szCs w:val="18"/>
                <w:lang w:val="es-ES"/>
              </w:rPr>
              <w:t xml:space="preserve"> de calidad de varianzas</w:t>
            </w:r>
          </w:p>
        </w:tc>
        <w:tc>
          <w:tcPr>
            <w:tcW w:w="6035" w:type="dxa"/>
            <w:gridSpan w:val="7"/>
            <w:tcBorders>
              <w:top w:val="nil"/>
              <w:bottom w:val="single" w:sz="4" w:space="0" w:color="auto"/>
            </w:tcBorders>
            <w:shd w:val="clear" w:color="auto" w:fill="FFFFFF"/>
            <w:vAlign w:val="bottom"/>
          </w:tcPr>
          <w:p w:rsidR="00021127" w:rsidRPr="00021127" w:rsidRDefault="00021127" w:rsidP="00021127">
            <w:pPr>
              <w:autoSpaceDE w:val="0"/>
              <w:autoSpaceDN w:val="0"/>
              <w:adjustRightInd w:val="0"/>
              <w:spacing w:after="0" w:line="240" w:lineRule="auto"/>
              <w:ind w:right="60"/>
              <w:jc w:val="center"/>
              <w:rPr>
                <w:rFonts w:ascii="Arial" w:eastAsia="Calibri" w:hAnsi="Arial" w:cs="Arial"/>
                <w:color w:val="000000"/>
                <w:sz w:val="18"/>
                <w:szCs w:val="18"/>
                <w:lang w:val="es-ES"/>
              </w:rPr>
            </w:pPr>
            <w:r w:rsidRPr="00021127">
              <w:rPr>
                <w:rFonts w:ascii="Arial" w:eastAsia="Calibri" w:hAnsi="Arial" w:cs="Arial"/>
                <w:color w:val="000000"/>
                <w:sz w:val="18"/>
                <w:szCs w:val="18"/>
                <w:lang w:val="es-ES"/>
              </w:rPr>
              <w:t>prueba t para la igualdad de medias</w:t>
            </w:r>
          </w:p>
        </w:tc>
      </w:tr>
      <w:tr w:rsidR="00021127" w:rsidRPr="00021127" w:rsidTr="007D7BA2">
        <w:trPr>
          <w:cantSplit/>
        </w:trPr>
        <w:tc>
          <w:tcPr>
            <w:tcW w:w="1983" w:type="dxa"/>
            <w:vMerge/>
            <w:tcBorders>
              <w:top w:val="nil"/>
              <w:bottom w:val="nil"/>
            </w:tcBorders>
            <w:shd w:val="clear" w:color="auto" w:fill="FFFFFF"/>
            <w:vAlign w:val="bottom"/>
          </w:tcPr>
          <w:p w:rsidR="00021127" w:rsidRPr="00021127" w:rsidRDefault="00021127" w:rsidP="00021127">
            <w:pPr>
              <w:autoSpaceDE w:val="0"/>
              <w:autoSpaceDN w:val="0"/>
              <w:adjustRightInd w:val="0"/>
              <w:spacing w:after="0" w:line="240" w:lineRule="auto"/>
              <w:ind w:right="60"/>
              <w:rPr>
                <w:rFonts w:ascii="Arial" w:eastAsia="Calibri" w:hAnsi="Arial" w:cs="Arial"/>
                <w:color w:val="000000"/>
                <w:sz w:val="18"/>
                <w:szCs w:val="18"/>
                <w:lang w:val="es-ES"/>
              </w:rPr>
            </w:pPr>
          </w:p>
        </w:tc>
        <w:tc>
          <w:tcPr>
            <w:tcW w:w="852" w:type="dxa"/>
            <w:vMerge w:val="restart"/>
            <w:tcBorders>
              <w:top w:val="nil"/>
              <w:bottom w:val="nil"/>
            </w:tcBorders>
            <w:shd w:val="clear" w:color="auto" w:fill="FFFFFF"/>
            <w:vAlign w:val="bottom"/>
          </w:tcPr>
          <w:p w:rsidR="00021127" w:rsidRPr="00021127" w:rsidRDefault="00021127" w:rsidP="00021127">
            <w:pPr>
              <w:autoSpaceDE w:val="0"/>
              <w:autoSpaceDN w:val="0"/>
              <w:adjustRightInd w:val="0"/>
              <w:spacing w:after="0" w:line="240" w:lineRule="auto"/>
              <w:ind w:right="60"/>
              <w:jc w:val="center"/>
              <w:rPr>
                <w:rFonts w:ascii="Arial" w:eastAsia="Calibri" w:hAnsi="Arial" w:cs="Arial"/>
                <w:color w:val="000000"/>
                <w:sz w:val="18"/>
                <w:szCs w:val="18"/>
                <w:lang w:val="es-ES"/>
              </w:rPr>
            </w:pPr>
            <w:r w:rsidRPr="00021127">
              <w:rPr>
                <w:rFonts w:ascii="Arial" w:eastAsia="Calibri" w:hAnsi="Arial" w:cs="Arial"/>
                <w:color w:val="000000"/>
                <w:sz w:val="18"/>
                <w:szCs w:val="18"/>
                <w:lang w:val="es-ES"/>
              </w:rPr>
              <w:t>F</w:t>
            </w:r>
          </w:p>
        </w:tc>
        <w:tc>
          <w:tcPr>
            <w:tcW w:w="709" w:type="dxa"/>
            <w:vMerge w:val="restart"/>
            <w:tcBorders>
              <w:top w:val="nil"/>
              <w:bottom w:val="nil"/>
            </w:tcBorders>
            <w:shd w:val="clear" w:color="auto" w:fill="FFFFFF"/>
            <w:vAlign w:val="bottom"/>
          </w:tcPr>
          <w:p w:rsidR="00021127" w:rsidRPr="00021127" w:rsidRDefault="00021127" w:rsidP="00021127">
            <w:pPr>
              <w:autoSpaceDE w:val="0"/>
              <w:autoSpaceDN w:val="0"/>
              <w:adjustRightInd w:val="0"/>
              <w:spacing w:after="0" w:line="240" w:lineRule="auto"/>
              <w:ind w:right="60"/>
              <w:jc w:val="center"/>
              <w:rPr>
                <w:rFonts w:ascii="Arial" w:eastAsia="Calibri" w:hAnsi="Arial" w:cs="Arial"/>
                <w:color w:val="000000"/>
                <w:sz w:val="18"/>
                <w:szCs w:val="18"/>
                <w:lang w:val="es-ES"/>
              </w:rPr>
            </w:pPr>
            <w:r w:rsidRPr="00021127">
              <w:rPr>
                <w:rFonts w:ascii="Arial" w:eastAsia="Calibri" w:hAnsi="Arial" w:cs="Arial"/>
                <w:color w:val="000000"/>
                <w:sz w:val="18"/>
                <w:szCs w:val="18"/>
                <w:lang w:val="es-ES"/>
              </w:rPr>
              <w:t>Sig.</w:t>
            </w:r>
          </w:p>
        </w:tc>
        <w:tc>
          <w:tcPr>
            <w:tcW w:w="709" w:type="dxa"/>
            <w:vMerge w:val="restart"/>
            <w:tcBorders>
              <w:top w:val="nil"/>
              <w:bottom w:val="nil"/>
            </w:tcBorders>
            <w:shd w:val="clear" w:color="auto" w:fill="FFFFFF"/>
            <w:vAlign w:val="bottom"/>
          </w:tcPr>
          <w:p w:rsidR="00021127" w:rsidRPr="00021127" w:rsidRDefault="00021127" w:rsidP="00021127">
            <w:pPr>
              <w:autoSpaceDE w:val="0"/>
              <w:autoSpaceDN w:val="0"/>
              <w:adjustRightInd w:val="0"/>
              <w:spacing w:after="0" w:line="240" w:lineRule="auto"/>
              <w:ind w:right="60"/>
              <w:jc w:val="center"/>
              <w:rPr>
                <w:rFonts w:ascii="Arial" w:eastAsia="Calibri" w:hAnsi="Arial" w:cs="Arial"/>
                <w:color w:val="000000"/>
                <w:sz w:val="18"/>
                <w:szCs w:val="18"/>
                <w:lang w:val="es-ES"/>
              </w:rPr>
            </w:pPr>
            <w:r w:rsidRPr="00021127">
              <w:rPr>
                <w:rFonts w:ascii="Arial" w:eastAsia="Calibri" w:hAnsi="Arial" w:cs="Arial"/>
                <w:color w:val="000000"/>
                <w:sz w:val="18"/>
                <w:szCs w:val="18"/>
                <w:lang w:val="es-ES"/>
              </w:rPr>
              <w:t>t</w:t>
            </w:r>
          </w:p>
        </w:tc>
        <w:tc>
          <w:tcPr>
            <w:tcW w:w="708" w:type="dxa"/>
            <w:vMerge w:val="restart"/>
            <w:tcBorders>
              <w:top w:val="nil"/>
              <w:bottom w:val="nil"/>
            </w:tcBorders>
            <w:shd w:val="clear" w:color="auto" w:fill="FFFFFF"/>
            <w:vAlign w:val="bottom"/>
          </w:tcPr>
          <w:p w:rsidR="00021127" w:rsidRPr="00021127" w:rsidRDefault="00021127" w:rsidP="00021127">
            <w:pPr>
              <w:autoSpaceDE w:val="0"/>
              <w:autoSpaceDN w:val="0"/>
              <w:adjustRightInd w:val="0"/>
              <w:spacing w:after="0" w:line="240" w:lineRule="auto"/>
              <w:ind w:right="60"/>
              <w:jc w:val="center"/>
              <w:rPr>
                <w:rFonts w:ascii="Arial" w:eastAsia="Calibri" w:hAnsi="Arial" w:cs="Arial"/>
                <w:color w:val="000000"/>
                <w:sz w:val="18"/>
                <w:szCs w:val="18"/>
                <w:lang w:val="es-ES"/>
              </w:rPr>
            </w:pPr>
            <w:proofErr w:type="spellStart"/>
            <w:r w:rsidRPr="00021127">
              <w:rPr>
                <w:rFonts w:ascii="Arial" w:eastAsia="Calibri" w:hAnsi="Arial" w:cs="Arial"/>
                <w:color w:val="000000"/>
                <w:sz w:val="18"/>
                <w:szCs w:val="18"/>
                <w:lang w:val="es-ES"/>
              </w:rPr>
              <w:t>gl</w:t>
            </w:r>
            <w:proofErr w:type="spellEnd"/>
          </w:p>
        </w:tc>
        <w:tc>
          <w:tcPr>
            <w:tcW w:w="993" w:type="dxa"/>
            <w:vMerge w:val="restart"/>
            <w:tcBorders>
              <w:top w:val="nil"/>
              <w:bottom w:val="nil"/>
            </w:tcBorders>
            <w:shd w:val="clear" w:color="auto" w:fill="FFFFFF"/>
            <w:vAlign w:val="bottom"/>
          </w:tcPr>
          <w:p w:rsidR="00021127" w:rsidRPr="00021127" w:rsidRDefault="00021127" w:rsidP="00021127">
            <w:pPr>
              <w:autoSpaceDE w:val="0"/>
              <w:autoSpaceDN w:val="0"/>
              <w:adjustRightInd w:val="0"/>
              <w:spacing w:after="0" w:line="240" w:lineRule="auto"/>
              <w:ind w:right="60"/>
              <w:jc w:val="center"/>
              <w:rPr>
                <w:rFonts w:ascii="Arial" w:eastAsia="Calibri" w:hAnsi="Arial" w:cs="Arial"/>
                <w:color w:val="000000"/>
                <w:sz w:val="18"/>
                <w:szCs w:val="18"/>
                <w:lang w:val="es-ES"/>
              </w:rPr>
            </w:pPr>
            <w:r w:rsidRPr="00021127">
              <w:rPr>
                <w:rFonts w:ascii="Arial" w:eastAsia="Calibri" w:hAnsi="Arial" w:cs="Arial"/>
                <w:color w:val="000000"/>
                <w:sz w:val="18"/>
                <w:szCs w:val="18"/>
                <w:lang w:val="es-ES"/>
              </w:rPr>
              <w:t>Sig. (bilateral)</w:t>
            </w:r>
          </w:p>
        </w:tc>
        <w:tc>
          <w:tcPr>
            <w:tcW w:w="992" w:type="dxa"/>
            <w:vMerge w:val="restart"/>
            <w:tcBorders>
              <w:top w:val="nil"/>
              <w:bottom w:val="nil"/>
            </w:tcBorders>
            <w:shd w:val="clear" w:color="auto" w:fill="FFFFFF"/>
            <w:vAlign w:val="bottom"/>
          </w:tcPr>
          <w:p w:rsidR="00021127" w:rsidRPr="00021127" w:rsidRDefault="00021127" w:rsidP="00021127">
            <w:pPr>
              <w:autoSpaceDE w:val="0"/>
              <w:autoSpaceDN w:val="0"/>
              <w:adjustRightInd w:val="0"/>
              <w:spacing w:after="0" w:line="240" w:lineRule="auto"/>
              <w:ind w:right="60"/>
              <w:jc w:val="center"/>
              <w:rPr>
                <w:rFonts w:ascii="Arial" w:eastAsia="Calibri" w:hAnsi="Arial" w:cs="Arial"/>
                <w:color w:val="000000"/>
                <w:sz w:val="18"/>
                <w:szCs w:val="18"/>
                <w:lang w:val="es-ES"/>
              </w:rPr>
            </w:pPr>
            <w:r w:rsidRPr="00021127">
              <w:rPr>
                <w:rFonts w:ascii="Arial" w:eastAsia="Calibri" w:hAnsi="Arial" w:cs="Arial"/>
                <w:color w:val="000000"/>
                <w:sz w:val="18"/>
                <w:szCs w:val="18"/>
                <w:lang w:val="es-ES"/>
              </w:rPr>
              <w:t>Diferencia de medias</w:t>
            </w:r>
          </w:p>
        </w:tc>
        <w:tc>
          <w:tcPr>
            <w:tcW w:w="850" w:type="dxa"/>
            <w:vMerge w:val="restart"/>
            <w:tcBorders>
              <w:top w:val="nil"/>
              <w:bottom w:val="nil"/>
            </w:tcBorders>
            <w:shd w:val="clear" w:color="auto" w:fill="FFFFFF"/>
            <w:vAlign w:val="bottom"/>
          </w:tcPr>
          <w:p w:rsidR="00021127" w:rsidRPr="00021127" w:rsidRDefault="00021127" w:rsidP="00021127">
            <w:pPr>
              <w:autoSpaceDE w:val="0"/>
              <w:autoSpaceDN w:val="0"/>
              <w:adjustRightInd w:val="0"/>
              <w:spacing w:after="0" w:line="240" w:lineRule="auto"/>
              <w:ind w:right="60"/>
              <w:jc w:val="center"/>
              <w:rPr>
                <w:rFonts w:ascii="Arial" w:eastAsia="Calibri" w:hAnsi="Arial" w:cs="Arial"/>
                <w:color w:val="000000"/>
                <w:sz w:val="18"/>
                <w:szCs w:val="18"/>
                <w:lang w:val="es-ES"/>
              </w:rPr>
            </w:pPr>
            <w:r w:rsidRPr="00021127">
              <w:rPr>
                <w:rFonts w:ascii="Arial" w:eastAsia="Calibri" w:hAnsi="Arial" w:cs="Arial"/>
                <w:color w:val="000000"/>
                <w:sz w:val="18"/>
                <w:szCs w:val="18"/>
                <w:lang w:val="es-ES"/>
              </w:rPr>
              <w:t>Diferencia de error estándar</w:t>
            </w:r>
          </w:p>
        </w:tc>
        <w:tc>
          <w:tcPr>
            <w:tcW w:w="1783" w:type="dxa"/>
            <w:gridSpan w:val="2"/>
            <w:tcBorders>
              <w:top w:val="nil"/>
              <w:bottom w:val="nil"/>
            </w:tcBorders>
            <w:shd w:val="clear" w:color="auto" w:fill="FFFFFF"/>
            <w:vAlign w:val="bottom"/>
          </w:tcPr>
          <w:p w:rsidR="00021127" w:rsidRPr="00021127" w:rsidRDefault="00021127" w:rsidP="00021127">
            <w:pPr>
              <w:autoSpaceDE w:val="0"/>
              <w:autoSpaceDN w:val="0"/>
              <w:adjustRightInd w:val="0"/>
              <w:spacing w:after="0" w:line="240" w:lineRule="auto"/>
              <w:ind w:right="60"/>
              <w:jc w:val="center"/>
              <w:rPr>
                <w:rFonts w:ascii="Arial" w:eastAsia="Calibri" w:hAnsi="Arial" w:cs="Arial"/>
                <w:color w:val="000000"/>
                <w:sz w:val="18"/>
                <w:szCs w:val="18"/>
                <w:lang w:val="es-ES"/>
              </w:rPr>
            </w:pPr>
            <w:r w:rsidRPr="00021127">
              <w:rPr>
                <w:rFonts w:ascii="Arial" w:eastAsia="Calibri" w:hAnsi="Arial" w:cs="Arial"/>
                <w:color w:val="000000"/>
                <w:sz w:val="18"/>
                <w:szCs w:val="18"/>
                <w:lang w:val="es-ES"/>
              </w:rPr>
              <w:t>95% de intervalo de confianza de la diferencia</w:t>
            </w:r>
          </w:p>
        </w:tc>
      </w:tr>
      <w:tr w:rsidR="00021127" w:rsidRPr="00021127" w:rsidTr="007D7BA2">
        <w:trPr>
          <w:cantSplit/>
        </w:trPr>
        <w:tc>
          <w:tcPr>
            <w:tcW w:w="1983" w:type="dxa"/>
            <w:vMerge/>
            <w:tcBorders>
              <w:top w:val="nil"/>
              <w:bottom w:val="single" w:sz="4" w:space="0" w:color="auto"/>
            </w:tcBorders>
            <w:shd w:val="clear" w:color="auto" w:fill="FFFFFF"/>
            <w:vAlign w:val="bottom"/>
          </w:tcPr>
          <w:p w:rsidR="00021127" w:rsidRPr="00021127" w:rsidRDefault="00021127" w:rsidP="00021127">
            <w:pPr>
              <w:autoSpaceDE w:val="0"/>
              <w:autoSpaceDN w:val="0"/>
              <w:adjustRightInd w:val="0"/>
              <w:spacing w:after="0" w:line="240" w:lineRule="auto"/>
              <w:ind w:right="60"/>
              <w:rPr>
                <w:rFonts w:ascii="Arial" w:eastAsia="Calibri" w:hAnsi="Arial" w:cs="Arial"/>
                <w:color w:val="000000"/>
                <w:sz w:val="18"/>
                <w:szCs w:val="18"/>
                <w:lang w:val="es-ES"/>
              </w:rPr>
            </w:pPr>
          </w:p>
        </w:tc>
        <w:tc>
          <w:tcPr>
            <w:tcW w:w="852" w:type="dxa"/>
            <w:vMerge/>
            <w:tcBorders>
              <w:top w:val="nil"/>
              <w:bottom w:val="single" w:sz="4" w:space="0" w:color="auto"/>
            </w:tcBorders>
            <w:shd w:val="clear" w:color="auto" w:fill="FFFFFF"/>
            <w:vAlign w:val="bottom"/>
          </w:tcPr>
          <w:p w:rsidR="00021127" w:rsidRPr="00021127" w:rsidRDefault="00021127" w:rsidP="00021127">
            <w:pPr>
              <w:autoSpaceDE w:val="0"/>
              <w:autoSpaceDN w:val="0"/>
              <w:adjustRightInd w:val="0"/>
              <w:spacing w:after="0" w:line="240" w:lineRule="auto"/>
              <w:rPr>
                <w:rFonts w:ascii="Arial" w:eastAsia="Calibri" w:hAnsi="Arial" w:cs="Arial"/>
                <w:color w:val="000000"/>
                <w:sz w:val="18"/>
                <w:szCs w:val="18"/>
                <w:lang w:val="es-ES"/>
              </w:rPr>
            </w:pPr>
          </w:p>
        </w:tc>
        <w:tc>
          <w:tcPr>
            <w:tcW w:w="709" w:type="dxa"/>
            <w:vMerge/>
            <w:tcBorders>
              <w:top w:val="nil"/>
              <w:bottom w:val="single" w:sz="4" w:space="0" w:color="auto"/>
            </w:tcBorders>
            <w:shd w:val="clear" w:color="auto" w:fill="FFFFFF"/>
            <w:vAlign w:val="bottom"/>
          </w:tcPr>
          <w:p w:rsidR="00021127" w:rsidRPr="00021127" w:rsidRDefault="00021127" w:rsidP="00021127">
            <w:pPr>
              <w:autoSpaceDE w:val="0"/>
              <w:autoSpaceDN w:val="0"/>
              <w:adjustRightInd w:val="0"/>
              <w:spacing w:after="0" w:line="240" w:lineRule="auto"/>
              <w:rPr>
                <w:rFonts w:ascii="Arial" w:eastAsia="Calibri" w:hAnsi="Arial" w:cs="Arial"/>
                <w:color w:val="000000"/>
                <w:sz w:val="18"/>
                <w:szCs w:val="18"/>
                <w:lang w:val="es-ES"/>
              </w:rPr>
            </w:pPr>
          </w:p>
        </w:tc>
        <w:tc>
          <w:tcPr>
            <w:tcW w:w="709" w:type="dxa"/>
            <w:vMerge/>
            <w:tcBorders>
              <w:top w:val="nil"/>
              <w:bottom w:val="single" w:sz="4" w:space="0" w:color="auto"/>
            </w:tcBorders>
            <w:shd w:val="clear" w:color="auto" w:fill="FFFFFF"/>
            <w:vAlign w:val="bottom"/>
          </w:tcPr>
          <w:p w:rsidR="00021127" w:rsidRPr="00021127" w:rsidRDefault="00021127" w:rsidP="00021127">
            <w:pPr>
              <w:autoSpaceDE w:val="0"/>
              <w:autoSpaceDN w:val="0"/>
              <w:adjustRightInd w:val="0"/>
              <w:spacing w:after="0" w:line="240" w:lineRule="auto"/>
              <w:rPr>
                <w:rFonts w:ascii="Arial" w:eastAsia="Calibri" w:hAnsi="Arial" w:cs="Arial"/>
                <w:color w:val="000000"/>
                <w:sz w:val="18"/>
                <w:szCs w:val="18"/>
                <w:lang w:val="es-ES"/>
              </w:rPr>
            </w:pPr>
          </w:p>
        </w:tc>
        <w:tc>
          <w:tcPr>
            <w:tcW w:w="708" w:type="dxa"/>
            <w:vMerge/>
            <w:tcBorders>
              <w:top w:val="nil"/>
              <w:bottom w:val="single" w:sz="4" w:space="0" w:color="auto"/>
            </w:tcBorders>
            <w:shd w:val="clear" w:color="auto" w:fill="FFFFFF"/>
            <w:vAlign w:val="bottom"/>
          </w:tcPr>
          <w:p w:rsidR="00021127" w:rsidRPr="00021127" w:rsidRDefault="00021127" w:rsidP="00021127">
            <w:pPr>
              <w:autoSpaceDE w:val="0"/>
              <w:autoSpaceDN w:val="0"/>
              <w:adjustRightInd w:val="0"/>
              <w:spacing w:after="0" w:line="240" w:lineRule="auto"/>
              <w:rPr>
                <w:rFonts w:ascii="Arial" w:eastAsia="Calibri" w:hAnsi="Arial" w:cs="Arial"/>
                <w:color w:val="000000"/>
                <w:sz w:val="18"/>
                <w:szCs w:val="18"/>
                <w:lang w:val="es-ES"/>
              </w:rPr>
            </w:pPr>
          </w:p>
        </w:tc>
        <w:tc>
          <w:tcPr>
            <w:tcW w:w="993" w:type="dxa"/>
            <w:vMerge/>
            <w:tcBorders>
              <w:top w:val="nil"/>
              <w:bottom w:val="single" w:sz="4" w:space="0" w:color="auto"/>
            </w:tcBorders>
            <w:shd w:val="clear" w:color="auto" w:fill="FFFFFF"/>
            <w:vAlign w:val="bottom"/>
          </w:tcPr>
          <w:p w:rsidR="00021127" w:rsidRPr="00021127" w:rsidRDefault="00021127" w:rsidP="00021127">
            <w:pPr>
              <w:autoSpaceDE w:val="0"/>
              <w:autoSpaceDN w:val="0"/>
              <w:adjustRightInd w:val="0"/>
              <w:spacing w:after="0" w:line="240" w:lineRule="auto"/>
              <w:rPr>
                <w:rFonts w:ascii="Arial" w:eastAsia="Calibri" w:hAnsi="Arial" w:cs="Arial"/>
                <w:color w:val="000000"/>
                <w:sz w:val="18"/>
                <w:szCs w:val="18"/>
                <w:lang w:val="es-ES"/>
              </w:rPr>
            </w:pPr>
          </w:p>
        </w:tc>
        <w:tc>
          <w:tcPr>
            <w:tcW w:w="992" w:type="dxa"/>
            <w:vMerge/>
            <w:tcBorders>
              <w:top w:val="nil"/>
              <w:bottom w:val="single" w:sz="4" w:space="0" w:color="auto"/>
            </w:tcBorders>
            <w:shd w:val="clear" w:color="auto" w:fill="FFFFFF"/>
            <w:vAlign w:val="bottom"/>
          </w:tcPr>
          <w:p w:rsidR="00021127" w:rsidRPr="00021127" w:rsidRDefault="00021127" w:rsidP="00021127">
            <w:pPr>
              <w:autoSpaceDE w:val="0"/>
              <w:autoSpaceDN w:val="0"/>
              <w:adjustRightInd w:val="0"/>
              <w:spacing w:after="0" w:line="240" w:lineRule="auto"/>
              <w:rPr>
                <w:rFonts w:ascii="Arial" w:eastAsia="Calibri" w:hAnsi="Arial" w:cs="Arial"/>
                <w:color w:val="000000"/>
                <w:sz w:val="18"/>
                <w:szCs w:val="18"/>
                <w:lang w:val="es-ES"/>
              </w:rPr>
            </w:pPr>
          </w:p>
        </w:tc>
        <w:tc>
          <w:tcPr>
            <w:tcW w:w="850" w:type="dxa"/>
            <w:vMerge/>
            <w:tcBorders>
              <w:top w:val="nil"/>
              <w:bottom w:val="single" w:sz="4" w:space="0" w:color="auto"/>
            </w:tcBorders>
            <w:shd w:val="clear" w:color="auto" w:fill="FFFFFF"/>
            <w:vAlign w:val="bottom"/>
          </w:tcPr>
          <w:p w:rsidR="00021127" w:rsidRPr="00021127" w:rsidRDefault="00021127" w:rsidP="00021127">
            <w:pPr>
              <w:autoSpaceDE w:val="0"/>
              <w:autoSpaceDN w:val="0"/>
              <w:adjustRightInd w:val="0"/>
              <w:spacing w:after="0" w:line="240" w:lineRule="auto"/>
              <w:rPr>
                <w:rFonts w:ascii="Arial" w:eastAsia="Calibri" w:hAnsi="Arial" w:cs="Arial"/>
                <w:color w:val="000000"/>
                <w:sz w:val="18"/>
                <w:szCs w:val="18"/>
                <w:lang w:val="es-ES"/>
              </w:rPr>
            </w:pPr>
          </w:p>
        </w:tc>
        <w:tc>
          <w:tcPr>
            <w:tcW w:w="851" w:type="dxa"/>
            <w:tcBorders>
              <w:top w:val="nil"/>
              <w:bottom w:val="single" w:sz="4" w:space="0" w:color="auto"/>
            </w:tcBorders>
            <w:shd w:val="clear" w:color="auto" w:fill="FFFFFF"/>
            <w:vAlign w:val="bottom"/>
          </w:tcPr>
          <w:p w:rsidR="00021127" w:rsidRPr="00021127" w:rsidRDefault="00021127" w:rsidP="00021127">
            <w:pPr>
              <w:autoSpaceDE w:val="0"/>
              <w:autoSpaceDN w:val="0"/>
              <w:adjustRightInd w:val="0"/>
              <w:spacing w:after="0" w:line="240" w:lineRule="auto"/>
              <w:ind w:right="60"/>
              <w:jc w:val="center"/>
              <w:rPr>
                <w:rFonts w:ascii="Arial" w:eastAsia="Calibri" w:hAnsi="Arial" w:cs="Arial"/>
                <w:color w:val="000000"/>
                <w:sz w:val="18"/>
                <w:szCs w:val="18"/>
                <w:lang w:val="es-ES"/>
              </w:rPr>
            </w:pPr>
            <w:r w:rsidRPr="00021127">
              <w:rPr>
                <w:rFonts w:ascii="Arial" w:eastAsia="Calibri" w:hAnsi="Arial" w:cs="Arial"/>
                <w:color w:val="000000"/>
                <w:sz w:val="18"/>
                <w:szCs w:val="18"/>
                <w:lang w:val="es-ES"/>
              </w:rPr>
              <w:t>Inferior</w:t>
            </w:r>
          </w:p>
        </w:tc>
        <w:tc>
          <w:tcPr>
            <w:tcW w:w="932" w:type="dxa"/>
            <w:tcBorders>
              <w:top w:val="nil"/>
              <w:bottom w:val="single" w:sz="4" w:space="0" w:color="auto"/>
            </w:tcBorders>
            <w:shd w:val="clear" w:color="auto" w:fill="FFFFFF"/>
            <w:vAlign w:val="bottom"/>
          </w:tcPr>
          <w:p w:rsidR="00021127" w:rsidRPr="00021127" w:rsidRDefault="00021127" w:rsidP="00021127">
            <w:pPr>
              <w:autoSpaceDE w:val="0"/>
              <w:autoSpaceDN w:val="0"/>
              <w:adjustRightInd w:val="0"/>
              <w:spacing w:after="0" w:line="240" w:lineRule="auto"/>
              <w:ind w:right="60"/>
              <w:jc w:val="center"/>
              <w:rPr>
                <w:rFonts w:ascii="Arial" w:eastAsia="Calibri" w:hAnsi="Arial" w:cs="Arial"/>
                <w:color w:val="000000"/>
                <w:sz w:val="18"/>
                <w:szCs w:val="18"/>
                <w:lang w:val="es-ES"/>
              </w:rPr>
            </w:pPr>
            <w:r w:rsidRPr="00021127">
              <w:rPr>
                <w:rFonts w:ascii="Arial" w:eastAsia="Calibri" w:hAnsi="Arial" w:cs="Arial"/>
                <w:color w:val="000000"/>
                <w:sz w:val="18"/>
                <w:szCs w:val="18"/>
                <w:lang w:val="es-ES"/>
              </w:rPr>
              <w:t>Superior</w:t>
            </w:r>
          </w:p>
        </w:tc>
      </w:tr>
      <w:tr w:rsidR="00021127" w:rsidRPr="00021127" w:rsidTr="007D7BA2">
        <w:trPr>
          <w:cantSplit/>
        </w:trPr>
        <w:tc>
          <w:tcPr>
            <w:tcW w:w="1983" w:type="dxa"/>
            <w:vMerge/>
            <w:tcBorders>
              <w:top w:val="single" w:sz="4" w:space="0" w:color="auto"/>
            </w:tcBorders>
            <w:shd w:val="clear" w:color="auto" w:fill="FFFFFF"/>
          </w:tcPr>
          <w:p w:rsidR="00021127" w:rsidRPr="00021127" w:rsidRDefault="00021127" w:rsidP="00021127">
            <w:pPr>
              <w:autoSpaceDE w:val="0"/>
              <w:autoSpaceDN w:val="0"/>
              <w:adjustRightInd w:val="0"/>
              <w:spacing w:after="0" w:line="240" w:lineRule="auto"/>
              <w:ind w:right="60"/>
              <w:rPr>
                <w:rFonts w:ascii="Arial" w:eastAsia="Calibri" w:hAnsi="Arial" w:cs="Arial"/>
                <w:color w:val="000000"/>
                <w:sz w:val="18"/>
                <w:szCs w:val="18"/>
                <w:lang w:val="es-ES"/>
              </w:rPr>
            </w:pPr>
          </w:p>
        </w:tc>
        <w:tc>
          <w:tcPr>
            <w:tcW w:w="852" w:type="dxa"/>
            <w:tcBorders>
              <w:top w:val="single" w:sz="4" w:space="0" w:color="auto"/>
            </w:tcBorders>
            <w:shd w:val="clear" w:color="auto" w:fill="FFFFFF"/>
            <w:vAlign w:val="center"/>
          </w:tcPr>
          <w:p w:rsidR="00021127" w:rsidRPr="00021127" w:rsidRDefault="00021127" w:rsidP="00021127">
            <w:pPr>
              <w:autoSpaceDE w:val="0"/>
              <w:autoSpaceDN w:val="0"/>
              <w:adjustRightInd w:val="0"/>
              <w:spacing w:after="0" w:line="240" w:lineRule="auto"/>
              <w:ind w:right="60"/>
              <w:rPr>
                <w:rFonts w:ascii="Arial" w:eastAsia="Calibri" w:hAnsi="Arial" w:cs="Arial"/>
                <w:color w:val="000000"/>
                <w:sz w:val="18"/>
                <w:szCs w:val="18"/>
                <w:lang w:val="es-ES"/>
              </w:rPr>
            </w:pPr>
            <w:r w:rsidRPr="00021127">
              <w:rPr>
                <w:rFonts w:ascii="Arial" w:eastAsia="Calibri" w:hAnsi="Arial" w:cs="Arial"/>
                <w:color w:val="000000"/>
                <w:sz w:val="18"/>
                <w:szCs w:val="18"/>
                <w:lang w:val="es-ES"/>
              </w:rPr>
              <w:t xml:space="preserve">   9,529     </w:t>
            </w:r>
          </w:p>
        </w:tc>
        <w:tc>
          <w:tcPr>
            <w:tcW w:w="709" w:type="dxa"/>
            <w:tcBorders>
              <w:top w:val="single" w:sz="4" w:space="0" w:color="auto"/>
            </w:tcBorders>
            <w:shd w:val="clear" w:color="auto" w:fill="FFFFFF"/>
            <w:vAlign w:val="center"/>
          </w:tcPr>
          <w:p w:rsidR="00021127" w:rsidRPr="00021127" w:rsidRDefault="00021127" w:rsidP="00021127">
            <w:pPr>
              <w:autoSpaceDE w:val="0"/>
              <w:autoSpaceDN w:val="0"/>
              <w:adjustRightInd w:val="0"/>
              <w:spacing w:after="0" w:line="240" w:lineRule="auto"/>
              <w:ind w:right="60"/>
              <w:jc w:val="right"/>
              <w:rPr>
                <w:rFonts w:ascii="Arial" w:eastAsia="Calibri" w:hAnsi="Arial" w:cs="Arial"/>
                <w:color w:val="000000"/>
                <w:sz w:val="18"/>
                <w:szCs w:val="18"/>
                <w:lang w:val="es-ES"/>
              </w:rPr>
            </w:pPr>
            <w:r w:rsidRPr="00021127">
              <w:rPr>
                <w:rFonts w:ascii="Arial" w:eastAsia="Calibri" w:hAnsi="Arial" w:cs="Arial"/>
                <w:color w:val="000000"/>
                <w:sz w:val="18"/>
                <w:szCs w:val="18"/>
                <w:lang w:val="es-ES"/>
              </w:rPr>
              <w:t>,005</w:t>
            </w:r>
          </w:p>
        </w:tc>
        <w:tc>
          <w:tcPr>
            <w:tcW w:w="709" w:type="dxa"/>
            <w:tcBorders>
              <w:top w:val="single" w:sz="4" w:space="0" w:color="auto"/>
            </w:tcBorders>
            <w:shd w:val="clear" w:color="auto" w:fill="FFFFFF"/>
            <w:vAlign w:val="center"/>
          </w:tcPr>
          <w:p w:rsidR="00021127" w:rsidRPr="00021127" w:rsidRDefault="00021127" w:rsidP="00021127">
            <w:pPr>
              <w:autoSpaceDE w:val="0"/>
              <w:autoSpaceDN w:val="0"/>
              <w:adjustRightInd w:val="0"/>
              <w:spacing w:after="0" w:line="240" w:lineRule="auto"/>
              <w:ind w:right="60"/>
              <w:jc w:val="right"/>
              <w:rPr>
                <w:rFonts w:ascii="Arial" w:eastAsia="Calibri" w:hAnsi="Arial" w:cs="Arial"/>
                <w:color w:val="000000"/>
                <w:sz w:val="18"/>
                <w:szCs w:val="18"/>
                <w:lang w:val="es-ES"/>
              </w:rPr>
            </w:pPr>
            <w:r w:rsidRPr="00021127">
              <w:rPr>
                <w:rFonts w:ascii="Arial" w:eastAsia="Calibri" w:hAnsi="Arial" w:cs="Arial"/>
                <w:color w:val="000000"/>
                <w:sz w:val="18"/>
                <w:szCs w:val="18"/>
                <w:lang w:val="es-ES"/>
              </w:rPr>
              <w:t>2,094</w:t>
            </w:r>
          </w:p>
        </w:tc>
        <w:tc>
          <w:tcPr>
            <w:tcW w:w="708" w:type="dxa"/>
            <w:tcBorders>
              <w:top w:val="single" w:sz="4" w:space="0" w:color="auto"/>
            </w:tcBorders>
            <w:shd w:val="clear" w:color="auto" w:fill="FFFFFF"/>
            <w:vAlign w:val="center"/>
          </w:tcPr>
          <w:p w:rsidR="00021127" w:rsidRPr="00021127" w:rsidRDefault="00021127" w:rsidP="00021127">
            <w:pPr>
              <w:autoSpaceDE w:val="0"/>
              <w:autoSpaceDN w:val="0"/>
              <w:adjustRightInd w:val="0"/>
              <w:spacing w:after="0" w:line="240" w:lineRule="auto"/>
              <w:ind w:right="60"/>
              <w:jc w:val="right"/>
              <w:rPr>
                <w:rFonts w:ascii="Arial" w:eastAsia="Calibri" w:hAnsi="Arial" w:cs="Arial"/>
                <w:color w:val="000000"/>
                <w:sz w:val="18"/>
                <w:szCs w:val="18"/>
                <w:lang w:val="es-ES"/>
              </w:rPr>
            </w:pPr>
            <w:r w:rsidRPr="00021127">
              <w:rPr>
                <w:rFonts w:ascii="Arial" w:eastAsia="Calibri" w:hAnsi="Arial" w:cs="Arial"/>
                <w:color w:val="000000"/>
                <w:sz w:val="18"/>
                <w:szCs w:val="18"/>
                <w:lang w:val="es-ES"/>
              </w:rPr>
              <w:t>23</w:t>
            </w:r>
          </w:p>
        </w:tc>
        <w:tc>
          <w:tcPr>
            <w:tcW w:w="993" w:type="dxa"/>
            <w:tcBorders>
              <w:top w:val="single" w:sz="4" w:space="0" w:color="auto"/>
            </w:tcBorders>
            <w:shd w:val="clear" w:color="auto" w:fill="FFFFFF"/>
            <w:vAlign w:val="center"/>
          </w:tcPr>
          <w:p w:rsidR="00021127" w:rsidRPr="00021127" w:rsidRDefault="00021127" w:rsidP="00021127">
            <w:pPr>
              <w:autoSpaceDE w:val="0"/>
              <w:autoSpaceDN w:val="0"/>
              <w:adjustRightInd w:val="0"/>
              <w:spacing w:after="0" w:line="240" w:lineRule="auto"/>
              <w:ind w:right="60"/>
              <w:jc w:val="right"/>
              <w:rPr>
                <w:rFonts w:ascii="Arial" w:eastAsia="Calibri" w:hAnsi="Arial" w:cs="Arial"/>
                <w:color w:val="000000"/>
                <w:sz w:val="18"/>
                <w:szCs w:val="18"/>
                <w:lang w:val="es-ES"/>
              </w:rPr>
            </w:pPr>
            <w:r w:rsidRPr="00021127">
              <w:rPr>
                <w:rFonts w:ascii="Arial" w:eastAsia="Calibri" w:hAnsi="Arial" w:cs="Arial"/>
                <w:color w:val="000000"/>
                <w:sz w:val="18"/>
                <w:szCs w:val="18"/>
                <w:lang w:val="es-ES"/>
              </w:rPr>
              <w:t>,047</w:t>
            </w:r>
          </w:p>
        </w:tc>
        <w:tc>
          <w:tcPr>
            <w:tcW w:w="992" w:type="dxa"/>
            <w:tcBorders>
              <w:top w:val="single" w:sz="4" w:space="0" w:color="auto"/>
            </w:tcBorders>
            <w:shd w:val="clear" w:color="auto" w:fill="FFFFFF"/>
            <w:vAlign w:val="center"/>
          </w:tcPr>
          <w:p w:rsidR="00021127" w:rsidRPr="00021127" w:rsidRDefault="00021127" w:rsidP="00021127">
            <w:pPr>
              <w:autoSpaceDE w:val="0"/>
              <w:autoSpaceDN w:val="0"/>
              <w:adjustRightInd w:val="0"/>
              <w:spacing w:after="0" w:line="240" w:lineRule="auto"/>
              <w:ind w:right="60"/>
              <w:jc w:val="right"/>
              <w:rPr>
                <w:rFonts w:ascii="Arial" w:eastAsia="Calibri" w:hAnsi="Arial" w:cs="Arial"/>
                <w:color w:val="000000"/>
                <w:sz w:val="18"/>
                <w:szCs w:val="18"/>
                <w:lang w:val="es-ES"/>
              </w:rPr>
            </w:pPr>
            <w:r w:rsidRPr="00021127">
              <w:rPr>
                <w:rFonts w:ascii="Arial" w:eastAsia="Calibri" w:hAnsi="Arial" w:cs="Arial"/>
                <w:color w:val="000000"/>
                <w:sz w:val="18"/>
                <w:szCs w:val="18"/>
                <w:lang w:val="es-ES"/>
              </w:rPr>
              <w:t>5,70000</w:t>
            </w:r>
          </w:p>
        </w:tc>
        <w:tc>
          <w:tcPr>
            <w:tcW w:w="850" w:type="dxa"/>
            <w:tcBorders>
              <w:top w:val="single" w:sz="4" w:space="0" w:color="auto"/>
            </w:tcBorders>
            <w:shd w:val="clear" w:color="auto" w:fill="FFFFFF"/>
            <w:vAlign w:val="center"/>
          </w:tcPr>
          <w:p w:rsidR="00021127" w:rsidRPr="00021127" w:rsidRDefault="00021127" w:rsidP="00021127">
            <w:pPr>
              <w:autoSpaceDE w:val="0"/>
              <w:autoSpaceDN w:val="0"/>
              <w:adjustRightInd w:val="0"/>
              <w:spacing w:after="0" w:line="240" w:lineRule="auto"/>
              <w:ind w:right="60"/>
              <w:jc w:val="right"/>
              <w:rPr>
                <w:rFonts w:ascii="Arial" w:eastAsia="Calibri" w:hAnsi="Arial" w:cs="Arial"/>
                <w:color w:val="000000"/>
                <w:sz w:val="18"/>
                <w:szCs w:val="18"/>
                <w:lang w:val="es-ES"/>
              </w:rPr>
            </w:pPr>
            <w:r w:rsidRPr="00021127">
              <w:rPr>
                <w:rFonts w:ascii="Arial" w:eastAsia="Calibri" w:hAnsi="Arial" w:cs="Arial"/>
                <w:color w:val="000000"/>
                <w:sz w:val="18"/>
                <w:szCs w:val="18"/>
                <w:lang w:val="es-ES"/>
              </w:rPr>
              <w:t>2,72203</w:t>
            </w:r>
          </w:p>
        </w:tc>
        <w:tc>
          <w:tcPr>
            <w:tcW w:w="851" w:type="dxa"/>
            <w:tcBorders>
              <w:top w:val="single" w:sz="4" w:space="0" w:color="auto"/>
            </w:tcBorders>
            <w:shd w:val="clear" w:color="auto" w:fill="FFFFFF"/>
            <w:vAlign w:val="center"/>
          </w:tcPr>
          <w:p w:rsidR="00021127" w:rsidRPr="00021127" w:rsidRDefault="00021127" w:rsidP="00021127">
            <w:pPr>
              <w:autoSpaceDE w:val="0"/>
              <w:autoSpaceDN w:val="0"/>
              <w:adjustRightInd w:val="0"/>
              <w:spacing w:after="0" w:line="240" w:lineRule="auto"/>
              <w:ind w:right="60"/>
              <w:jc w:val="right"/>
              <w:rPr>
                <w:rFonts w:ascii="Arial" w:eastAsia="Calibri" w:hAnsi="Arial" w:cs="Arial"/>
                <w:color w:val="000000"/>
                <w:sz w:val="18"/>
                <w:szCs w:val="18"/>
                <w:lang w:val="es-ES"/>
              </w:rPr>
            </w:pPr>
            <w:r w:rsidRPr="00021127">
              <w:rPr>
                <w:rFonts w:ascii="Arial" w:eastAsia="Calibri" w:hAnsi="Arial" w:cs="Arial"/>
                <w:color w:val="000000"/>
                <w:sz w:val="18"/>
                <w:szCs w:val="18"/>
                <w:lang w:val="es-ES"/>
              </w:rPr>
              <w:t>,06906</w:t>
            </w:r>
          </w:p>
        </w:tc>
        <w:tc>
          <w:tcPr>
            <w:tcW w:w="932" w:type="dxa"/>
            <w:tcBorders>
              <w:top w:val="single" w:sz="4" w:space="0" w:color="auto"/>
            </w:tcBorders>
            <w:shd w:val="clear" w:color="auto" w:fill="FFFFFF"/>
            <w:vAlign w:val="center"/>
          </w:tcPr>
          <w:p w:rsidR="00021127" w:rsidRPr="00021127" w:rsidRDefault="00021127" w:rsidP="00021127">
            <w:pPr>
              <w:autoSpaceDE w:val="0"/>
              <w:autoSpaceDN w:val="0"/>
              <w:adjustRightInd w:val="0"/>
              <w:spacing w:after="0" w:line="240" w:lineRule="auto"/>
              <w:ind w:right="60"/>
              <w:jc w:val="right"/>
              <w:rPr>
                <w:rFonts w:ascii="Arial" w:eastAsia="Calibri" w:hAnsi="Arial" w:cs="Arial"/>
                <w:color w:val="000000"/>
                <w:sz w:val="18"/>
                <w:szCs w:val="18"/>
                <w:lang w:val="es-ES"/>
              </w:rPr>
            </w:pPr>
            <w:r w:rsidRPr="00021127">
              <w:rPr>
                <w:rFonts w:ascii="Arial" w:eastAsia="Calibri" w:hAnsi="Arial" w:cs="Arial"/>
                <w:color w:val="000000"/>
                <w:sz w:val="18"/>
                <w:szCs w:val="18"/>
                <w:lang w:val="es-ES"/>
              </w:rPr>
              <w:t>11,33094</w:t>
            </w:r>
          </w:p>
        </w:tc>
      </w:tr>
      <w:tr w:rsidR="00021127" w:rsidRPr="00021127" w:rsidTr="007D7BA2">
        <w:trPr>
          <w:cantSplit/>
        </w:trPr>
        <w:tc>
          <w:tcPr>
            <w:tcW w:w="1983" w:type="dxa"/>
            <w:vMerge/>
            <w:shd w:val="clear" w:color="auto" w:fill="FFFFFF"/>
          </w:tcPr>
          <w:p w:rsidR="00021127" w:rsidRPr="00021127" w:rsidRDefault="00021127" w:rsidP="00021127">
            <w:pPr>
              <w:autoSpaceDE w:val="0"/>
              <w:autoSpaceDN w:val="0"/>
              <w:adjustRightInd w:val="0"/>
              <w:spacing w:after="0" w:line="240" w:lineRule="auto"/>
              <w:ind w:right="60"/>
              <w:rPr>
                <w:rFonts w:ascii="Arial" w:eastAsia="Calibri" w:hAnsi="Arial" w:cs="Arial"/>
                <w:color w:val="000000"/>
                <w:sz w:val="18"/>
                <w:szCs w:val="18"/>
                <w:lang w:val="es-ES"/>
              </w:rPr>
            </w:pPr>
          </w:p>
        </w:tc>
        <w:tc>
          <w:tcPr>
            <w:tcW w:w="852" w:type="dxa"/>
            <w:shd w:val="clear" w:color="auto" w:fill="FFFFFF"/>
            <w:vAlign w:val="center"/>
          </w:tcPr>
          <w:p w:rsidR="00021127" w:rsidRPr="00021127" w:rsidRDefault="00021127" w:rsidP="00021127">
            <w:pPr>
              <w:autoSpaceDE w:val="0"/>
              <w:autoSpaceDN w:val="0"/>
              <w:adjustRightInd w:val="0"/>
              <w:spacing w:after="0" w:line="240" w:lineRule="auto"/>
              <w:rPr>
                <w:rFonts w:ascii="Arial" w:eastAsia="Calibri" w:hAnsi="Arial" w:cs="Arial"/>
                <w:sz w:val="18"/>
                <w:szCs w:val="18"/>
                <w:lang w:val="es-ES"/>
              </w:rPr>
            </w:pPr>
          </w:p>
        </w:tc>
        <w:tc>
          <w:tcPr>
            <w:tcW w:w="709" w:type="dxa"/>
            <w:shd w:val="clear" w:color="auto" w:fill="FFFFFF"/>
            <w:vAlign w:val="center"/>
          </w:tcPr>
          <w:p w:rsidR="00021127" w:rsidRPr="00021127" w:rsidRDefault="00021127" w:rsidP="00021127">
            <w:pPr>
              <w:autoSpaceDE w:val="0"/>
              <w:autoSpaceDN w:val="0"/>
              <w:adjustRightInd w:val="0"/>
              <w:spacing w:after="0" w:line="240" w:lineRule="auto"/>
              <w:rPr>
                <w:rFonts w:ascii="Arial" w:eastAsia="Calibri" w:hAnsi="Arial" w:cs="Arial"/>
                <w:sz w:val="18"/>
                <w:szCs w:val="18"/>
                <w:lang w:val="es-ES"/>
              </w:rPr>
            </w:pPr>
          </w:p>
        </w:tc>
        <w:tc>
          <w:tcPr>
            <w:tcW w:w="709" w:type="dxa"/>
            <w:shd w:val="clear" w:color="auto" w:fill="FFFFFF"/>
            <w:vAlign w:val="center"/>
          </w:tcPr>
          <w:p w:rsidR="00021127" w:rsidRPr="00021127" w:rsidRDefault="00021127" w:rsidP="00021127">
            <w:pPr>
              <w:autoSpaceDE w:val="0"/>
              <w:autoSpaceDN w:val="0"/>
              <w:adjustRightInd w:val="0"/>
              <w:spacing w:after="0" w:line="240" w:lineRule="auto"/>
              <w:ind w:right="60"/>
              <w:jc w:val="right"/>
              <w:rPr>
                <w:rFonts w:ascii="Arial" w:eastAsia="Calibri" w:hAnsi="Arial" w:cs="Arial"/>
                <w:color w:val="000000"/>
                <w:sz w:val="18"/>
                <w:szCs w:val="18"/>
                <w:lang w:val="es-ES"/>
              </w:rPr>
            </w:pPr>
            <w:r w:rsidRPr="00021127">
              <w:rPr>
                <w:rFonts w:ascii="Arial" w:eastAsia="Calibri" w:hAnsi="Arial" w:cs="Arial"/>
                <w:color w:val="000000"/>
                <w:sz w:val="18"/>
                <w:szCs w:val="18"/>
                <w:lang w:val="es-ES"/>
              </w:rPr>
              <w:t>2,329</w:t>
            </w:r>
          </w:p>
        </w:tc>
        <w:tc>
          <w:tcPr>
            <w:tcW w:w="708" w:type="dxa"/>
            <w:shd w:val="clear" w:color="auto" w:fill="FFFFFF"/>
            <w:vAlign w:val="center"/>
          </w:tcPr>
          <w:p w:rsidR="00021127" w:rsidRPr="00021127" w:rsidRDefault="00021127" w:rsidP="00021127">
            <w:pPr>
              <w:autoSpaceDE w:val="0"/>
              <w:autoSpaceDN w:val="0"/>
              <w:adjustRightInd w:val="0"/>
              <w:spacing w:after="0" w:line="240" w:lineRule="auto"/>
              <w:ind w:right="60"/>
              <w:jc w:val="right"/>
              <w:rPr>
                <w:rFonts w:ascii="Arial" w:eastAsia="Calibri" w:hAnsi="Arial" w:cs="Arial"/>
                <w:color w:val="000000"/>
                <w:sz w:val="18"/>
                <w:szCs w:val="18"/>
                <w:lang w:val="es-ES"/>
              </w:rPr>
            </w:pPr>
            <w:r w:rsidRPr="00021127">
              <w:rPr>
                <w:rFonts w:ascii="Arial" w:eastAsia="Calibri" w:hAnsi="Arial" w:cs="Arial"/>
                <w:color w:val="000000"/>
                <w:sz w:val="18"/>
                <w:szCs w:val="18"/>
                <w:lang w:val="es-ES"/>
              </w:rPr>
              <w:t>22,620</w:t>
            </w:r>
          </w:p>
        </w:tc>
        <w:tc>
          <w:tcPr>
            <w:tcW w:w="993" w:type="dxa"/>
            <w:shd w:val="clear" w:color="auto" w:fill="FFFFFF"/>
            <w:vAlign w:val="center"/>
          </w:tcPr>
          <w:p w:rsidR="00021127" w:rsidRPr="00021127" w:rsidRDefault="00021127" w:rsidP="00021127">
            <w:pPr>
              <w:autoSpaceDE w:val="0"/>
              <w:autoSpaceDN w:val="0"/>
              <w:adjustRightInd w:val="0"/>
              <w:spacing w:after="0" w:line="240" w:lineRule="auto"/>
              <w:ind w:right="60"/>
              <w:jc w:val="right"/>
              <w:rPr>
                <w:rFonts w:ascii="Arial" w:eastAsia="Calibri" w:hAnsi="Arial" w:cs="Arial"/>
                <w:color w:val="000000"/>
                <w:sz w:val="18"/>
                <w:szCs w:val="18"/>
                <w:lang w:val="es-ES"/>
              </w:rPr>
            </w:pPr>
            <w:r w:rsidRPr="00021127">
              <w:rPr>
                <w:rFonts w:ascii="Arial" w:eastAsia="Calibri" w:hAnsi="Arial" w:cs="Arial"/>
                <w:color w:val="000000"/>
                <w:sz w:val="18"/>
                <w:szCs w:val="18"/>
                <w:lang w:val="es-ES"/>
              </w:rPr>
              <w:t>,029</w:t>
            </w:r>
          </w:p>
        </w:tc>
        <w:tc>
          <w:tcPr>
            <w:tcW w:w="992" w:type="dxa"/>
            <w:shd w:val="clear" w:color="auto" w:fill="FFFFFF"/>
            <w:vAlign w:val="center"/>
          </w:tcPr>
          <w:p w:rsidR="00021127" w:rsidRPr="00021127" w:rsidRDefault="00021127" w:rsidP="00021127">
            <w:pPr>
              <w:autoSpaceDE w:val="0"/>
              <w:autoSpaceDN w:val="0"/>
              <w:adjustRightInd w:val="0"/>
              <w:spacing w:after="0" w:line="240" w:lineRule="auto"/>
              <w:ind w:right="60"/>
              <w:jc w:val="right"/>
              <w:rPr>
                <w:rFonts w:ascii="Arial" w:eastAsia="Calibri" w:hAnsi="Arial" w:cs="Arial"/>
                <w:color w:val="000000"/>
                <w:sz w:val="18"/>
                <w:szCs w:val="18"/>
                <w:lang w:val="es-ES"/>
              </w:rPr>
            </w:pPr>
            <w:r w:rsidRPr="00021127">
              <w:rPr>
                <w:rFonts w:ascii="Arial" w:eastAsia="Calibri" w:hAnsi="Arial" w:cs="Arial"/>
                <w:color w:val="000000"/>
                <w:sz w:val="18"/>
                <w:szCs w:val="18"/>
                <w:lang w:val="es-ES"/>
              </w:rPr>
              <w:t>5,70000</w:t>
            </w:r>
          </w:p>
        </w:tc>
        <w:tc>
          <w:tcPr>
            <w:tcW w:w="850" w:type="dxa"/>
            <w:shd w:val="clear" w:color="auto" w:fill="FFFFFF"/>
            <w:vAlign w:val="center"/>
          </w:tcPr>
          <w:p w:rsidR="00021127" w:rsidRPr="00021127" w:rsidRDefault="00021127" w:rsidP="00021127">
            <w:pPr>
              <w:autoSpaceDE w:val="0"/>
              <w:autoSpaceDN w:val="0"/>
              <w:adjustRightInd w:val="0"/>
              <w:spacing w:after="0" w:line="240" w:lineRule="auto"/>
              <w:ind w:right="60"/>
              <w:jc w:val="right"/>
              <w:rPr>
                <w:rFonts w:ascii="Arial" w:eastAsia="Calibri" w:hAnsi="Arial" w:cs="Arial"/>
                <w:color w:val="000000"/>
                <w:sz w:val="18"/>
                <w:szCs w:val="18"/>
                <w:lang w:val="es-ES"/>
              </w:rPr>
            </w:pPr>
            <w:r w:rsidRPr="00021127">
              <w:rPr>
                <w:rFonts w:ascii="Arial" w:eastAsia="Calibri" w:hAnsi="Arial" w:cs="Arial"/>
                <w:color w:val="000000"/>
                <w:sz w:val="18"/>
                <w:szCs w:val="18"/>
                <w:lang w:val="es-ES"/>
              </w:rPr>
              <w:t>2,44790</w:t>
            </w:r>
          </w:p>
        </w:tc>
        <w:tc>
          <w:tcPr>
            <w:tcW w:w="851" w:type="dxa"/>
            <w:shd w:val="clear" w:color="auto" w:fill="FFFFFF"/>
            <w:vAlign w:val="center"/>
          </w:tcPr>
          <w:p w:rsidR="00021127" w:rsidRPr="00021127" w:rsidRDefault="00021127" w:rsidP="00021127">
            <w:pPr>
              <w:autoSpaceDE w:val="0"/>
              <w:autoSpaceDN w:val="0"/>
              <w:adjustRightInd w:val="0"/>
              <w:spacing w:after="0" w:line="240" w:lineRule="auto"/>
              <w:ind w:right="60"/>
              <w:jc w:val="right"/>
              <w:rPr>
                <w:rFonts w:ascii="Arial" w:eastAsia="Calibri" w:hAnsi="Arial" w:cs="Arial"/>
                <w:color w:val="000000"/>
                <w:sz w:val="18"/>
                <w:szCs w:val="18"/>
                <w:lang w:val="es-ES"/>
              </w:rPr>
            </w:pPr>
            <w:r w:rsidRPr="00021127">
              <w:rPr>
                <w:rFonts w:ascii="Arial" w:eastAsia="Calibri" w:hAnsi="Arial" w:cs="Arial"/>
                <w:color w:val="000000"/>
                <w:sz w:val="18"/>
                <w:szCs w:val="18"/>
                <w:lang w:val="es-ES"/>
              </w:rPr>
              <w:t>-,63141</w:t>
            </w:r>
          </w:p>
        </w:tc>
        <w:tc>
          <w:tcPr>
            <w:tcW w:w="932" w:type="dxa"/>
            <w:shd w:val="clear" w:color="auto" w:fill="FFFFFF"/>
            <w:vAlign w:val="center"/>
          </w:tcPr>
          <w:p w:rsidR="00021127" w:rsidRPr="00021127" w:rsidRDefault="00021127" w:rsidP="00021127">
            <w:pPr>
              <w:autoSpaceDE w:val="0"/>
              <w:autoSpaceDN w:val="0"/>
              <w:adjustRightInd w:val="0"/>
              <w:spacing w:after="0" w:line="240" w:lineRule="auto"/>
              <w:ind w:right="60"/>
              <w:jc w:val="right"/>
              <w:rPr>
                <w:rFonts w:ascii="Arial" w:eastAsia="Calibri" w:hAnsi="Arial" w:cs="Arial"/>
                <w:color w:val="000000"/>
                <w:sz w:val="18"/>
                <w:szCs w:val="18"/>
                <w:lang w:val="es-ES"/>
              </w:rPr>
            </w:pPr>
            <w:r w:rsidRPr="00021127">
              <w:rPr>
                <w:rFonts w:ascii="Arial" w:eastAsia="Calibri" w:hAnsi="Arial" w:cs="Arial"/>
                <w:color w:val="000000"/>
                <w:sz w:val="18"/>
                <w:szCs w:val="18"/>
                <w:lang w:val="es-ES"/>
              </w:rPr>
              <w:t>10,76859</w:t>
            </w:r>
          </w:p>
        </w:tc>
      </w:tr>
    </w:tbl>
    <w:p w:rsidR="00021127" w:rsidRPr="00021127" w:rsidRDefault="00021127" w:rsidP="00021127">
      <w:pPr>
        <w:autoSpaceDE w:val="0"/>
        <w:autoSpaceDN w:val="0"/>
        <w:adjustRightInd w:val="0"/>
        <w:spacing w:after="0" w:line="240" w:lineRule="auto"/>
        <w:rPr>
          <w:rFonts w:ascii="Arial" w:eastAsia="Calibri" w:hAnsi="Arial" w:cs="Arial"/>
          <w:sz w:val="18"/>
          <w:szCs w:val="18"/>
          <w:lang w:val="es-ES"/>
        </w:rPr>
      </w:pPr>
    </w:p>
    <w:p w:rsidR="00021127" w:rsidRPr="00021127" w:rsidRDefault="00021127" w:rsidP="00021127">
      <w:pPr>
        <w:spacing w:after="0" w:line="240" w:lineRule="atLeast"/>
        <w:jc w:val="both"/>
        <w:rPr>
          <w:rFonts w:ascii="Arial" w:eastAsia="Calibri" w:hAnsi="Arial" w:cs="Arial"/>
          <w:sz w:val="24"/>
          <w:szCs w:val="24"/>
          <w:lang w:val="es-EC" w:eastAsia="en-US"/>
        </w:rPr>
      </w:pPr>
    </w:p>
    <w:p w:rsidR="00021127" w:rsidRPr="00021127" w:rsidRDefault="00021127" w:rsidP="00021127">
      <w:pPr>
        <w:spacing w:after="0" w:line="240" w:lineRule="atLeast"/>
        <w:jc w:val="both"/>
        <w:rPr>
          <w:rFonts w:ascii="Arial" w:eastAsia="Calibri" w:hAnsi="Arial" w:cs="Arial"/>
          <w:sz w:val="24"/>
          <w:szCs w:val="24"/>
          <w:lang w:val="es-EC" w:eastAsia="en-US"/>
        </w:rPr>
      </w:pPr>
      <w:r w:rsidRPr="00021127">
        <w:rPr>
          <w:rFonts w:ascii="Arial" w:eastAsia="Calibri" w:hAnsi="Arial" w:cs="Arial"/>
          <w:sz w:val="24"/>
          <w:szCs w:val="24"/>
          <w:lang w:val="es-EC" w:eastAsia="en-US"/>
        </w:rPr>
        <w:t>Asimismo, al aplicar el criterio del valor p (que para el presente caso es de 0.029) comparado con el nivel de significancia especificado de 0.05, se debe dividir entre 2, por lo que el valor p de la prueba de cola superior es 0.029/2=0.014 el cual es menor a 0.05 con lo cual se rechaza la hipótesis nula.</w:t>
      </w:r>
    </w:p>
    <w:p w:rsidR="00021127" w:rsidRPr="00021127" w:rsidRDefault="00021127" w:rsidP="00021127">
      <w:pPr>
        <w:spacing w:after="0" w:line="240" w:lineRule="atLeast"/>
        <w:jc w:val="both"/>
        <w:rPr>
          <w:rFonts w:ascii="Arial" w:eastAsia="Calibri" w:hAnsi="Arial" w:cs="Arial"/>
          <w:sz w:val="24"/>
          <w:szCs w:val="24"/>
          <w:lang w:val="es-EC" w:eastAsia="en-US"/>
        </w:rPr>
      </w:pPr>
    </w:p>
    <w:p w:rsidR="00021127" w:rsidRPr="00021127" w:rsidRDefault="00FC60C6" w:rsidP="00021127">
      <w:pPr>
        <w:spacing w:after="0" w:line="240" w:lineRule="atLeast"/>
        <w:jc w:val="both"/>
        <w:rPr>
          <w:rFonts w:ascii="Arial" w:eastAsia="Calibri" w:hAnsi="Arial" w:cs="Arial"/>
          <w:color w:val="FF0000"/>
          <w:sz w:val="24"/>
          <w:szCs w:val="24"/>
          <w:lang w:val="es-EC" w:eastAsia="en-US"/>
        </w:rPr>
      </w:pPr>
      <w:r>
        <w:rPr>
          <w:rFonts w:ascii="Arial" w:eastAsia="Calibri" w:hAnsi="Arial" w:cs="Arial"/>
          <w:color w:val="FF0000"/>
          <w:sz w:val="24"/>
          <w:szCs w:val="24"/>
          <w:lang w:val="es-EC" w:eastAsia="en-US"/>
        </w:rPr>
        <w:t>Bibliografía consultada</w:t>
      </w:r>
    </w:p>
    <w:p w:rsidR="00021127" w:rsidRPr="00021127" w:rsidRDefault="00021127" w:rsidP="00021127">
      <w:pPr>
        <w:spacing w:after="0" w:line="240" w:lineRule="atLeast"/>
        <w:jc w:val="both"/>
        <w:rPr>
          <w:rFonts w:ascii="Arial" w:eastAsia="Calibri" w:hAnsi="Arial" w:cs="Arial"/>
          <w:color w:val="FF0000"/>
          <w:sz w:val="24"/>
          <w:szCs w:val="24"/>
          <w:lang w:val="es-EC" w:eastAsia="en-US"/>
        </w:rPr>
      </w:pPr>
    </w:p>
    <w:p w:rsidR="00021127" w:rsidRPr="00021127" w:rsidRDefault="00021127" w:rsidP="00021127">
      <w:pPr>
        <w:autoSpaceDE w:val="0"/>
        <w:autoSpaceDN w:val="0"/>
        <w:adjustRightInd w:val="0"/>
        <w:spacing w:after="0" w:line="240" w:lineRule="auto"/>
        <w:contextualSpacing/>
        <w:jc w:val="both"/>
        <w:rPr>
          <w:rFonts w:ascii="Arial" w:eastAsia="Times New Roman" w:hAnsi="Arial" w:cs="Arial"/>
          <w:iCs/>
          <w:sz w:val="24"/>
          <w:szCs w:val="24"/>
        </w:rPr>
      </w:pPr>
      <w:r w:rsidRPr="00021127">
        <w:rPr>
          <w:rFonts w:ascii="Arial" w:eastAsia="Times New Roman" w:hAnsi="Arial" w:cs="Arial"/>
          <w:iCs/>
          <w:sz w:val="24"/>
          <w:szCs w:val="24"/>
        </w:rPr>
        <w:t xml:space="preserve">Daza, Jorge. (2006). </w:t>
      </w:r>
      <w:r w:rsidRPr="00021127">
        <w:rPr>
          <w:rFonts w:ascii="Arial" w:eastAsia="Times New Roman" w:hAnsi="Arial" w:cs="Arial"/>
          <w:i/>
          <w:iCs/>
          <w:sz w:val="24"/>
          <w:szCs w:val="24"/>
        </w:rPr>
        <w:t>Análisis estadístico con SPSS 14</w:t>
      </w:r>
      <w:r w:rsidRPr="00021127">
        <w:rPr>
          <w:rFonts w:ascii="Arial" w:eastAsia="Times New Roman" w:hAnsi="Arial" w:cs="Arial"/>
          <w:b/>
          <w:iCs/>
          <w:sz w:val="24"/>
          <w:szCs w:val="24"/>
        </w:rPr>
        <w:t>.</w:t>
      </w:r>
      <w:r w:rsidRPr="00021127">
        <w:rPr>
          <w:rFonts w:ascii="Arial" w:eastAsia="Times New Roman" w:hAnsi="Arial" w:cs="Arial"/>
          <w:iCs/>
          <w:sz w:val="24"/>
          <w:szCs w:val="24"/>
        </w:rPr>
        <w:t xml:space="preserve">  Lima Perú. Megabyte Ediciones. 607 </w:t>
      </w:r>
      <w:proofErr w:type="spellStart"/>
      <w:r w:rsidRPr="00021127">
        <w:rPr>
          <w:rFonts w:ascii="Arial" w:eastAsia="Times New Roman" w:hAnsi="Arial" w:cs="Arial"/>
          <w:iCs/>
          <w:sz w:val="24"/>
          <w:szCs w:val="24"/>
        </w:rPr>
        <w:t>pp</w:t>
      </w:r>
      <w:proofErr w:type="spellEnd"/>
    </w:p>
    <w:p w:rsidR="00021127" w:rsidRPr="00021127" w:rsidRDefault="00021127" w:rsidP="00021127">
      <w:pPr>
        <w:autoSpaceDE w:val="0"/>
        <w:autoSpaceDN w:val="0"/>
        <w:adjustRightInd w:val="0"/>
        <w:spacing w:after="0" w:line="240" w:lineRule="auto"/>
        <w:contextualSpacing/>
        <w:jc w:val="both"/>
        <w:rPr>
          <w:rFonts w:ascii="Arial" w:eastAsia="Times New Roman" w:hAnsi="Arial" w:cs="Arial"/>
          <w:iCs/>
          <w:sz w:val="24"/>
          <w:szCs w:val="24"/>
        </w:rPr>
      </w:pPr>
      <w:proofErr w:type="spellStart"/>
      <w:proofErr w:type="gramStart"/>
      <w:r w:rsidRPr="00021127">
        <w:rPr>
          <w:rFonts w:ascii="Arial" w:eastAsia="Times New Roman" w:hAnsi="Arial" w:cs="Arial"/>
          <w:iCs/>
          <w:sz w:val="24"/>
          <w:szCs w:val="24"/>
          <w:lang w:val="en-US"/>
        </w:rPr>
        <w:t>Ferran</w:t>
      </w:r>
      <w:proofErr w:type="spellEnd"/>
      <w:r w:rsidRPr="00021127">
        <w:rPr>
          <w:rFonts w:ascii="Arial" w:eastAsia="Times New Roman" w:hAnsi="Arial" w:cs="Arial"/>
          <w:iCs/>
          <w:sz w:val="24"/>
          <w:szCs w:val="24"/>
          <w:lang w:val="en-US"/>
        </w:rPr>
        <w:t>, M. (1996).</w:t>
      </w:r>
      <w:proofErr w:type="gramEnd"/>
      <w:r w:rsidRPr="00021127">
        <w:rPr>
          <w:rFonts w:ascii="Arial" w:eastAsia="Times New Roman" w:hAnsi="Arial" w:cs="Arial"/>
          <w:iCs/>
          <w:sz w:val="24"/>
          <w:szCs w:val="24"/>
          <w:lang w:val="en-US"/>
        </w:rPr>
        <w:t xml:space="preserve"> </w:t>
      </w:r>
      <w:proofErr w:type="gramStart"/>
      <w:r w:rsidRPr="00021127">
        <w:rPr>
          <w:rFonts w:ascii="Arial" w:eastAsia="Times New Roman" w:hAnsi="Arial" w:cs="Arial"/>
          <w:iCs/>
          <w:sz w:val="24"/>
          <w:szCs w:val="24"/>
          <w:lang w:val="en-US"/>
        </w:rPr>
        <w:t>SPSS para Windows.</w:t>
      </w:r>
      <w:proofErr w:type="gramEnd"/>
      <w:r w:rsidRPr="00021127">
        <w:rPr>
          <w:rFonts w:ascii="Arial" w:eastAsia="Times New Roman" w:hAnsi="Arial" w:cs="Arial"/>
          <w:iCs/>
          <w:sz w:val="24"/>
          <w:szCs w:val="24"/>
          <w:lang w:val="en-US"/>
        </w:rPr>
        <w:t xml:space="preserve"> </w:t>
      </w:r>
      <w:r w:rsidRPr="00021127">
        <w:rPr>
          <w:rFonts w:ascii="Arial" w:eastAsia="Times New Roman" w:hAnsi="Arial" w:cs="Arial"/>
          <w:iCs/>
          <w:sz w:val="24"/>
          <w:szCs w:val="24"/>
        </w:rPr>
        <w:t>Programación y análisis estadístico. Ediciones Mc. Graw Hill. Madrid, España.</w:t>
      </w:r>
    </w:p>
    <w:p w:rsidR="00021127" w:rsidRPr="00021127" w:rsidRDefault="00021127" w:rsidP="00021127">
      <w:pPr>
        <w:spacing w:after="0" w:line="240" w:lineRule="auto"/>
        <w:jc w:val="both"/>
        <w:rPr>
          <w:rFonts w:ascii="Arial" w:eastAsia="Times New Roman" w:hAnsi="Arial" w:cs="Arial"/>
          <w:b/>
          <w:bCs/>
          <w:spacing w:val="-4"/>
          <w:sz w:val="24"/>
          <w:szCs w:val="24"/>
        </w:rPr>
      </w:pPr>
      <w:proofErr w:type="spellStart"/>
      <w:r w:rsidRPr="00021127">
        <w:rPr>
          <w:rFonts w:ascii="Arial" w:eastAsia="Times New Roman" w:hAnsi="Arial" w:cs="Arial"/>
          <w:spacing w:val="-4"/>
          <w:sz w:val="24"/>
          <w:szCs w:val="24"/>
        </w:rPr>
        <w:t>Levine</w:t>
      </w:r>
      <w:proofErr w:type="spellEnd"/>
      <w:r w:rsidRPr="00021127">
        <w:rPr>
          <w:rFonts w:ascii="Arial" w:eastAsia="Times New Roman" w:hAnsi="Arial" w:cs="Arial"/>
          <w:spacing w:val="-4"/>
          <w:sz w:val="24"/>
          <w:szCs w:val="24"/>
        </w:rPr>
        <w:t xml:space="preserve">, D.M., </w:t>
      </w:r>
      <w:proofErr w:type="spellStart"/>
      <w:r w:rsidRPr="00021127">
        <w:rPr>
          <w:rFonts w:ascii="Arial" w:eastAsia="Times New Roman" w:hAnsi="Arial" w:cs="Arial"/>
          <w:spacing w:val="-4"/>
          <w:sz w:val="24"/>
          <w:szCs w:val="24"/>
        </w:rPr>
        <w:t>Krehbiel</w:t>
      </w:r>
      <w:proofErr w:type="spellEnd"/>
      <w:r w:rsidRPr="00021127">
        <w:rPr>
          <w:rFonts w:ascii="Arial" w:eastAsia="Times New Roman" w:hAnsi="Arial" w:cs="Arial"/>
          <w:spacing w:val="-4"/>
          <w:sz w:val="24"/>
          <w:szCs w:val="24"/>
        </w:rPr>
        <w:t xml:space="preserve">, T. C. y </w:t>
      </w:r>
      <w:proofErr w:type="gramStart"/>
      <w:r w:rsidRPr="00021127">
        <w:rPr>
          <w:rFonts w:ascii="Arial" w:eastAsia="Times New Roman" w:hAnsi="Arial" w:cs="Arial"/>
          <w:spacing w:val="-4"/>
          <w:sz w:val="24"/>
          <w:szCs w:val="24"/>
        </w:rPr>
        <w:t>Mark ,</w:t>
      </w:r>
      <w:proofErr w:type="gramEnd"/>
      <w:r w:rsidRPr="00021127">
        <w:rPr>
          <w:rFonts w:ascii="Arial" w:eastAsia="Times New Roman" w:hAnsi="Arial" w:cs="Arial"/>
          <w:spacing w:val="-4"/>
          <w:sz w:val="24"/>
          <w:szCs w:val="24"/>
        </w:rPr>
        <w:t xml:space="preserve"> I. </w:t>
      </w:r>
      <w:proofErr w:type="spellStart"/>
      <w:r w:rsidRPr="00021127">
        <w:rPr>
          <w:rFonts w:ascii="Arial" w:eastAsia="Times New Roman" w:hAnsi="Arial" w:cs="Arial"/>
          <w:spacing w:val="-4"/>
          <w:sz w:val="24"/>
          <w:szCs w:val="24"/>
        </w:rPr>
        <w:t>Berenson</w:t>
      </w:r>
      <w:proofErr w:type="spellEnd"/>
      <w:r w:rsidRPr="00021127">
        <w:rPr>
          <w:rFonts w:ascii="Arial" w:eastAsia="Times New Roman" w:hAnsi="Arial" w:cs="Arial"/>
          <w:spacing w:val="-4"/>
          <w:sz w:val="24"/>
          <w:szCs w:val="24"/>
        </w:rPr>
        <w:t xml:space="preserve">. </w:t>
      </w:r>
      <w:r w:rsidRPr="00021127">
        <w:rPr>
          <w:rFonts w:ascii="Arial" w:eastAsia="Times New Roman" w:hAnsi="Arial" w:cs="Arial"/>
          <w:spacing w:val="-4"/>
          <w:sz w:val="24"/>
          <w:szCs w:val="24"/>
          <w:lang w:val="es-ES"/>
        </w:rPr>
        <w:t xml:space="preserve">(2006) </w:t>
      </w:r>
      <w:r w:rsidRPr="00021127">
        <w:rPr>
          <w:rFonts w:ascii="Arial" w:eastAsia="Times New Roman" w:hAnsi="Arial" w:cs="Arial"/>
          <w:b/>
          <w:i/>
          <w:spacing w:val="-4"/>
          <w:sz w:val="24"/>
          <w:szCs w:val="24"/>
          <w:lang w:val="es-MX"/>
        </w:rPr>
        <w:t>“</w:t>
      </w:r>
      <w:r w:rsidRPr="00021127">
        <w:rPr>
          <w:rFonts w:ascii="Arial" w:eastAsia="Times New Roman" w:hAnsi="Arial" w:cs="Arial"/>
          <w:b/>
          <w:i/>
          <w:spacing w:val="-4"/>
          <w:sz w:val="24"/>
          <w:szCs w:val="24"/>
        </w:rPr>
        <w:t>Estadística para Administración”</w:t>
      </w:r>
      <w:r w:rsidRPr="00021127">
        <w:rPr>
          <w:rFonts w:ascii="Arial" w:eastAsia="Times New Roman" w:hAnsi="Arial" w:cs="Arial"/>
          <w:i/>
          <w:spacing w:val="-4"/>
          <w:sz w:val="24"/>
          <w:szCs w:val="24"/>
        </w:rPr>
        <w:t xml:space="preserve">, </w:t>
      </w:r>
      <w:r w:rsidRPr="00021127">
        <w:rPr>
          <w:rFonts w:ascii="Arial" w:eastAsia="Times New Roman" w:hAnsi="Arial" w:cs="Arial"/>
          <w:spacing w:val="-4"/>
          <w:sz w:val="24"/>
          <w:szCs w:val="24"/>
        </w:rPr>
        <w:t>cuarta edición,  Edit. Pearson Educación, México.</w:t>
      </w:r>
    </w:p>
    <w:p w:rsidR="00021127" w:rsidRPr="00021127" w:rsidRDefault="00021127" w:rsidP="00021127">
      <w:pPr>
        <w:spacing w:after="0" w:line="240" w:lineRule="auto"/>
        <w:jc w:val="both"/>
        <w:rPr>
          <w:rFonts w:ascii="Arial" w:eastAsia="Times New Roman" w:hAnsi="Arial" w:cs="Arial"/>
          <w:b/>
          <w:bCs/>
          <w:spacing w:val="-4"/>
          <w:sz w:val="24"/>
          <w:szCs w:val="24"/>
        </w:rPr>
      </w:pPr>
      <w:proofErr w:type="spellStart"/>
      <w:r w:rsidRPr="00021127">
        <w:rPr>
          <w:rFonts w:ascii="Arial" w:eastAsia="Times New Roman" w:hAnsi="Arial" w:cs="Arial"/>
          <w:spacing w:val="-4"/>
          <w:sz w:val="24"/>
          <w:szCs w:val="24"/>
        </w:rPr>
        <w:t>Martinez</w:t>
      </w:r>
      <w:proofErr w:type="spellEnd"/>
      <w:r w:rsidRPr="00021127">
        <w:rPr>
          <w:rFonts w:ascii="Arial" w:eastAsia="Times New Roman" w:hAnsi="Arial" w:cs="Arial"/>
          <w:spacing w:val="-4"/>
          <w:sz w:val="24"/>
          <w:szCs w:val="24"/>
        </w:rPr>
        <w:t xml:space="preserve">, C. (2012). </w:t>
      </w:r>
      <w:r w:rsidRPr="00021127">
        <w:rPr>
          <w:rFonts w:ascii="Arial" w:eastAsia="Times New Roman" w:hAnsi="Arial" w:cs="Arial"/>
          <w:b/>
          <w:i/>
          <w:spacing w:val="-4"/>
          <w:sz w:val="24"/>
          <w:szCs w:val="24"/>
        </w:rPr>
        <w:t>Estadística y Muestreo</w:t>
      </w:r>
      <w:r w:rsidRPr="00021127">
        <w:rPr>
          <w:rFonts w:ascii="Arial" w:eastAsia="Times New Roman" w:hAnsi="Arial" w:cs="Arial"/>
          <w:spacing w:val="-4"/>
          <w:sz w:val="24"/>
          <w:szCs w:val="24"/>
        </w:rPr>
        <w:t>. Décimo tercera edición. ECOEDICIONES. Bogotá-Colombia.</w:t>
      </w:r>
    </w:p>
    <w:p w:rsidR="00021127" w:rsidRPr="00021127" w:rsidRDefault="00021127" w:rsidP="00021127">
      <w:pPr>
        <w:spacing w:after="0" w:line="240" w:lineRule="atLeast"/>
        <w:jc w:val="both"/>
        <w:rPr>
          <w:rFonts w:ascii="Arial" w:eastAsia="Calibri" w:hAnsi="Arial" w:cs="Arial"/>
          <w:sz w:val="24"/>
          <w:szCs w:val="24"/>
          <w:lang w:val="es-EC" w:eastAsia="en-US"/>
        </w:rPr>
      </w:pPr>
    </w:p>
    <w:p w:rsidR="00021127" w:rsidRPr="0004131D" w:rsidRDefault="00021127" w:rsidP="00D564E2">
      <w:pPr>
        <w:pStyle w:val="NormalWeb"/>
        <w:spacing w:before="0" w:beforeAutospacing="0" w:after="0" w:afterAutospacing="0"/>
        <w:jc w:val="both"/>
        <w:textAlignment w:val="baseline"/>
        <w:rPr>
          <w:rFonts w:ascii="Arial" w:eastAsiaTheme="minorEastAsia" w:hAnsi="Arial" w:cs="Arial"/>
          <w:color w:val="000000" w:themeColor="text1"/>
          <w:kern w:val="24"/>
          <w:lang w:val="es-ES_tradnl"/>
        </w:rPr>
      </w:pPr>
    </w:p>
    <w:p w:rsidR="00D564E2" w:rsidRDefault="00D564E2" w:rsidP="00D564E2">
      <w:pPr>
        <w:pStyle w:val="NormalWeb"/>
        <w:spacing w:before="0" w:beforeAutospacing="0" w:after="0" w:afterAutospacing="0"/>
        <w:ind w:left="360"/>
        <w:jc w:val="both"/>
        <w:textAlignment w:val="baseline"/>
        <w:rPr>
          <w:rFonts w:ascii="Arial" w:eastAsiaTheme="minorEastAsia" w:hAnsi="Arial" w:cs="Arial"/>
          <w:b/>
          <w:color w:val="000000" w:themeColor="text1"/>
          <w:kern w:val="24"/>
          <w:lang w:val="es-ES_tradnl"/>
        </w:rPr>
      </w:pPr>
    </w:p>
    <w:p w:rsidR="007D7BA2" w:rsidRDefault="007D7BA2" w:rsidP="00D564E2">
      <w:pPr>
        <w:pStyle w:val="NormalWeb"/>
        <w:spacing w:before="0" w:beforeAutospacing="0" w:after="0" w:afterAutospacing="0"/>
        <w:ind w:left="360"/>
        <w:jc w:val="both"/>
        <w:textAlignment w:val="baseline"/>
        <w:rPr>
          <w:rFonts w:ascii="Arial" w:eastAsiaTheme="minorEastAsia" w:hAnsi="Arial" w:cs="Arial"/>
          <w:b/>
          <w:color w:val="000000" w:themeColor="text1"/>
          <w:kern w:val="24"/>
          <w:lang w:val="es-ES_tradnl"/>
        </w:rPr>
      </w:pPr>
    </w:p>
    <w:p w:rsidR="007D7BA2" w:rsidRDefault="007D7BA2" w:rsidP="00D564E2">
      <w:pPr>
        <w:pStyle w:val="NormalWeb"/>
        <w:spacing w:before="0" w:beforeAutospacing="0" w:after="0" w:afterAutospacing="0"/>
        <w:ind w:left="360"/>
        <w:jc w:val="both"/>
        <w:textAlignment w:val="baseline"/>
        <w:rPr>
          <w:rFonts w:ascii="Arial" w:eastAsiaTheme="minorEastAsia" w:hAnsi="Arial" w:cs="Arial"/>
          <w:b/>
          <w:color w:val="000000" w:themeColor="text1"/>
          <w:kern w:val="24"/>
          <w:lang w:val="es-ES_tradnl"/>
        </w:rPr>
      </w:pPr>
    </w:p>
    <w:p w:rsidR="007D7BA2" w:rsidRDefault="007D7BA2" w:rsidP="00D564E2">
      <w:pPr>
        <w:pStyle w:val="NormalWeb"/>
        <w:spacing w:before="0" w:beforeAutospacing="0" w:after="0" w:afterAutospacing="0"/>
        <w:ind w:left="360"/>
        <w:jc w:val="both"/>
        <w:textAlignment w:val="baseline"/>
        <w:rPr>
          <w:rFonts w:ascii="Arial" w:eastAsiaTheme="minorEastAsia" w:hAnsi="Arial" w:cs="Arial"/>
          <w:b/>
          <w:color w:val="000000" w:themeColor="text1"/>
          <w:kern w:val="24"/>
          <w:lang w:val="es-ES_tradnl"/>
        </w:rPr>
      </w:pPr>
    </w:p>
    <w:p w:rsidR="007D7BA2" w:rsidRDefault="007D7BA2" w:rsidP="00D564E2">
      <w:pPr>
        <w:pStyle w:val="NormalWeb"/>
        <w:spacing w:before="0" w:beforeAutospacing="0" w:after="0" w:afterAutospacing="0"/>
        <w:ind w:left="360"/>
        <w:jc w:val="both"/>
        <w:textAlignment w:val="baseline"/>
        <w:rPr>
          <w:rFonts w:ascii="Arial" w:eastAsiaTheme="minorEastAsia" w:hAnsi="Arial" w:cs="Arial"/>
          <w:b/>
          <w:color w:val="000000" w:themeColor="text1"/>
          <w:kern w:val="24"/>
          <w:lang w:val="es-ES_tradnl"/>
        </w:rPr>
      </w:pPr>
    </w:p>
    <w:p w:rsidR="007D7BA2" w:rsidRDefault="007D7BA2" w:rsidP="00D564E2">
      <w:pPr>
        <w:pStyle w:val="NormalWeb"/>
        <w:spacing w:before="0" w:beforeAutospacing="0" w:after="0" w:afterAutospacing="0"/>
        <w:ind w:left="360"/>
        <w:jc w:val="both"/>
        <w:textAlignment w:val="baseline"/>
        <w:rPr>
          <w:rFonts w:ascii="Arial" w:eastAsiaTheme="minorEastAsia" w:hAnsi="Arial" w:cs="Arial"/>
          <w:b/>
          <w:color w:val="000000" w:themeColor="text1"/>
          <w:kern w:val="24"/>
          <w:lang w:val="es-ES_tradnl"/>
        </w:rPr>
      </w:pPr>
    </w:p>
    <w:p w:rsidR="007D7BA2" w:rsidRDefault="007D7BA2" w:rsidP="00D564E2">
      <w:pPr>
        <w:pStyle w:val="NormalWeb"/>
        <w:spacing w:before="0" w:beforeAutospacing="0" w:after="0" w:afterAutospacing="0"/>
        <w:ind w:left="360"/>
        <w:jc w:val="both"/>
        <w:textAlignment w:val="baseline"/>
        <w:rPr>
          <w:rFonts w:ascii="Arial" w:eastAsiaTheme="minorEastAsia" w:hAnsi="Arial" w:cs="Arial"/>
          <w:b/>
          <w:color w:val="000000" w:themeColor="text1"/>
          <w:kern w:val="24"/>
          <w:lang w:val="es-ES_tradnl"/>
        </w:rPr>
      </w:pPr>
    </w:p>
    <w:p w:rsidR="007D7BA2" w:rsidRDefault="007D7BA2" w:rsidP="00D564E2">
      <w:pPr>
        <w:pStyle w:val="NormalWeb"/>
        <w:spacing w:before="0" w:beforeAutospacing="0" w:after="0" w:afterAutospacing="0"/>
        <w:ind w:left="360"/>
        <w:jc w:val="both"/>
        <w:textAlignment w:val="baseline"/>
        <w:rPr>
          <w:rFonts w:ascii="Arial" w:eastAsiaTheme="minorEastAsia" w:hAnsi="Arial" w:cs="Arial"/>
          <w:b/>
          <w:color w:val="000000" w:themeColor="text1"/>
          <w:kern w:val="24"/>
          <w:lang w:val="es-ES_tradnl"/>
        </w:rPr>
      </w:pPr>
    </w:p>
    <w:p w:rsidR="007D7BA2" w:rsidRDefault="007D7BA2" w:rsidP="00D564E2">
      <w:pPr>
        <w:pStyle w:val="NormalWeb"/>
        <w:spacing w:before="0" w:beforeAutospacing="0" w:after="0" w:afterAutospacing="0"/>
        <w:ind w:left="360"/>
        <w:jc w:val="both"/>
        <w:textAlignment w:val="baseline"/>
        <w:rPr>
          <w:rFonts w:ascii="Arial" w:eastAsiaTheme="minorEastAsia" w:hAnsi="Arial" w:cs="Arial"/>
          <w:b/>
          <w:color w:val="000000" w:themeColor="text1"/>
          <w:kern w:val="24"/>
          <w:lang w:val="es-ES_tradnl"/>
        </w:rPr>
      </w:pPr>
    </w:p>
    <w:p w:rsidR="007D7BA2" w:rsidRDefault="007D7BA2" w:rsidP="00D564E2">
      <w:pPr>
        <w:pStyle w:val="NormalWeb"/>
        <w:spacing w:before="0" w:beforeAutospacing="0" w:after="0" w:afterAutospacing="0"/>
        <w:ind w:left="360"/>
        <w:jc w:val="both"/>
        <w:textAlignment w:val="baseline"/>
        <w:rPr>
          <w:rFonts w:ascii="Arial" w:eastAsiaTheme="minorEastAsia" w:hAnsi="Arial" w:cs="Arial"/>
          <w:b/>
          <w:color w:val="000000" w:themeColor="text1"/>
          <w:kern w:val="24"/>
          <w:lang w:val="es-ES_tradnl"/>
        </w:rPr>
      </w:pPr>
    </w:p>
    <w:p w:rsidR="007D7BA2" w:rsidRDefault="007D7BA2" w:rsidP="00D564E2">
      <w:pPr>
        <w:pStyle w:val="NormalWeb"/>
        <w:spacing w:before="0" w:beforeAutospacing="0" w:after="0" w:afterAutospacing="0"/>
        <w:ind w:left="360"/>
        <w:jc w:val="both"/>
        <w:textAlignment w:val="baseline"/>
        <w:rPr>
          <w:rFonts w:ascii="Arial" w:eastAsiaTheme="minorEastAsia" w:hAnsi="Arial" w:cs="Arial"/>
          <w:b/>
          <w:color w:val="000000" w:themeColor="text1"/>
          <w:kern w:val="24"/>
          <w:lang w:val="es-ES_tradnl"/>
        </w:rPr>
      </w:pPr>
    </w:p>
    <w:p w:rsidR="007D7BA2" w:rsidRDefault="007D7BA2" w:rsidP="00D564E2">
      <w:pPr>
        <w:pStyle w:val="NormalWeb"/>
        <w:spacing w:before="0" w:beforeAutospacing="0" w:after="0" w:afterAutospacing="0"/>
        <w:ind w:left="360"/>
        <w:jc w:val="both"/>
        <w:textAlignment w:val="baseline"/>
        <w:rPr>
          <w:rFonts w:ascii="Arial" w:eastAsiaTheme="minorEastAsia" w:hAnsi="Arial" w:cs="Arial"/>
          <w:b/>
          <w:color w:val="000000" w:themeColor="text1"/>
          <w:kern w:val="24"/>
          <w:lang w:val="es-ES_tradnl"/>
        </w:rPr>
      </w:pPr>
    </w:p>
    <w:p w:rsidR="007D7BA2" w:rsidRDefault="007D7BA2" w:rsidP="00D564E2">
      <w:pPr>
        <w:pStyle w:val="NormalWeb"/>
        <w:spacing w:before="0" w:beforeAutospacing="0" w:after="0" w:afterAutospacing="0"/>
        <w:ind w:left="360"/>
        <w:jc w:val="both"/>
        <w:textAlignment w:val="baseline"/>
        <w:rPr>
          <w:rFonts w:ascii="Arial" w:eastAsiaTheme="minorEastAsia" w:hAnsi="Arial" w:cs="Arial"/>
          <w:b/>
          <w:color w:val="000000" w:themeColor="text1"/>
          <w:kern w:val="24"/>
          <w:lang w:val="es-ES_tradnl"/>
        </w:rPr>
      </w:pPr>
    </w:p>
    <w:p w:rsidR="007D7BA2" w:rsidRDefault="007D7BA2" w:rsidP="00D564E2">
      <w:pPr>
        <w:pStyle w:val="NormalWeb"/>
        <w:spacing w:before="0" w:beforeAutospacing="0" w:after="0" w:afterAutospacing="0"/>
        <w:ind w:left="360"/>
        <w:jc w:val="both"/>
        <w:textAlignment w:val="baseline"/>
        <w:rPr>
          <w:rFonts w:ascii="Arial" w:eastAsiaTheme="minorEastAsia" w:hAnsi="Arial" w:cs="Arial"/>
          <w:b/>
          <w:color w:val="000000" w:themeColor="text1"/>
          <w:kern w:val="24"/>
          <w:lang w:val="es-ES_tradnl"/>
        </w:rPr>
      </w:pPr>
    </w:p>
    <w:p w:rsidR="007D7BA2" w:rsidRDefault="007D7BA2" w:rsidP="00D564E2">
      <w:pPr>
        <w:pStyle w:val="NormalWeb"/>
        <w:spacing w:before="0" w:beforeAutospacing="0" w:after="0" w:afterAutospacing="0"/>
        <w:ind w:left="360"/>
        <w:jc w:val="both"/>
        <w:textAlignment w:val="baseline"/>
        <w:rPr>
          <w:rFonts w:ascii="Arial" w:eastAsiaTheme="minorEastAsia" w:hAnsi="Arial" w:cs="Arial"/>
          <w:b/>
          <w:color w:val="000000" w:themeColor="text1"/>
          <w:kern w:val="24"/>
          <w:lang w:val="es-ES_tradnl"/>
        </w:rPr>
      </w:pPr>
    </w:p>
    <w:p w:rsidR="007D7BA2" w:rsidRDefault="007D7BA2" w:rsidP="00D564E2">
      <w:pPr>
        <w:pStyle w:val="NormalWeb"/>
        <w:spacing w:before="0" w:beforeAutospacing="0" w:after="0" w:afterAutospacing="0"/>
        <w:ind w:left="360"/>
        <w:jc w:val="both"/>
        <w:textAlignment w:val="baseline"/>
        <w:rPr>
          <w:rFonts w:ascii="Arial" w:eastAsiaTheme="minorEastAsia" w:hAnsi="Arial" w:cs="Arial"/>
          <w:b/>
          <w:color w:val="000000" w:themeColor="text1"/>
          <w:kern w:val="24"/>
          <w:lang w:val="es-ES_tradnl"/>
        </w:rPr>
      </w:pPr>
    </w:p>
    <w:p w:rsidR="007D7BA2" w:rsidRDefault="007D7BA2" w:rsidP="00D564E2">
      <w:pPr>
        <w:pStyle w:val="NormalWeb"/>
        <w:spacing w:before="0" w:beforeAutospacing="0" w:after="0" w:afterAutospacing="0"/>
        <w:ind w:left="360"/>
        <w:jc w:val="both"/>
        <w:textAlignment w:val="baseline"/>
        <w:rPr>
          <w:rFonts w:ascii="Arial" w:eastAsiaTheme="minorEastAsia" w:hAnsi="Arial" w:cs="Arial"/>
          <w:b/>
          <w:color w:val="000000" w:themeColor="text1"/>
          <w:kern w:val="24"/>
          <w:lang w:val="es-ES_tradnl"/>
        </w:rPr>
      </w:pPr>
    </w:p>
    <w:p w:rsidR="007D7BA2" w:rsidRDefault="007D7BA2" w:rsidP="00D564E2">
      <w:pPr>
        <w:pStyle w:val="NormalWeb"/>
        <w:spacing w:before="0" w:beforeAutospacing="0" w:after="0" w:afterAutospacing="0"/>
        <w:ind w:left="360"/>
        <w:jc w:val="both"/>
        <w:textAlignment w:val="baseline"/>
        <w:rPr>
          <w:rFonts w:ascii="Arial" w:eastAsiaTheme="minorEastAsia" w:hAnsi="Arial" w:cs="Arial"/>
          <w:b/>
          <w:color w:val="000000" w:themeColor="text1"/>
          <w:kern w:val="24"/>
          <w:lang w:val="es-ES_tradnl"/>
        </w:rPr>
      </w:pPr>
    </w:p>
    <w:p w:rsidR="007D7BA2" w:rsidRDefault="007D7BA2" w:rsidP="00D564E2">
      <w:pPr>
        <w:pStyle w:val="NormalWeb"/>
        <w:spacing w:before="0" w:beforeAutospacing="0" w:after="0" w:afterAutospacing="0"/>
        <w:ind w:left="360"/>
        <w:jc w:val="both"/>
        <w:textAlignment w:val="baseline"/>
        <w:rPr>
          <w:rFonts w:ascii="Arial" w:eastAsiaTheme="minorEastAsia" w:hAnsi="Arial" w:cs="Arial"/>
          <w:b/>
          <w:color w:val="000000" w:themeColor="text1"/>
          <w:kern w:val="24"/>
          <w:lang w:val="es-ES_tradnl"/>
        </w:rPr>
      </w:pPr>
    </w:p>
    <w:p w:rsidR="007D7BA2" w:rsidRDefault="007D7BA2" w:rsidP="00D564E2">
      <w:pPr>
        <w:pStyle w:val="NormalWeb"/>
        <w:spacing w:before="0" w:beforeAutospacing="0" w:after="0" w:afterAutospacing="0"/>
        <w:ind w:left="360"/>
        <w:jc w:val="both"/>
        <w:textAlignment w:val="baseline"/>
        <w:rPr>
          <w:rFonts w:ascii="Arial" w:eastAsiaTheme="minorEastAsia" w:hAnsi="Arial" w:cs="Arial"/>
          <w:b/>
          <w:color w:val="000000" w:themeColor="text1"/>
          <w:kern w:val="24"/>
          <w:lang w:val="es-ES_tradnl"/>
        </w:rPr>
      </w:pPr>
    </w:p>
    <w:p w:rsidR="007D7BA2" w:rsidRDefault="007D7BA2" w:rsidP="00D564E2">
      <w:pPr>
        <w:pStyle w:val="NormalWeb"/>
        <w:spacing w:before="0" w:beforeAutospacing="0" w:after="0" w:afterAutospacing="0"/>
        <w:ind w:left="360"/>
        <w:jc w:val="both"/>
        <w:textAlignment w:val="baseline"/>
        <w:rPr>
          <w:rFonts w:ascii="Arial" w:eastAsiaTheme="minorEastAsia" w:hAnsi="Arial" w:cs="Arial"/>
          <w:b/>
          <w:color w:val="000000" w:themeColor="text1"/>
          <w:kern w:val="24"/>
          <w:lang w:val="es-ES_tradnl"/>
        </w:rPr>
      </w:pPr>
    </w:p>
    <w:p w:rsidR="007D7BA2" w:rsidRDefault="007D7BA2" w:rsidP="00D564E2">
      <w:pPr>
        <w:pStyle w:val="NormalWeb"/>
        <w:spacing w:before="0" w:beforeAutospacing="0" w:after="0" w:afterAutospacing="0"/>
        <w:ind w:left="360"/>
        <w:jc w:val="both"/>
        <w:textAlignment w:val="baseline"/>
        <w:rPr>
          <w:rFonts w:ascii="Arial" w:eastAsiaTheme="minorEastAsia" w:hAnsi="Arial" w:cs="Arial"/>
          <w:b/>
          <w:color w:val="000000" w:themeColor="text1"/>
          <w:kern w:val="24"/>
          <w:lang w:val="es-ES_tradnl"/>
        </w:rPr>
      </w:pPr>
    </w:p>
    <w:p w:rsidR="007D7BA2" w:rsidRDefault="007D7BA2" w:rsidP="00D564E2">
      <w:pPr>
        <w:pStyle w:val="NormalWeb"/>
        <w:spacing w:before="0" w:beforeAutospacing="0" w:after="0" w:afterAutospacing="0"/>
        <w:ind w:left="360"/>
        <w:jc w:val="both"/>
        <w:textAlignment w:val="baseline"/>
        <w:rPr>
          <w:rFonts w:ascii="Arial" w:eastAsiaTheme="minorEastAsia" w:hAnsi="Arial" w:cs="Arial"/>
          <w:b/>
          <w:color w:val="000000" w:themeColor="text1"/>
          <w:kern w:val="24"/>
          <w:lang w:val="es-ES_tradnl"/>
        </w:rPr>
      </w:pPr>
    </w:p>
    <w:p w:rsidR="007D7BA2" w:rsidRDefault="007D7BA2" w:rsidP="00BE24FC">
      <w:pPr>
        <w:pStyle w:val="NormalWeb"/>
        <w:spacing w:before="0" w:beforeAutospacing="0" w:after="0" w:afterAutospacing="0"/>
        <w:jc w:val="both"/>
        <w:textAlignment w:val="baseline"/>
        <w:rPr>
          <w:rFonts w:ascii="Arial" w:eastAsiaTheme="minorEastAsia" w:hAnsi="Arial" w:cs="Arial"/>
          <w:b/>
          <w:color w:val="000000" w:themeColor="text1"/>
          <w:kern w:val="24"/>
          <w:lang w:val="es-ES_tradnl"/>
        </w:rPr>
      </w:pPr>
    </w:p>
    <w:p w:rsidR="00AE2417" w:rsidRPr="00AE2417" w:rsidRDefault="00AE2417" w:rsidP="00AE2417">
      <w:pPr>
        <w:jc w:val="center"/>
        <w:rPr>
          <w:rFonts w:ascii="Arial" w:eastAsia="Times New Roman" w:hAnsi="Arial" w:cs="Arial"/>
          <w:b/>
          <w:color w:val="FF0000"/>
          <w:sz w:val="24"/>
          <w:szCs w:val="24"/>
          <w:lang w:val="es-MX"/>
        </w:rPr>
      </w:pPr>
      <w:r w:rsidRPr="00AE2417">
        <w:rPr>
          <w:rFonts w:ascii="Arial" w:eastAsia="Times New Roman" w:hAnsi="Arial" w:cs="Arial"/>
          <w:b/>
          <w:color w:val="FF0000"/>
          <w:sz w:val="24"/>
          <w:szCs w:val="24"/>
          <w:lang w:val="es-MX"/>
        </w:rPr>
        <w:lastRenderedPageBreak/>
        <w:t>6 DISEÑOS EXPERIMENTALES</w:t>
      </w:r>
    </w:p>
    <w:p w:rsidR="00AE2417" w:rsidRPr="00AE2417" w:rsidRDefault="00AE2417" w:rsidP="00AE2417">
      <w:pPr>
        <w:autoSpaceDE w:val="0"/>
        <w:autoSpaceDN w:val="0"/>
        <w:adjustRightInd w:val="0"/>
        <w:spacing w:after="0" w:line="240" w:lineRule="auto"/>
        <w:jc w:val="both"/>
        <w:rPr>
          <w:rFonts w:ascii="Arial" w:eastAsia="Times New Roman" w:hAnsi="Arial" w:cs="Arial"/>
          <w:sz w:val="24"/>
          <w:szCs w:val="24"/>
        </w:rPr>
      </w:pPr>
    </w:p>
    <w:p w:rsidR="00AE2417" w:rsidRPr="00AE2417" w:rsidRDefault="00AE2417" w:rsidP="00AE2417">
      <w:pPr>
        <w:autoSpaceDE w:val="0"/>
        <w:autoSpaceDN w:val="0"/>
        <w:adjustRightInd w:val="0"/>
        <w:spacing w:after="0" w:line="240" w:lineRule="auto"/>
        <w:jc w:val="both"/>
        <w:rPr>
          <w:rFonts w:ascii="Arial" w:eastAsia="Times New Roman" w:hAnsi="Arial" w:cs="Arial"/>
          <w:b/>
          <w:color w:val="FF0000"/>
          <w:sz w:val="24"/>
          <w:szCs w:val="24"/>
        </w:rPr>
      </w:pPr>
      <w:r w:rsidRPr="00AE2417">
        <w:rPr>
          <w:rFonts w:ascii="Arial" w:eastAsia="Times New Roman" w:hAnsi="Arial" w:cs="Arial"/>
          <w:b/>
          <w:color w:val="FF0000"/>
          <w:sz w:val="24"/>
          <w:szCs w:val="24"/>
        </w:rPr>
        <w:t>Generalidades</w:t>
      </w:r>
    </w:p>
    <w:p w:rsidR="00AE2417" w:rsidRPr="00AE2417" w:rsidRDefault="00AE2417" w:rsidP="00AE2417">
      <w:pPr>
        <w:autoSpaceDE w:val="0"/>
        <w:autoSpaceDN w:val="0"/>
        <w:adjustRightInd w:val="0"/>
        <w:spacing w:after="0" w:line="240" w:lineRule="auto"/>
        <w:jc w:val="both"/>
        <w:rPr>
          <w:rFonts w:ascii="Arial" w:eastAsia="Times New Roman" w:hAnsi="Arial" w:cs="Arial"/>
          <w:sz w:val="24"/>
          <w:szCs w:val="24"/>
        </w:rPr>
      </w:pPr>
    </w:p>
    <w:p w:rsidR="00AE2417" w:rsidRPr="00AE2417" w:rsidRDefault="00AE2417" w:rsidP="00AE2417">
      <w:pPr>
        <w:autoSpaceDE w:val="0"/>
        <w:autoSpaceDN w:val="0"/>
        <w:adjustRightInd w:val="0"/>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El Diseño de Experimentos se inició en el año 1935 por Sir Ronald A. Fisher en la agricultura, quien sentó la base de la teoría del Diseño Experimental y que a la fecha se encuentra bastante desarrollada y ampliada a otras áreas de las ciencias. Actualmente las aplicaciones son múltiples, especialmente en la investigación de las ciencias naturales, ingeniería, laboratorios y casi todas las ramas de las ciencias sociales. La experimentación proporciona datos experimentales, en contraste con los datos de la observación que representan, como su nombre lo indica, observaciones de las unidades elementales de una población o de una muestra, los cuales no deben ser cambiados ni modificados por ningún intento de parte del investigador en el curso de la observación, lo que sí ocurre con los datos experimentales.</w:t>
      </w:r>
    </w:p>
    <w:p w:rsidR="00AE2417" w:rsidRPr="00AE2417" w:rsidRDefault="00AE2417" w:rsidP="00AE2417">
      <w:pPr>
        <w:autoSpaceDE w:val="0"/>
        <w:autoSpaceDN w:val="0"/>
        <w:adjustRightInd w:val="0"/>
        <w:spacing w:after="0" w:line="240" w:lineRule="auto"/>
        <w:jc w:val="both"/>
        <w:rPr>
          <w:rFonts w:ascii="Arial" w:eastAsia="Times New Roman" w:hAnsi="Arial" w:cs="Arial"/>
          <w:sz w:val="24"/>
          <w:szCs w:val="24"/>
        </w:rPr>
      </w:pPr>
    </w:p>
    <w:p w:rsidR="00AE2417" w:rsidRPr="00AE2417" w:rsidRDefault="00AE2417" w:rsidP="00AE2417">
      <w:pPr>
        <w:spacing w:after="0" w:line="240" w:lineRule="auto"/>
        <w:jc w:val="both"/>
        <w:rPr>
          <w:rFonts w:ascii="Arial" w:eastAsia="Times New Roman" w:hAnsi="Arial" w:cs="Arial"/>
          <w:sz w:val="24"/>
          <w:szCs w:val="24"/>
          <w:lang w:val="es-ES_tradnl"/>
        </w:rPr>
      </w:pPr>
      <w:r w:rsidRPr="00AE2417">
        <w:rPr>
          <w:rFonts w:ascii="Arial" w:eastAsia="Times New Roman" w:hAnsi="Arial" w:cs="Arial"/>
          <w:sz w:val="24"/>
          <w:szCs w:val="24"/>
          <w:lang w:val="es-MX"/>
        </w:rPr>
        <w:t>Un experimento diseñado es una prueba o serie de pruebas en las cuales se inducen cambios deliberados en las variables de entrada de un proceso o sistema, de manera que sea posible identificar las causas (o factores) de los cambios en la respuesta de salida, situación que  se puede esquematizar de la siguiente manera:</w:t>
      </w:r>
    </w:p>
    <w:p w:rsidR="00AE2417" w:rsidRPr="00AE2417" w:rsidRDefault="00AE2417" w:rsidP="00AE2417">
      <w:pPr>
        <w:spacing w:after="0" w:line="240" w:lineRule="auto"/>
        <w:jc w:val="both"/>
        <w:rPr>
          <w:rFonts w:ascii="Arial" w:eastAsia="Times New Roman" w:hAnsi="Arial" w:cs="Arial"/>
          <w:sz w:val="24"/>
          <w:szCs w:val="24"/>
        </w:rPr>
      </w:pPr>
      <w:r>
        <w:rPr>
          <w:rFonts w:ascii="Arial" w:eastAsia="Times New Roman" w:hAnsi="Arial" w:cs="Arial"/>
          <w:noProof/>
          <w:sz w:val="24"/>
          <w:szCs w:val="24"/>
          <w:lang w:val="es-ES" w:eastAsia="es-ES"/>
        </w:rPr>
        <mc:AlternateContent>
          <mc:Choice Requires="wps">
            <w:drawing>
              <wp:anchor distT="0" distB="0" distL="114300" distR="114300" simplePos="0" relativeHeight="251878400" behindDoc="0" locked="0" layoutInCell="1" allowOverlap="1">
                <wp:simplePos x="0" y="0"/>
                <wp:positionH relativeFrom="column">
                  <wp:posOffset>1767840</wp:posOffset>
                </wp:positionH>
                <wp:positionV relativeFrom="paragraph">
                  <wp:posOffset>69215</wp:posOffset>
                </wp:positionV>
                <wp:extent cx="2163445" cy="287655"/>
                <wp:effectExtent l="0" t="0" r="0" b="0"/>
                <wp:wrapNone/>
                <wp:docPr id="71" name="Cuadro de texto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63445" cy="287655"/>
                        </a:xfrm>
                        <a:prstGeom prst="rect">
                          <a:avLst/>
                        </a:prstGeom>
                        <a:noFill/>
                      </wps:spPr>
                      <wps:txbx>
                        <w:txbxContent>
                          <w:p w:rsidR="005545D2" w:rsidRPr="00E45E58" w:rsidRDefault="005545D2" w:rsidP="00AE2417">
                            <w:pPr>
                              <w:pStyle w:val="NormalWeb"/>
                              <w:spacing w:before="0" w:beforeAutospacing="0" w:after="0" w:afterAutospacing="0"/>
                            </w:pPr>
                            <w:r w:rsidRPr="00E45E58">
                              <w:rPr>
                                <w:rFonts w:asciiTheme="minorHAnsi" w:hAnsi="Calibri" w:cstheme="minorBidi"/>
                                <w:b/>
                                <w:bCs/>
                                <w:color w:val="000000" w:themeColor="text1"/>
                                <w:kern w:val="24"/>
                              </w:rPr>
                              <w:t>FACTORES CONTROLABLES</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71" o:spid="_x0000_s1026" type="#_x0000_t202" style="position:absolute;left:0;text-align:left;margin-left:139.2pt;margin-top:5.45pt;width:170.35pt;height:22.65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" filled="f" stroked="f">
                <v:path arrowok="t"/>
                <v:textbox>
                  <w:txbxContent>
                    <w:p w:rsidR="005545D2" w:rsidRPr="00E45E58" w:rsidRDefault="005545D2" w:rsidP="00AE2417">
                      <w:pPr>
                        <w:pStyle w:val="NormalWeb"/>
                        <w:spacing w:before="0" w:beforeAutospacing="0" w:after="0" w:afterAutospacing="0"/>
                      </w:pPr>
                      <w:r w:rsidRPr="00E45E58">
                        <w:rPr>
                          <w:rFonts w:asciiTheme="minorHAnsi" w:hAnsi="Calibri" w:cstheme="minorBidi"/>
                          <w:b/>
                          <w:bCs/>
                          <w:color w:val="000000" w:themeColor="text1"/>
                          <w:kern w:val="24"/>
                        </w:rPr>
                        <w:t>FACTORES CONTROLABLES</w:t>
                      </w:r>
                    </w:p>
                  </w:txbxContent>
                </v:textbox>
              </v:shape>
            </w:pict>
          </mc:Fallback>
        </mc:AlternateContent>
      </w:r>
    </w:p>
    <w:p w:rsidR="00AE2417" w:rsidRPr="00AE2417" w:rsidRDefault="00AE2417" w:rsidP="00AE2417">
      <w:pPr>
        <w:spacing w:after="0" w:line="240" w:lineRule="auto"/>
        <w:jc w:val="center"/>
        <w:rPr>
          <w:rFonts w:ascii="Arial" w:eastAsia="Times New Roman" w:hAnsi="Arial" w:cs="Arial"/>
          <w:sz w:val="24"/>
          <w:szCs w:val="24"/>
        </w:rPr>
      </w:pPr>
    </w:p>
    <w:p w:rsidR="00AE2417" w:rsidRPr="00AE2417" w:rsidRDefault="00AE2417" w:rsidP="00AE2417">
      <w:pPr>
        <w:spacing w:after="0" w:line="240" w:lineRule="auto"/>
        <w:jc w:val="center"/>
        <w:rPr>
          <w:rFonts w:ascii="Arial" w:eastAsia="Times New Roman" w:hAnsi="Arial" w:cs="Arial"/>
          <w:sz w:val="24"/>
          <w:szCs w:val="24"/>
        </w:rPr>
      </w:pPr>
      <w:r>
        <w:rPr>
          <w:rFonts w:ascii="Arial" w:eastAsia="Times New Roman" w:hAnsi="Arial" w:cs="Arial"/>
          <w:noProof/>
          <w:sz w:val="24"/>
          <w:szCs w:val="24"/>
          <w:lang w:val="es-ES" w:eastAsia="es-ES"/>
        </w:rPr>
        <mc:AlternateContent>
          <mc:Choice Requires="wps">
            <w:drawing>
              <wp:anchor distT="0" distB="0" distL="114300" distR="114300" simplePos="0" relativeHeight="251879424" behindDoc="0" locked="0" layoutInCell="1" allowOverlap="1">
                <wp:simplePos x="0" y="0"/>
                <wp:positionH relativeFrom="column">
                  <wp:posOffset>1767840</wp:posOffset>
                </wp:positionH>
                <wp:positionV relativeFrom="paragraph">
                  <wp:posOffset>52705</wp:posOffset>
                </wp:positionV>
                <wp:extent cx="1876425" cy="428625"/>
                <wp:effectExtent l="0" t="0" r="0" b="0"/>
                <wp:wrapNone/>
                <wp:docPr id="70" name="Cuadro de texto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76425" cy="428625"/>
                        </a:xfrm>
                        <a:prstGeom prst="rect">
                          <a:avLst/>
                        </a:prstGeom>
                        <a:noFill/>
                      </wps:spPr>
                      <wps:txbx>
                        <w:txbxContent>
                          <w:p w:rsidR="005545D2" w:rsidRPr="007E5959" w:rsidRDefault="005545D2" w:rsidP="00AE2417">
                            <w:pPr>
                              <w:pStyle w:val="NormalWeb"/>
                              <w:spacing w:before="0" w:beforeAutospacing="0" w:after="0" w:afterAutospacing="0"/>
                              <w:rPr>
                                <w:sz w:val="28"/>
                                <w:szCs w:val="28"/>
                              </w:rPr>
                            </w:pPr>
                            <w:r w:rsidRPr="007E5959">
                              <w:rPr>
                                <w:rFonts w:asciiTheme="minorHAnsi" w:hAnsi="Calibri" w:cstheme="minorBidi"/>
                                <w:b/>
                                <w:bCs/>
                                <w:color w:val="000000" w:themeColor="text1"/>
                                <w:kern w:val="24"/>
                                <w:sz w:val="28"/>
                                <w:szCs w:val="28"/>
                              </w:rPr>
                              <w:t>X</w:t>
                            </w:r>
                            <w:r w:rsidRPr="007E5959">
                              <w:rPr>
                                <w:rFonts w:asciiTheme="minorHAnsi" w:hAnsi="Calibri" w:cstheme="minorBidi"/>
                                <w:b/>
                                <w:bCs/>
                                <w:color w:val="000000" w:themeColor="text1"/>
                                <w:kern w:val="24"/>
                                <w:position w:val="-12"/>
                                <w:sz w:val="28"/>
                                <w:szCs w:val="28"/>
                                <w:vertAlign w:val="subscript"/>
                              </w:rPr>
                              <w:t>1</w:t>
                            </w:r>
                            <w:r w:rsidRPr="007E5959">
                              <w:rPr>
                                <w:rFonts w:asciiTheme="minorHAnsi" w:hAnsi="Calibri" w:cstheme="minorBidi"/>
                                <w:b/>
                                <w:bCs/>
                                <w:color w:val="000000" w:themeColor="text1"/>
                                <w:kern w:val="24"/>
                                <w:sz w:val="28"/>
                                <w:szCs w:val="28"/>
                              </w:rPr>
                              <w:t xml:space="preserve">   </w:t>
                            </w:r>
                            <w:r>
                              <w:rPr>
                                <w:rFonts w:asciiTheme="minorHAnsi" w:hAnsi="Calibri" w:cstheme="minorBidi"/>
                                <w:b/>
                                <w:bCs/>
                                <w:color w:val="000000" w:themeColor="text1"/>
                                <w:kern w:val="24"/>
                                <w:sz w:val="28"/>
                                <w:szCs w:val="28"/>
                              </w:rPr>
                              <w:t xml:space="preserve"> </w:t>
                            </w:r>
                            <w:r w:rsidRPr="007E5959">
                              <w:rPr>
                                <w:rFonts w:asciiTheme="minorHAnsi" w:hAnsi="Calibri" w:cstheme="minorBidi"/>
                                <w:b/>
                                <w:bCs/>
                                <w:color w:val="000000" w:themeColor="text1"/>
                                <w:kern w:val="24"/>
                                <w:sz w:val="28"/>
                                <w:szCs w:val="28"/>
                              </w:rPr>
                              <w:t xml:space="preserve"> X</w:t>
                            </w:r>
                            <w:r w:rsidRPr="007E5959">
                              <w:rPr>
                                <w:rFonts w:asciiTheme="minorHAnsi" w:hAnsi="Calibri" w:cstheme="minorBidi"/>
                                <w:b/>
                                <w:bCs/>
                                <w:color w:val="000000" w:themeColor="text1"/>
                                <w:kern w:val="24"/>
                                <w:position w:val="-12"/>
                                <w:sz w:val="28"/>
                                <w:szCs w:val="28"/>
                                <w:vertAlign w:val="subscript"/>
                              </w:rPr>
                              <w:t>2</w:t>
                            </w:r>
                            <w:r w:rsidRPr="007E5959">
                              <w:rPr>
                                <w:rFonts w:asciiTheme="minorHAnsi" w:hAnsi="Calibri" w:cstheme="minorBidi"/>
                                <w:b/>
                                <w:bCs/>
                                <w:color w:val="000000" w:themeColor="text1"/>
                                <w:kern w:val="24"/>
                                <w:sz w:val="28"/>
                                <w:szCs w:val="28"/>
                              </w:rPr>
                              <w:t xml:space="preserve">    X</w:t>
                            </w:r>
                            <w:r w:rsidRPr="007E5959">
                              <w:rPr>
                                <w:rFonts w:asciiTheme="minorHAnsi" w:hAnsi="Calibri" w:cstheme="minorBidi"/>
                                <w:b/>
                                <w:bCs/>
                                <w:color w:val="000000" w:themeColor="text1"/>
                                <w:kern w:val="24"/>
                                <w:position w:val="-12"/>
                                <w:sz w:val="28"/>
                                <w:szCs w:val="28"/>
                                <w:vertAlign w:val="subscript"/>
                              </w:rPr>
                              <w:t>3</w:t>
                            </w:r>
                            <w:r>
                              <w:rPr>
                                <w:rFonts w:asciiTheme="minorHAnsi" w:hAnsi="Calibri" w:cstheme="minorBidi"/>
                                <w:b/>
                                <w:bCs/>
                                <w:color w:val="000000" w:themeColor="text1"/>
                                <w:kern w:val="24"/>
                                <w:position w:val="-12"/>
                                <w:sz w:val="28"/>
                                <w:szCs w:val="28"/>
                                <w:vertAlign w:val="subscript"/>
                              </w:rPr>
                              <w:t xml:space="preserve">                       </w:t>
                            </w:r>
                            <w:r w:rsidRPr="007E5959">
                              <w:rPr>
                                <w:rFonts w:asciiTheme="minorHAnsi" w:hAnsi="Calibri" w:cstheme="minorBidi"/>
                                <w:b/>
                                <w:bCs/>
                                <w:color w:val="000000" w:themeColor="text1"/>
                                <w:kern w:val="24"/>
                                <w:sz w:val="28"/>
                                <w:szCs w:val="28"/>
                              </w:rPr>
                              <w:t>X</w:t>
                            </w:r>
                            <w:r w:rsidRPr="007E5959">
                              <w:rPr>
                                <w:rFonts w:asciiTheme="minorHAnsi" w:hAnsi="Calibri" w:cstheme="minorBidi"/>
                                <w:b/>
                                <w:bCs/>
                                <w:color w:val="000000" w:themeColor="text1"/>
                                <w:kern w:val="24"/>
                                <w:position w:val="-12"/>
                                <w:sz w:val="28"/>
                                <w:szCs w:val="28"/>
                                <w:vertAlign w:val="subscript"/>
                              </w:rPr>
                              <w:t>p</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id="Cuadro de texto 70" o:spid="_x0000_s1027" type="#_x0000_t202" style="position:absolute;left:0;text-align:left;margin-left:139.2pt;margin-top:4.15pt;width:147.75pt;height:33.75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" filled="f" stroked="f">
                <v:path arrowok="t"/>
                <v:textbox>
                  <w:txbxContent>
                    <w:p w:rsidR="005545D2" w:rsidRPr="007E5959" w:rsidRDefault="005545D2" w:rsidP="00AE2417">
                      <w:pPr>
                        <w:pStyle w:val="NormalWeb"/>
                        <w:spacing w:before="0" w:beforeAutospacing="0" w:after="0" w:afterAutospacing="0"/>
                        <w:rPr>
                          <w:sz w:val="28"/>
                          <w:szCs w:val="28"/>
                        </w:rPr>
                      </w:pPr>
                      <w:r w:rsidRPr="007E5959">
                        <w:rPr>
                          <w:rFonts w:asciiTheme="minorHAnsi" w:hAnsi="Calibri" w:cstheme="minorBidi"/>
                          <w:b/>
                          <w:bCs/>
                          <w:color w:val="000000" w:themeColor="text1"/>
                          <w:kern w:val="24"/>
                          <w:sz w:val="28"/>
                          <w:szCs w:val="28"/>
                        </w:rPr>
                        <w:t>X</w:t>
                      </w:r>
                      <w:r w:rsidRPr="007E5959">
                        <w:rPr>
                          <w:rFonts w:asciiTheme="minorHAnsi" w:hAnsi="Calibri" w:cstheme="minorBidi"/>
                          <w:b/>
                          <w:bCs/>
                          <w:color w:val="000000" w:themeColor="text1"/>
                          <w:kern w:val="24"/>
                          <w:position w:val="-12"/>
                          <w:sz w:val="28"/>
                          <w:szCs w:val="28"/>
                          <w:vertAlign w:val="subscript"/>
                        </w:rPr>
                        <w:t>1</w:t>
                      </w:r>
                      <w:r w:rsidRPr="007E5959">
                        <w:rPr>
                          <w:rFonts w:asciiTheme="minorHAnsi" w:hAnsi="Calibri" w:cstheme="minorBidi"/>
                          <w:b/>
                          <w:bCs/>
                          <w:color w:val="000000" w:themeColor="text1"/>
                          <w:kern w:val="24"/>
                          <w:sz w:val="28"/>
                          <w:szCs w:val="28"/>
                        </w:rPr>
                        <w:t xml:space="preserve">   </w:t>
                      </w:r>
                      <w:r>
                        <w:rPr>
                          <w:rFonts w:asciiTheme="minorHAnsi" w:hAnsi="Calibri" w:cstheme="minorBidi"/>
                          <w:b/>
                          <w:bCs/>
                          <w:color w:val="000000" w:themeColor="text1"/>
                          <w:kern w:val="24"/>
                          <w:sz w:val="28"/>
                          <w:szCs w:val="28"/>
                        </w:rPr>
                        <w:t xml:space="preserve"> </w:t>
                      </w:r>
                      <w:r w:rsidRPr="007E5959">
                        <w:rPr>
                          <w:rFonts w:asciiTheme="minorHAnsi" w:hAnsi="Calibri" w:cstheme="minorBidi"/>
                          <w:b/>
                          <w:bCs/>
                          <w:color w:val="000000" w:themeColor="text1"/>
                          <w:kern w:val="24"/>
                          <w:sz w:val="28"/>
                          <w:szCs w:val="28"/>
                        </w:rPr>
                        <w:t xml:space="preserve"> X</w:t>
                      </w:r>
                      <w:r w:rsidRPr="007E5959">
                        <w:rPr>
                          <w:rFonts w:asciiTheme="minorHAnsi" w:hAnsi="Calibri" w:cstheme="minorBidi"/>
                          <w:b/>
                          <w:bCs/>
                          <w:color w:val="000000" w:themeColor="text1"/>
                          <w:kern w:val="24"/>
                          <w:position w:val="-12"/>
                          <w:sz w:val="28"/>
                          <w:szCs w:val="28"/>
                          <w:vertAlign w:val="subscript"/>
                        </w:rPr>
                        <w:t>2</w:t>
                      </w:r>
                      <w:r w:rsidRPr="007E5959">
                        <w:rPr>
                          <w:rFonts w:asciiTheme="minorHAnsi" w:hAnsi="Calibri" w:cstheme="minorBidi"/>
                          <w:b/>
                          <w:bCs/>
                          <w:color w:val="000000" w:themeColor="text1"/>
                          <w:kern w:val="24"/>
                          <w:sz w:val="28"/>
                          <w:szCs w:val="28"/>
                        </w:rPr>
                        <w:t xml:space="preserve">    X</w:t>
                      </w:r>
                      <w:r w:rsidRPr="007E5959">
                        <w:rPr>
                          <w:rFonts w:asciiTheme="minorHAnsi" w:hAnsi="Calibri" w:cstheme="minorBidi"/>
                          <w:b/>
                          <w:bCs/>
                          <w:color w:val="000000" w:themeColor="text1"/>
                          <w:kern w:val="24"/>
                          <w:position w:val="-12"/>
                          <w:sz w:val="28"/>
                          <w:szCs w:val="28"/>
                          <w:vertAlign w:val="subscript"/>
                        </w:rPr>
                        <w:t>3</w:t>
                      </w:r>
                      <w:r>
                        <w:rPr>
                          <w:rFonts w:asciiTheme="minorHAnsi" w:hAnsi="Calibri" w:cstheme="minorBidi"/>
                          <w:b/>
                          <w:bCs/>
                          <w:color w:val="000000" w:themeColor="text1"/>
                          <w:kern w:val="24"/>
                          <w:position w:val="-12"/>
                          <w:sz w:val="28"/>
                          <w:szCs w:val="28"/>
                          <w:vertAlign w:val="subscript"/>
                        </w:rPr>
                        <w:t xml:space="preserve">                       </w:t>
                      </w:r>
                      <w:r w:rsidRPr="007E5959">
                        <w:rPr>
                          <w:rFonts w:asciiTheme="minorHAnsi" w:hAnsi="Calibri" w:cstheme="minorBidi"/>
                          <w:b/>
                          <w:bCs/>
                          <w:color w:val="000000" w:themeColor="text1"/>
                          <w:kern w:val="24"/>
                          <w:sz w:val="28"/>
                          <w:szCs w:val="28"/>
                        </w:rPr>
                        <w:t>X</w:t>
                      </w:r>
                      <w:r w:rsidRPr="007E5959">
                        <w:rPr>
                          <w:rFonts w:asciiTheme="minorHAnsi" w:hAnsi="Calibri" w:cstheme="minorBidi"/>
                          <w:b/>
                          <w:bCs/>
                          <w:color w:val="000000" w:themeColor="text1"/>
                          <w:kern w:val="24"/>
                          <w:position w:val="-12"/>
                          <w:sz w:val="28"/>
                          <w:szCs w:val="28"/>
                          <w:vertAlign w:val="subscript"/>
                        </w:rPr>
                        <w:t>p</w:t>
                      </w:r>
                    </w:p>
                  </w:txbxContent>
                </v:textbox>
              </v:shape>
            </w:pict>
          </mc:Fallback>
        </mc:AlternateContent>
      </w:r>
    </w:p>
    <w:p w:rsidR="00AE2417" w:rsidRPr="00AE2417" w:rsidRDefault="00AE2417" w:rsidP="00AE2417">
      <w:pPr>
        <w:spacing w:after="0" w:line="240" w:lineRule="auto"/>
        <w:jc w:val="center"/>
        <w:rPr>
          <w:rFonts w:ascii="Arial" w:eastAsia="Times New Roman" w:hAnsi="Arial" w:cs="Arial"/>
          <w:sz w:val="24"/>
          <w:szCs w:val="24"/>
        </w:rPr>
      </w:pPr>
    </w:p>
    <w:p w:rsidR="00AE2417" w:rsidRPr="00AE2417" w:rsidRDefault="00AE2417" w:rsidP="00AE2417">
      <w:pPr>
        <w:spacing w:after="0" w:line="240" w:lineRule="auto"/>
        <w:jc w:val="center"/>
        <w:rPr>
          <w:rFonts w:ascii="Arial" w:eastAsia="Times New Roman" w:hAnsi="Arial" w:cs="Arial"/>
          <w:sz w:val="24"/>
          <w:szCs w:val="24"/>
        </w:rPr>
      </w:pPr>
      <w:r>
        <w:rPr>
          <w:rFonts w:ascii="Arial" w:eastAsia="Times New Roman" w:hAnsi="Arial" w:cs="Arial"/>
          <w:noProof/>
          <w:sz w:val="24"/>
          <w:szCs w:val="24"/>
          <w:lang w:val="es-ES" w:eastAsia="es-ES"/>
        </w:rPr>
        <mc:AlternateContent>
          <mc:Choice Requires="wps">
            <w:drawing>
              <wp:anchor distT="0" distB="0" distL="114300" distR="114300" simplePos="0" relativeHeight="251876352" behindDoc="0" locked="0" layoutInCell="1" allowOverlap="1">
                <wp:simplePos x="0" y="0"/>
                <wp:positionH relativeFrom="column">
                  <wp:posOffset>2748915</wp:posOffset>
                </wp:positionH>
                <wp:positionV relativeFrom="paragraph">
                  <wp:posOffset>74295</wp:posOffset>
                </wp:positionV>
                <wp:extent cx="571500" cy="365125"/>
                <wp:effectExtent l="0" t="0" r="0" b="0"/>
                <wp:wrapNone/>
                <wp:docPr id="224" name="Cuadro de texto 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1500" cy="365125"/>
                        </a:xfrm>
                        <a:prstGeom prst="rect">
                          <a:avLst/>
                        </a:prstGeom>
                        <a:noFill/>
                      </wps:spPr>
                      <wps:txbx>
                        <w:txbxContent>
                          <w:p w:rsidR="005545D2" w:rsidRPr="007E5959" w:rsidRDefault="005545D2" w:rsidP="00AE2417">
                            <w:pPr>
                              <w:pStyle w:val="NormalWeb"/>
                              <w:spacing w:before="0" w:beforeAutospacing="0" w:after="0" w:afterAutospacing="0"/>
                            </w:pPr>
                            <w:r w:rsidRPr="007E5959">
                              <w:rPr>
                                <w:rFonts w:asciiTheme="minorHAnsi" w:hAnsi="Calibri" w:cstheme="minorBidi"/>
                                <w:color w:val="000000" w:themeColor="text1"/>
                                <w:kern w:val="24"/>
                              </w:rPr>
                              <w:t xml:space="preserve">. . . . . .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id="Cuadro de texto 224" o:spid="_x0000_s1028" type="#_x0000_t202" style="position:absolute;left:0;text-align:left;margin-left:216.45pt;margin-top:5.85pt;width:45pt;height:28.75pt;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" filled="f" stroked="f">
                <v:path arrowok="t"/>
                <v:textbox>
                  <w:txbxContent>
                    <w:p w:rsidR="005545D2" w:rsidRPr="007E5959" w:rsidRDefault="005545D2" w:rsidP="00AE2417">
                      <w:pPr>
                        <w:pStyle w:val="NormalWeb"/>
                        <w:spacing w:before="0" w:beforeAutospacing="0" w:after="0" w:afterAutospacing="0"/>
                      </w:pPr>
                      <w:r w:rsidRPr="007E5959">
                        <w:rPr>
                          <w:rFonts w:asciiTheme="minorHAnsi" w:hAnsi="Calibri" w:cstheme="minorBidi"/>
                          <w:color w:val="000000" w:themeColor="text1"/>
                          <w:kern w:val="24"/>
                        </w:rPr>
                        <w:t xml:space="preserve">. . . . . . </w:t>
                      </w:r>
                    </w:p>
                  </w:txbxContent>
                </v:textbox>
              </v:shape>
            </w:pict>
          </mc:Fallback>
        </mc:AlternateContent>
      </w:r>
    </w:p>
    <w:p w:rsidR="00AE2417" w:rsidRPr="00AE2417" w:rsidRDefault="00AE2417" w:rsidP="00AE2417">
      <w:pPr>
        <w:spacing w:after="0" w:line="240" w:lineRule="auto"/>
        <w:jc w:val="center"/>
        <w:rPr>
          <w:rFonts w:ascii="Arial" w:eastAsia="Times New Roman" w:hAnsi="Arial" w:cs="Arial"/>
          <w:sz w:val="24"/>
          <w:szCs w:val="24"/>
        </w:rPr>
      </w:pPr>
      <w:r>
        <w:rPr>
          <w:rFonts w:ascii="Arial" w:eastAsia="Times New Roman" w:hAnsi="Arial" w:cs="Arial"/>
          <w:noProof/>
          <w:sz w:val="24"/>
          <w:szCs w:val="24"/>
          <w:lang w:val="es-ES" w:eastAsia="es-ES"/>
        </w:rPr>
        <mc:AlternateContent>
          <mc:Choice Requires="wps">
            <w:drawing>
              <wp:anchor distT="0" distB="0" distL="114298" distR="114298" simplePos="0" relativeHeight="251873280" behindDoc="0" locked="0" layoutInCell="1" allowOverlap="1">
                <wp:simplePos x="0" y="0"/>
                <wp:positionH relativeFrom="column">
                  <wp:posOffset>3387089</wp:posOffset>
                </wp:positionH>
                <wp:positionV relativeFrom="paragraph">
                  <wp:posOffset>8890</wp:posOffset>
                </wp:positionV>
                <wp:extent cx="0" cy="266700"/>
                <wp:effectExtent l="95250" t="0" r="57150" b="57150"/>
                <wp:wrapNone/>
                <wp:docPr id="69" name="Conector recto de flecha 6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66700"/>
                        </a:xfrm>
                        <a:prstGeom prst="straightConnector1">
                          <a:avLst/>
                        </a:prstGeom>
                        <a:noFill/>
                        <a:ln w="19050" cap="flat" cmpd="sng" algn="ctr">
                          <a:solidFill>
                            <a:srgbClr val="00206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Conector recto de flecha 69" o:spid="_x0000_s1026" type="#_x0000_t32" style="position:absolute;margin-left:266.7pt;margin-top:.7pt;width:0;height:21pt;z-index:25187328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" strokecolor="#002060" strokeweight="1.5pt">
                <v:stroke endarrow="open"/>
                <o:lock v:ext="edit" shapetype="f"/>
              </v:shape>
            </w:pict>
          </mc:Fallback>
        </mc:AlternateContent>
      </w:r>
      <w:r>
        <w:rPr>
          <w:rFonts w:ascii="Arial" w:eastAsia="Times New Roman" w:hAnsi="Arial" w:cs="Arial"/>
          <w:noProof/>
          <w:sz w:val="24"/>
          <w:szCs w:val="24"/>
          <w:lang w:val="es-ES" w:eastAsia="es-ES"/>
        </w:rPr>
        <mc:AlternateContent>
          <mc:Choice Requires="wps">
            <w:drawing>
              <wp:anchor distT="0" distB="0" distL="114298" distR="114298" simplePos="0" relativeHeight="251872256" behindDoc="0" locked="0" layoutInCell="1" allowOverlap="1">
                <wp:simplePos x="0" y="0"/>
                <wp:positionH relativeFrom="column">
                  <wp:posOffset>2577464</wp:posOffset>
                </wp:positionH>
                <wp:positionV relativeFrom="paragraph">
                  <wp:posOffset>8890</wp:posOffset>
                </wp:positionV>
                <wp:extent cx="0" cy="266700"/>
                <wp:effectExtent l="95250" t="0" r="57150" b="57150"/>
                <wp:wrapNone/>
                <wp:docPr id="68" name="Conector recto de flecha 6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66700"/>
                        </a:xfrm>
                        <a:prstGeom prst="straightConnector1">
                          <a:avLst/>
                        </a:prstGeom>
                        <a:noFill/>
                        <a:ln w="19050" cap="flat" cmpd="sng" algn="ctr">
                          <a:solidFill>
                            <a:srgbClr val="00206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Conector recto de flecha 68" o:spid="_x0000_s1026" type="#_x0000_t32" style="position:absolute;margin-left:202.95pt;margin-top:.7pt;width:0;height:21pt;z-index:25187225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" strokecolor="#002060" strokeweight="1.5pt">
                <v:stroke endarrow="open"/>
                <o:lock v:ext="edit" shapetype="f"/>
              </v:shape>
            </w:pict>
          </mc:Fallback>
        </mc:AlternateContent>
      </w:r>
      <w:r>
        <w:rPr>
          <w:rFonts w:ascii="Arial" w:eastAsia="Times New Roman" w:hAnsi="Arial" w:cs="Arial"/>
          <w:noProof/>
          <w:sz w:val="24"/>
          <w:szCs w:val="24"/>
          <w:lang w:val="es-ES" w:eastAsia="es-ES"/>
        </w:rPr>
        <mc:AlternateContent>
          <mc:Choice Requires="wps">
            <w:drawing>
              <wp:anchor distT="0" distB="0" distL="114298" distR="114298" simplePos="0" relativeHeight="251871232" behindDoc="0" locked="0" layoutInCell="1" allowOverlap="1">
                <wp:simplePos x="0" y="0"/>
                <wp:positionH relativeFrom="column">
                  <wp:posOffset>2310764</wp:posOffset>
                </wp:positionH>
                <wp:positionV relativeFrom="paragraph">
                  <wp:posOffset>8890</wp:posOffset>
                </wp:positionV>
                <wp:extent cx="0" cy="266700"/>
                <wp:effectExtent l="95250" t="0" r="57150" b="57150"/>
                <wp:wrapNone/>
                <wp:docPr id="67" name="Conector recto de flecha 6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66700"/>
                        </a:xfrm>
                        <a:prstGeom prst="straightConnector1">
                          <a:avLst/>
                        </a:prstGeom>
                        <a:noFill/>
                        <a:ln w="19050" cap="flat" cmpd="sng" algn="ctr">
                          <a:solidFill>
                            <a:srgbClr val="00206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Conector recto de flecha 67" o:spid="_x0000_s1026" type="#_x0000_t32" style="position:absolute;margin-left:181.95pt;margin-top:.7pt;width:0;height:21pt;z-index:25187123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" strokecolor="#002060" strokeweight="1.5pt">
                <v:stroke endarrow="open"/>
                <o:lock v:ext="edit" shapetype="f"/>
              </v:shape>
            </w:pict>
          </mc:Fallback>
        </mc:AlternateContent>
      </w:r>
      <w:r>
        <w:rPr>
          <w:rFonts w:ascii="Arial" w:eastAsia="Times New Roman" w:hAnsi="Arial" w:cs="Arial"/>
          <w:noProof/>
          <w:sz w:val="24"/>
          <w:szCs w:val="24"/>
          <w:lang w:val="es-ES" w:eastAsia="es-ES"/>
        </w:rPr>
        <mc:AlternateContent>
          <mc:Choice Requires="wps">
            <w:drawing>
              <wp:anchor distT="0" distB="0" distL="114298" distR="114298" simplePos="0" relativeHeight="251874304" behindDoc="0" locked="0" layoutInCell="1" allowOverlap="1">
                <wp:simplePos x="0" y="0"/>
                <wp:positionH relativeFrom="column">
                  <wp:posOffset>1929764</wp:posOffset>
                </wp:positionH>
                <wp:positionV relativeFrom="paragraph">
                  <wp:posOffset>8890</wp:posOffset>
                </wp:positionV>
                <wp:extent cx="0" cy="266700"/>
                <wp:effectExtent l="95250" t="0" r="57150" b="57150"/>
                <wp:wrapNone/>
                <wp:docPr id="66" name="Conector recto de flecha 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66700"/>
                        </a:xfrm>
                        <a:prstGeom prst="straightConnector1">
                          <a:avLst/>
                        </a:prstGeom>
                        <a:noFill/>
                        <a:ln w="19050" cap="flat" cmpd="sng" algn="ctr">
                          <a:solidFill>
                            <a:srgbClr val="00206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Conector recto de flecha 66" o:spid="_x0000_s1026" type="#_x0000_t32" style="position:absolute;margin-left:151.95pt;margin-top:.7pt;width:0;height:21pt;z-index:25187430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" strokecolor="#002060" strokeweight="1.5pt">
                <v:stroke endarrow="open"/>
                <o:lock v:ext="edit" shapetype="f"/>
              </v:shape>
            </w:pict>
          </mc:Fallback>
        </mc:AlternateContent>
      </w:r>
    </w:p>
    <w:p w:rsidR="00AE2417" w:rsidRPr="00AE2417" w:rsidRDefault="00AE2417" w:rsidP="00AE2417">
      <w:pPr>
        <w:spacing w:after="0" w:line="240" w:lineRule="auto"/>
        <w:jc w:val="center"/>
        <w:rPr>
          <w:rFonts w:ascii="Arial" w:eastAsia="Times New Roman" w:hAnsi="Arial" w:cs="Arial"/>
          <w:sz w:val="24"/>
          <w:szCs w:val="24"/>
        </w:rPr>
      </w:pPr>
      <w:r>
        <w:rPr>
          <w:rFonts w:ascii="Arial" w:eastAsia="Times New Roman" w:hAnsi="Arial" w:cs="Arial"/>
          <w:noProof/>
          <w:sz w:val="24"/>
          <w:szCs w:val="24"/>
          <w:lang w:val="es-ES" w:eastAsia="es-ES"/>
        </w:rPr>
        <mc:AlternateContent>
          <mc:Choice Requires="wps">
            <w:drawing>
              <wp:anchor distT="0" distB="0" distL="114300" distR="114300" simplePos="0" relativeHeight="251866112" behindDoc="0" locked="0" layoutInCell="1" allowOverlap="1">
                <wp:simplePos x="0" y="0"/>
                <wp:positionH relativeFrom="column">
                  <wp:posOffset>977265</wp:posOffset>
                </wp:positionH>
                <wp:positionV relativeFrom="paragraph">
                  <wp:posOffset>112395</wp:posOffset>
                </wp:positionV>
                <wp:extent cx="914400" cy="326390"/>
                <wp:effectExtent l="0" t="0" r="0" b="0"/>
                <wp:wrapNone/>
                <wp:docPr id="65" name="Cuadro de texto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14400" cy="326390"/>
                        </a:xfrm>
                        <a:prstGeom prst="rect">
                          <a:avLst/>
                        </a:prstGeom>
                        <a:noFill/>
                      </wps:spPr>
                      <wps:txbx>
                        <w:txbxContent>
                          <w:p w:rsidR="005545D2" w:rsidRPr="003349F5" w:rsidRDefault="005545D2" w:rsidP="00AE2417">
                            <w:pPr>
                              <w:pStyle w:val="NormalWeb"/>
                              <w:spacing w:before="0" w:beforeAutospacing="0" w:after="0" w:afterAutospacing="0"/>
                            </w:pPr>
                            <w:r w:rsidRPr="003349F5">
                              <w:rPr>
                                <w:rFonts w:asciiTheme="minorHAnsi" w:hAnsi="Calibri" w:cstheme="minorBidi"/>
                                <w:b/>
                                <w:bCs/>
                                <w:color w:val="FF0000"/>
                                <w:kern w:val="24"/>
                              </w:rPr>
                              <w:t>ENTRADA</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id="Cuadro de texto 65" o:spid="_x0000_s1029" type="#_x0000_t202" style="position:absolute;left:0;text-align:left;margin-left:76.95pt;margin-top:8.85pt;width:1in;height:25.7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" filled="f" stroked="f">
                <v:path arrowok="t"/>
                <v:textbox>
                  <w:txbxContent>
                    <w:p w:rsidR="005545D2" w:rsidRPr="003349F5" w:rsidRDefault="005545D2" w:rsidP="00AE2417">
                      <w:pPr>
                        <w:pStyle w:val="NormalWeb"/>
                        <w:spacing w:before="0" w:beforeAutospacing="0" w:after="0" w:afterAutospacing="0"/>
                      </w:pPr>
                      <w:r w:rsidRPr="003349F5">
                        <w:rPr>
                          <w:rFonts w:asciiTheme="minorHAnsi" w:hAnsi="Calibri" w:cstheme="minorBidi"/>
                          <w:b/>
                          <w:bCs/>
                          <w:color w:val="FF0000"/>
                          <w:kern w:val="24"/>
                        </w:rPr>
                        <w:t>ENTRADA</w:t>
                      </w:r>
                    </w:p>
                  </w:txbxContent>
                </v:textbox>
              </v:shape>
            </w:pict>
          </mc:Fallback>
        </mc:AlternateContent>
      </w:r>
      <w:r>
        <w:rPr>
          <w:rFonts w:ascii="Arial" w:eastAsia="Times New Roman" w:hAnsi="Arial" w:cs="Arial"/>
          <w:noProof/>
          <w:sz w:val="24"/>
          <w:szCs w:val="24"/>
          <w:lang w:val="es-ES" w:eastAsia="es-ES"/>
        </w:rPr>
        <mc:AlternateContent>
          <mc:Choice Requires="wps">
            <w:drawing>
              <wp:anchor distT="0" distB="0" distL="114300" distR="114300" simplePos="0" relativeHeight="251865088" behindDoc="0" locked="0" layoutInCell="1" allowOverlap="1">
                <wp:simplePos x="0" y="0"/>
                <wp:positionH relativeFrom="column">
                  <wp:posOffset>3310890</wp:posOffset>
                </wp:positionH>
                <wp:positionV relativeFrom="paragraph">
                  <wp:posOffset>121920</wp:posOffset>
                </wp:positionV>
                <wp:extent cx="682625" cy="326390"/>
                <wp:effectExtent l="0" t="0" r="0" b="0"/>
                <wp:wrapNone/>
                <wp:docPr id="64" name="Cuadro de texto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2625" cy="326390"/>
                        </a:xfrm>
                        <a:prstGeom prst="rect">
                          <a:avLst/>
                        </a:prstGeom>
                        <a:noFill/>
                      </wps:spPr>
                      <wps:txbx>
                        <w:txbxContent>
                          <w:p w:rsidR="005545D2" w:rsidRPr="003349F5" w:rsidRDefault="005545D2" w:rsidP="00AE2417">
                            <w:pPr>
                              <w:pStyle w:val="NormalWeb"/>
                              <w:spacing w:before="0" w:beforeAutospacing="0" w:after="0" w:afterAutospacing="0"/>
                            </w:pPr>
                            <w:r w:rsidRPr="003349F5">
                              <w:rPr>
                                <w:rFonts w:asciiTheme="minorHAnsi" w:hAnsi="Calibri" w:cstheme="minorBidi"/>
                                <w:b/>
                                <w:bCs/>
                                <w:color w:val="FF0000"/>
                                <w:kern w:val="24"/>
                              </w:rPr>
                              <w:t>SALIDAS</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id="Cuadro de texto 64" o:spid="_x0000_s1030" type="#_x0000_t202" style="position:absolute;left:0;text-align:left;margin-left:260.7pt;margin-top:9.6pt;width:53.75pt;height:25.7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" filled="f" stroked="f">
                <v:path arrowok="t"/>
                <v:textbox>
                  <w:txbxContent>
                    <w:p w:rsidR="005545D2" w:rsidRPr="003349F5" w:rsidRDefault="005545D2" w:rsidP="00AE2417">
                      <w:pPr>
                        <w:pStyle w:val="NormalWeb"/>
                        <w:spacing w:before="0" w:beforeAutospacing="0" w:after="0" w:afterAutospacing="0"/>
                      </w:pPr>
                      <w:r w:rsidRPr="003349F5">
                        <w:rPr>
                          <w:rFonts w:asciiTheme="minorHAnsi" w:hAnsi="Calibri" w:cstheme="minorBidi"/>
                          <w:b/>
                          <w:bCs/>
                          <w:color w:val="FF0000"/>
                          <w:kern w:val="24"/>
                        </w:rPr>
                        <w:t>SALIDAS</w:t>
                      </w:r>
                    </w:p>
                  </w:txbxContent>
                </v:textbox>
              </v:shape>
            </w:pict>
          </mc:Fallback>
        </mc:AlternateContent>
      </w:r>
    </w:p>
    <w:p w:rsidR="00AE2417" w:rsidRPr="00AE2417" w:rsidRDefault="00AE2417" w:rsidP="00AE2417">
      <w:pPr>
        <w:spacing w:after="0" w:line="240" w:lineRule="auto"/>
        <w:jc w:val="center"/>
        <w:rPr>
          <w:rFonts w:ascii="Arial" w:eastAsia="Times New Roman" w:hAnsi="Arial" w:cs="Arial"/>
          <w:sz w:val="24"/>
          <w:szCs w:val="24"/>
        </w:rPr>
      </w:pPr>
      <w:r>
        <w:rPr>
          <w:rFonts w:ascii="Arial" w:eastAsia="Times New Roman" w:hAnsi="Arial" w:cs="Arial"/>
          <w:noProof/>
          <w:sz w:val="24"/>
          <w:szCs w:val="24"/>
          <w:lang w:val="es-ES" w:eastAsia="es-ES"/>
        </w:rPr>
        <mc:AlternateContent>
          <mc:Choice Requires="wps">
            <w:drawing>
              <wp:anchor distT="0" distB="0" distL="114300" distR="114300" simplePos="0" relativeHeight="251862016" behindDoc="0" locked="0" layoutInCell="1" allowOverlap="1">
                <wp:simplePos x="0" y="0"/>
                <wp:positionH relativeFrom="column">
                  <wp:posOffset>1939290</wp:posOffset>
                </wp:positionH>
                <wp:positionV relativeFrom="paragraph">
                  <wp:posOffset>40005</wp:posOffset>
                </wp:positionV>
                <wp:extent cx="1381125" cy="409575"/>
                <wp:effectExtent l="0" t="0" r="28575" b="28575"/>
                <wp:wrapNone/>
                <wp:docPr id="2079" name="Cuadro de texto 20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81125" cy="409575"/>
                        </a:xfrm>
                        <a:prstGeom prst="rect">
                          <a:avLst/>
                        </a:prstGeom>
                        <a:noFill/>
                        <a:ln w="25400" cmpd="sng">
                          <a:solidFill>
                            <a:srgbClr val="FF0000">
                              <a:alpha val="69000"/>
                            </a:srgbClr>
                          </a:solidFill>
                        </a:ln>
                      </wps:spPr>
                      <wps:txbx>
                        <w:txbxContent>
                          <w:p w:rsidR="005545D2" w:rsidRPr="00E45E58" w:rsidRDefault="005545D2" w:rsidP="00AE2417">
                            <w:pPr>
                              <w:pStyle w:val="NormalWeb"/>
                              <w:spacing w:before="0" w:beforeAutospacing="0" w:after="0" w:afterAutospacing="0"/>
                              <w:jc w:val="center"/>
                              <w:rPr>
                                <w:sz w:val="36"/>
                                <w:szCs w:val="36"/>
                              </w:rPr>
                            </w:pPr>
                            <w:r w:rsidRPr="00E45E58">
                              <w:rPr>
                                <w:rFonts w:asciiTheme="minorHAnsi" w:hAnsi="Calibri" w:cstheme="minorBidi"/>
                                <w:color w:val="000000" w:themeColor="text1"/>
                                <w:kern w:val="24"/>
                                <w:sz w:val="36"/>
                                <w:szCs w:val="36"/>
                              </w:rPr>
                              <w:t>PROCESO</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id="Cuadro de texto 2079" o:spid="_x0000_s1031" type="#_x0000_t202" style="position:absolute;left:0;text-align:left;margin-left:152.7pt;margin-top:3.15pt;width:108.75pt;height:32.25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" filled="f" strokecolor="red" strokeweight="2pt">
                <v:stroke opacity="45232f"/>
                <v:path arrowok="t"/>
                <v:textbox>
                  <w:txbxContent>
                    <w:p w:rsidR="005545D2" w:rsidRPr="00E45E58" w:rsidRDefault="005545D2" w:rsidP="00AE2417">
                      <w:pPr>
                        <w:pStyle w:val="NormalWeb"/>
                        <w:spacing w:before="0" w:beforeAutospacing="0" w:after="0" w:afterAutospacing="0"/>
                        <w:jc w:val="center"/>
                        <w:rPr>
                          <w:sz w:val="36"/>
                          <w:szCs w:val="36"/>
                        </w:rPr>
                      </w:pPr>
                      <w:r w:rsidRPr="00E45E58">
                        <w:rPr>
                          <w:rFonts w:asciiTheme="minorHAnsi" w:hAnsi="Calibri" w:cstheme="minorBidi"/>
                          <w:color w:val="000000" w:themeColor="text1"/>
                          <w:kern w:val="24"/>
                          <w:sz w:val="36"/>
                          <w:szCs w:val="36"/>
                        </w:rPr>
                        <w:t>PROCESO</w:t>
                      </w:r>
                    </w:p>
                  </w:txbxContent>
                </v:textbox>
              </v:shape>
            </w:pict>
          </mc:Fallback>
        </mc:AlternateContent>
      </w:r>
    </w:p>
    <w:p w:rsidR="00AE2417" w:rsidRPr="00AE2417" w:rsidRDefault="00AE2417" w:rsidP="00AE2417">
      <w:pPr>
        <w:spacing w:after="0" w:line="240" w:lineRule="auto"/>
        <w:jc w:val="center"/>
        <w:rPr>
          <w:rFonts w:ascii="Arial" w:eastAsia="Times New Roman" w:hAnsi="Arial" w:cs="Arial"/>
          <w:sz w:val="24"/>
          <w:szCs w:val="24"/>
        </w:rPr>
      </w:pPr>
      <w:r>
        <w:rPr>
          <w:rFonts w:ascii="Arial" w:eastAsia="Times New Roman" w:hAnsi="Arial" w:cs="Arial"/>
          <w:noProof/>
          <w:sz w:val="24"/>
          <w:szCs w:val="24"/>
          <w:lang w:val="es-ES" w:eastAsia="es-ES"/>
        </w:rPr>
        <mc:AlternateContent>
          <mc:Choice Requires="wps">
            <w:drawing>
              <wp:anchor distT="4294967294" distB="4294967294" distL="114300" distR="114300" simplePos="0" relativeHeight="251864064" behindDoc="0" locked="0" layoutInCell="1" allowOverlap="1">
                <wp:simplePos x="0" y="0"/>
                <wp:positionH relativeFrom="column">
                  <wp:posOffset>1094740</wp:posOffset>
                </wp:positionH>
                <wp:positionV relativeFrom="paragraph">
                  <wp:posOffset>62864</wp:posOffset>
                </wp:positionV>
                <wp:extent cx="835025" cy="0"/>
                <wp:effectExtent l="0" t="133350" r="0" b="133350"/>
                <wp:wrapNone/>
                <wp:docPr id="2078" name="Conector recto de flecha 207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35025" cy="0"/>
                        </a:xfrm>
                        <a:prstGeom prst="straightConnector1">
                          <a:avLst/>
                        </a:prstGeom>
                        <a:noFill/>
                        <a:ln w="38100" cap="flat" cmpd="sng" algn="ctr">
                          <a:solidFill>
                            <a:srgbClr val="002060"/>
                          </a:solidFill>
                          <a:prstDash val="solid"/>
                          <a:tailEnd type="arrow"/>
                        </a:ln>
                        <a:effectLst/>
                      </wps:spPr>
                      <wps:bodyPr/>
                    </wps:wsp>
                  </a:graphicData>
                </a:graphic>
                <wp14:sizeRelH relativeFrom="margin">
                  <wp14:pctWidth>0</wp14:pctWidth>
                </wp14:sizeRelH>
                <wp14:sizeRelV relativeFrom="page">
                  <wp14:pctHeight>0</wp14:pctHeight>
                </wp14:sizeRelV>
              </wp:anchor>
            </w:drawing>
          </mc:Choice>
          <mc:Fallback>
            <w:pict>
              <v:shape id="Conector recto de flecha 2078" o:spid="_x0000_s1026" type="#_x0000_t32" style="position:absolute;margin-left:86.2pt;margin-top:4.95pt;width:65.75pt;height:0;z-index:2518640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" strokecolor="#002060" strokeweight="3pt">
                <v:stroke endarrow="open"/>
                <o:lock v:ext="edit" shapetype="f"/>
              </v:shape>
            </w:pict>
          </mc:Fallback>
        </mc:AlternateContent>
      </w:r>
      <w:r>
        <w:rPr>
          <w:rFonts w:ascii="Arial" w:eastAsia="Times New Roman" w:hAnsi="Arial" w:cs="Arial"/>
          <w:noProof/>
          <w:sz w:val="24"/>
          <w:szCs w:val="24"/>
          <w:lang w:val="es-ES" w:eastAsia="es-ES"/>
        </w:rPr>
        <mc:AlternateContent>
          <mc:Choice Requires="wps">
            <w:drawing>
              <wp:anchor distT="4294967294" distB="4294967294" distL="114300" distR="114300" simplePos="0" relativeHeight="251863040" behindDoc="0" locked="0" layoutInCell="1" allowOverlap="1">
                <wp:simplePos x="0" y="0"/>
                <wp:positionH relativeFrom="column">
                  <wp:posOffset>3387090</wp:posOffset>
                </wp:positionH>
                <wp:positionV relativeFrom="paragraph">
                  <wp:posOffset>60324</wp:posOffset>
                </wp:positionV>
                <wp:extent cx="786765" cy="0"/>
                <wp:effectExtent l="0" t="133350" r="0" b="133350"/>
                <wp:wrapNone/>
                <wp:docPr id="94" name="Conector recto de flecha 9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86765" cy="0"/>
                        </a:xfrm>
                        <a:prstGeom prst="straightConnector1">
                          <a:avLst/>
                        </a:prstGeom>
                        <a:noFill/>
                        <a:ln w="38100" cap="flat" cmpd="sng" algn="ctr">
                          <a:solidFill>
                            <a:srgbClr val="002060"/>
                          </a:solidFill>
                          <a:prstDash val="solid"/>
                          <a:tailEnd type="arrow"/>
                        </a:ln>
                        <a:effectLst/>
                      </wps:spPr>
                      <wps:bodyPr/>
                    </wps:wsp>
                  </a:graphicData>
                </a:graphic>
                <wp14:sizeRelH relativeFrom="margin">
                  <wp14:pctWidth>0</wp14:pctWidth>
                </wp14:sizeRelH>
                <wp14:sizeRelV relativeFrom="page">
                  <wp14:pctHeight>0</wp14:pctHeight>
                </wp14:sizeRelV>
              </wp:anchor>
            </w:drawing>
          </mc:Choice>
          <mc:Fallback>
            <w:pict>
              <v:shape id="Conector recto de flecha 94" o:spid="_x0000_s1026" type="#_x0000_t32" style="position:absolute;margin-left:266.7pt;margin-top:4.75pt;width:61.95pt;height:0;z-index:2518630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" strokecolor="#002060" strokeweight="3pt">
                <v:stroke endarrow="open"/>
                <o:lock v:ext="edit" shapetype="f"/>
              </v:shape>
            </w:pict>
          </mc:Fallback>
        </mc:AlternateContent>
      </w:r>
    </w:p>
    <w:p w:rsidR="00AE2417" w:rsidRPr="00AE2417" w:rsidRDefault="00AE2417" w:rsidP="00AE2417">
      <w:pPr>
        <w:spacing w:after="0" w:line="240" w:lineRule="auto"/>
        <w:jc w:val="center"/>
        <w:rPr>
          <w:rFonts w:ascii="Arial" w:eastAsia="Times New Roman" w:hAnsi="Arial" w:cs="Arial"/>
          <w:sz w:val="24"/>
          <w:szCs w:val="24"/>
        </w:rPr>
      </w:pPr>
      <w:r>
        <w:rPr>
          <w:rFonts w:ascii="Arial" w:eastAsia="Times New Roman" w:hAnsi="Arial" w:cs="Arial"/>
          <w:noProof/>
          <w:sz w:val="24"/>
          <w:szCs w:val="24"/>
          <w:lang w:val="es-ES" w:eastAsia="es-ES"/>
        </w:rPr>
        <mc:AlternateContent>
          <mc:Choice Requires="wps">
            <w:drawing>
              <wp:anchor distT="0" distB="0" distL="114298" distR="114298" simplePos="0" relativeHeight="251869184" behindDoc="0" locked="0" layoutInCell="1" allowOverlap="1">
                <wp:simplePos x="0" y="0"/>
                <wp:positionH relativeFrom="column">
                  <wp:posOffset>3387089</wp:posOffset>
                </wp:positionH>
                <wp:positionV relativeFrom="paragraph">
                  <wp:posOffset>128270</wp:posOffset>
                </wp:positionV>
                <wp:extent cx="0" cy="322580"/>
                <wp:effectExtent l="95250" t="38100" r="57150" b="20320"/>
                <wp:wrapNone/>
                <wp:docPr id="2077" name="Conector recto de flecha 207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22580"/>
                        </a:xfrm>
                        <a:prstGeom prst="straightConnector1">
                          <a:avLst/>
                        </a:prstGeom>
                        <a:noFill/>
                        <a:ln w="19050" cap="flat" cmpd="sng" algn="ctr">
                          <a:solidFill>
                            <a:srgbClr val="00206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Conector recto de flecha 2077" o:spid="_x0000_s1026" type="#_x0000_t32" style="position:absolute;margin-left:266.7pt;margin-top:10.1pt;width:0;height:25.4pt;flip:y;z-index:25186918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" strokecolor="#002060" strokeweight="1.5pt">
                <v:stroke endarrow="open"/>
                <o:lock v:ext="edit" shapetype="f"/>
              </v:shape>
            </w:pict>
          </mc:Fallback>
        </mc:AlternateContent>
      </w:r>
      <w:r>
        <w:rPr>
          <w:rFonts w:ascii="Arial" w:eastAsia="Times New Roman" w:hAnsi="Arial" w:cs="Arial"/>
          <w:noProof/>
          <w:sz w:val="24"/>
          <w:szCs w:val="24"/>
          <w:lang w:val="es-ES" w:eastAsia="es-ES"/>
        </w:rPr>
        <mc:AlternateContent>
          <mc:Choice Requires="wps">
            <w:drawing>
              <wp:anchor distT="0" distB="0" distL="114298" distR="114298" simplePos="0" relativeHeight="251870208" behindDoc="0" locked="0" layoutInCell="1" allowOverlap="1">
                <wp:simplePos x="0" y="0"/>
                <wp:positionH relativeFrom="column">
                  <wp:posOffset>1929764</wp:posOffset>
                </wp:positionH>
                <wp:positionV relativeFrom="paragraph">
                  <wp:posOffset>109220</wp:posOffset>
                </wp:positionV>
                <wp:extent cx="0" cy="342265"/>
                <wp:effectExtent l="95250" t="38100" r="57150" b="19685"/>
                <wp:wrapNone/>
                <wp:docPr id="2076" name="Conector recto de flecha 207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42265"/>
                        </a:xfrm>
                        <a:prstGeom prst="straightConnector1">
                          <a:avLst/>
                        </a:prstGeom>
                        <a:noFill/>
                        <a:ln w="19050" cap="flat" cmpd="sng" algn="ctr">
                          <a:solidFill>
                            <a:srgbClr val="00206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Conector recto de flecha 2076" o:spid="_x0000_s1026" type="#_x0000_t32" style="position:absolute;margin-left:151.95pt;margin-top:8.6pt;width:0;height:26.95pt;flip:y;z-index:25187020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" strokecolor="#002060" strokeweight="1.5pt">
                <v:stroke endarrow="open"/>
                <o:lock v:ext="edit" shapetype="f"/>
              </v:shape>
            </w:pict>
          </mc:Fallback>
        </mc:AlternateContent>
      </w:r>
      <w:r>
        <w:rPr>
          <w:rFonts w:ascii="Arial" w:eastAsia="Times New Roman" w:hAnsi="Arial" w:cs="Arial"/>
          <w:noProof/>
          <w:sz w:val="24"/>
          <w:szCs w:val="24"/>
          <w:lang w:val="es-ES" w:eastAsia="es-ES"/>
        </w:rPr>
        <mc:AlternateContent>
          <mc:Choice Requires="wps">
            <w:drawing>
              <wp:anchor distT="0" distB="0" distL="114298" distR="114298" simplePos="0" relativeHeight="251867136" behindDoc="0" locked="0" layoutInCell="1" allowOverlap="1">
                <wp:simplePos x="0" y="0"/>
                <wp:positionH relativeFrom="column">
                  <wp:posOffset>2253614</wp:posOffset>
                </wp:positionH>
                <wp:positionV relativeFrom="paragraph">
                  <wp:posOffset>128270</wp:posOffset>
                </wp:positionV>
                <wp:extent cx="0" cy="322580"/>
                <wp:effectExtent l="95250" t="38100" r="57150" b="20320"/>
                <wp:wrapNone/>
                <wp:docPr id="2075" name="Conector recto de flecha 207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22580"/>
                        </a:xfrm>
                        <a:prstGeom prst="straightConnector1">
                          <a:avLst/>
                        </a:prstGeom>
                        <a:noFill/>
                        <a:ln w="19050" cap="flat" cmpd="sng" algn="ctr">
                          <a:solidFill>
                            <a:srgbClr val="00206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Conector recto de flecha 2075" o:spid="_x0000_s1026" type="#_x0000_t32" style="position:absolute;margin-left:177.45pt;margin-top:10.1pt;width:0;height:25.4pt;flip:y;z-index:25186713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" strokecolor="#002060" strokeweight="1.5pt">
                <v:stroke endarrow="open"/>
                <o:lock v:ext="edit" shapetype="f"/>
              </v:shape>
            </w:pict>
          </mc:Fallback>
        </mc:AlternateContent>
      </w:r>
      <w:r>
        <w:rPr>
          <w:rFonts w:ascii="Arial" w:eastAsia="Times New Roman" w:hAnsi="Arial" w:cs="Arial"/>
          <w:noProof/>
          <w:sz w:val="24"/>
          <w:szCs w:val="24"/>
          <w:lang w:val="es-ES" w:eastAsia="es-ES"/>
        </w:rPr>
        <mc:AlternateContent>
          <mc:Choice Requires="wps">
            <w:drawing>
              <wp:anchor distT="0" distB="0" distL="114298" distR="114298" simplePos="0" relativeHeight="251868160" behindDoc="0" locked="0" layoutInCell="1" allowOverlap="1">
                <wp:simplePos x="0" y="0"/>
                <wp:positionH relativeFrom="column">
                  <wp:posOffset>2577464</wp:posOffset>
                </wp:positionH>
                <wp:positionV relativeFrom="paragraph">
                  <wp:posOffset>128270</wp:posOffset>
                </wp:positionV>
                <wp:extent cx="0" cy="322580"/>
                <wp:effectExtent l="95250" t="38100" r="57150" b="20320"/>
                <wp:wrapNone/>
                <wp:docPr id="2074" name="Conector recto de flecha 207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22580"/>
                        </a:xfrm>
                        <a:prstGeom prst="straightConnector1">
                          <a:avLst/>
                        </a:prstGeom>
                        <a:noFill/>
                        <a:ln w="19050" cap="flat" cmpd="sng" algn="ctr">
                          <a:solidFill>
                            <a:srgbClr val="00206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Conector recto de flecha 2074" o:spid="_x0000_s1026" type="#_x0000_t32" style="position:absolute;margin-left:202.95pt;margin-top:10.1pt;width:0;height:25.4pt;flip:y;z-index:25186816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" strokecolor="#002060" strokeweight="1.5pt">
                <v:stroke endarrow="open"/>
                <o:lock v:ext="edit" shapetype="f"/>
              </v:shape>
            </w:pict>
          </mc:Fallback>
        </mc:AlternateContent>
      </w:r>
    </w:p>
    <w:p w:rsidR="00AE2417" w:rsidRPr="00AE2417" w:rsidRDefault="00AE2417" w:rsidP="00AE2417">
      <w:pPr>
        <w:spacing w:after="0" w:line="240" w:lineRule="auto"/>
        <w:jc w:val="center"/>
        <w:rPr>
          <w:rFonts w:ascii="Arial" w:eastAsia="Times New Roman" w:hAnsi="Arial" w:cs="Arial"/>
          <w:sz w:val="24"/>
          <w:szCs w:val="24"/>
        </w:rPr>
      </w:pPr>
      <w:r>
        <w:rPr>
          <w:rFonts w:ascii="Arial" w:eastAsia="Times New Roman" w:hAnsi="Arial" w:cs="Arial"/>
          <w:noProof/>
          <w:sz w:val="24"/>
          <w:szCs w:val="24"/>
          <w:lang w:val="es-ES" w:eastAsia="es-ES"/>
        </w:rPr>
        <mc:AlternateContent>
          <mc:Choice Requires="wps">
            <w:drawing>
              <wp:anchor distT="0" distB="0" distL="114300" distR="114300" simplePos="0" relativeHeight="251875328" behindDoc="0" locked="0" layoutInCell="1" allowOverlap="1">
                <wp:simplePos x="0" y="0"/>
                <wp:positionH relativeFrom="column">
                  <wp:posOffset>2691765</wp:posOffset>
                </wp:positionH>
                <wp:positionV relativeFrom="paragraph">
                  <wp:posOffset>36830</wp:posOffset>
                </wp:positionV>
                <wp:extent cx="628650" cy="365125"/>
                <wp:effectExtent l="0" t="0" r="0" b="0"/>
                <wp:wrapNone/>
                <wp:docPr id="2073" name="Cuadro de texto 20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650" cy="365125"/>
                        </a:xfrm>
                        <a:prstGeom prst="rect">
                          <a:avLst/>
                        </a:prstGeom>
                        <a:noFill/>
                      </wps:spPr>
                      <wps:txbx>
                        <w:txbxContent>
                          <w:p w:rsidR="005545D2" w:rsidRPr="007E5959" w:rsidRDefault="005545D2" w:rsidP="00AE2417">
                            <w:pPr>
                              <w:pStyle w:val="NormalWeb"/>
                              <w:spacing w:before="0" w:beforeAutospacing="0" w:after="0" w:afterAutospacing="0"/>
                            </w:pPr>
                            <w:r w:rsidRPr="007E5959">
                              <w:rPr>
                                <w:rFonts w:asciiTheme="minorHAnsi" w:hAnsi="Calibri" w:cstheme="minorBidi"/>
                                <w:color w:val="000000" w:themeColor="text1"/>
                                <w:kern w:val="24"/>
                              </w:rPr>
                              <w:t xml:space="preserve">. . . . . .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id="Cuadro de texto 2073" o:spid="_x0000_s1032" type="#_x0000_t202" style="position:absolute;left:0;text-align:left;margin-left:211.95pt;margin-top:2.9pt;width:49.5pt;height:28.75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" filled="f" stroked="f">
                <v:path arrowok="t"/>
                <v:textbox>
                  <w:txbxContent>
                    <w:p w:rsidR="005545D2" w:rsidRPr="007E5959" w:rsidRDefault="005545D2" w:rsidP="00AE2417">
                      <w:pPr>
                        <w:pStyle w:val="NormalWeb"/>
                        <w:spacing w:before="0" w:beforeAutospacing="0" w:after="0" w:afterAutospacing="0"/>
                      </w:pPr>
                      <w:r w:rsidRPr="007E5959">
                        <w:rPr>
                          <w:rFonts w:asciiTheme="minorHAnsi" w:hAnsi="Calibri" w:cstheme="minorBidi"/>
                          <w:color w:val="000000" w:themeColor="text1"/>
                          <w:kern w:val="24"/>
                        </w:rPr>
                        <w:t xml:space="preserve">. . . . . . </w:t>
                      </w:r>
                    </w:p>
                  </w:txbxContent>
                </v:textbox>
              </v:shape>
            </w:pict>
          </mc:Fallback>
        </mc:AlternateContent>
      </w:r>
    </w:p>
    <w:p w:rsidR="00AE2417" w:rsidRPr="00AE2417" w:rsidRDefault="00AE2417" w:rsidP="00AE2417">
      <w:pPr>
        <w:spacing w:after="0" w:line="240" w:lineRule="auto"/>
        <w:jc w:val="center"/>
        <w:rPr>
          <w:rFonts w:ascii="Arial" w:eastAsia="Times New Roman" w:hAnsi="Arial" w:cs="Arial"/>
          <w:sz w:val="24"/>
          <w:szCs w:val="24"/>
        </w:rPr>
      </w:pPr>
      <w:r>
        <w:rPr>
          <w:rFonts w:ascii="Arial" w:eastAsia="Times New Roman" w:hAnsi="Arial" w:cs="Arial"/>
          <w:noProof/>
          <w:sz w:val="24"/>
          <w:szCs w:val="24"/>
          <w:lang w:val="es-ES" w:eastAsia="es-ES"/>
        </w:rPr>
        <mc:AlternateContent>
          <mc:Choice Requires="wps">
            <w:drawing>
              <wp:anchor distT="0" distB="0" distL="114300" distR="114300" simplePos="0" relativeHeight="251877376" behindDoc="0" locked="0" layoutInCell="1" allowOverlap="1">
                <wp:simplePos x="0" y="0"/>
                <wp:positionH relativeFrom="column">
                  <wp:posOffset>1767840</wp:posOffset>
                </wp:positionH>
                <wp:positionV relativeFrom="paragraph">
                  <wp:posOffset>128905</wp:posOffset>
                </wp:positionV>
                <wp:extent cx="2019300" cy="409575"/>
                <wp:effectExtent l="0" t="0" r="0" b="0"/>
                <wp:wrapNone/>
                <wp:docPr id="95" name="Cuadro de texto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19300" cy="409575"/>
                        </a:xfrm>
                        <a:prstGeom prst="rect">
                          <a:avLst/>
                        </a:prstGeom>
                        <a:noFill/>
                      </wps:spPr>
                      <wps:txbx>
                        <w:txbxContent>
                          <w:p w:rsidR="005545D2" w:rsidRPr="0036005D" w:rsidRDefault="005545D2" w:rsidP="00AE2417">
                            <w:pPr>
                              <w:pStyle w:val="NormalWeb"/>
                              <w:spacing w:before="0" w:beforeAutospacing="0" w:after="0" w:afterAutospacing="0"/>
                              <w:rPr>
                                <w:sz w:val="28"/>
                                <w:szCs w:val="28"/>
                              </w:rPr>
                            </w:pPr>
                            <w:r w:rsidRPr="0036005D">
                              <w:rPr>
                                <w:rFonts w:asciiTheme="minorHAnsi" w:hAnsi="Calibri" w:cstheme="minorBidi"/>
                                <w:b/>
                                <w:bCs/>
                                <w:color w:val="000000" w:themeColor="text1"/>
                                <w:kern w:val="24"/>
                                <w:sz w:val="28"/>
                                <w:szCs w:val="28"/>
                              </w:rPr>
                              <w:t>Y</w:t>
                            </w:r>
                            <w:r w:rsidRPr="0036005D">
                              <w:rPr>
                                <w:rFonts w:asciiTheme="minorHAnsi" w:hAnsi="Calibri" w:cstheme="minorBidi"/>
                                <w:b/>
                                <w:bCs/>
                                <w:color w:val="000000" w:themeColor="text1"/>
                                <w:kern w:val="24"/>
                                <w:position w:val="-12"/>
                                <w:sz w:val="28"/>
                                <w:szCs w:val="28"/>
                                <w:vertAlign w:val="subscript"/>
                              </w:rPr>
                              <w:t>1</w:t>
                            </w:r>
                            <w:r w:rsidRPr="0036005D">
                              <w:rPr>
                                <w:rFonts w:asciiTheme="minorHAnsi" w:hAnsi="Calibri" w:cstheme="minorBidi"/>
                                <w:b/>
                                <w:bCs/>
                                <w:color w:val="000000" w:themeColor="text1"/>
                                <w:kern w:val="24"/>
                                <w:sz w:val="28"/>
                                <w:szCs w:val="28"/>
                              </w:rPr>
                              <w:t xml:space="preserve">     Y</w:t>
                            </w:r>
                            <w:r w:rsidRPr="0036005D">
                              <w:rPr>
                                <w:rFonts w:asciiTheme="minorHAnsi" w:hAnsi="Calibri" w:cstheme="minorBidi"/>
                                <w:b/>
                                <w:bCs/>
                                <w:color w:val="000000" w:themeColor="text1"/>
                                <w:kern w:val="24"/>
                                <w:position w:val="-12"/>
                                <w:sz w:val="28"/>
                                <w:szCs w:val="28"/>
                                <w:vertAlign w:val="subscript"/>
                              </w:rPr>
                              <w:t>2</w:t>
                            </w:r>
                            <w:r w:rsidRPr="0036005D">
                              <w:rPr>
                                <w:rFonts w:asciiTheme="minorHAnsi" w:hAnsi="Calibri" w:cstheme="minorBidi"/>
                                <w:b/>
                                <w:bCs/>
                                <w:color w:val="000000" w:themeColor="text1"/>
                                <w:kern w:val="24"/>
                                <w:sz w:val="28"/>
                                <w:szCs w:val="28"/>
                              </w:rPr>
                              <w:t xml:space="preserve">    </w:t>
                            </w:r>
                            <w:r>
                              <w:rPr>
                                <w:rFonts w:asciiTheme="minorHAnsi" w:hAnsi="Calibri" w:cstheme="minorBidi"/>
                                <w:b/>
                                <w:bCs/>
                                <w:color w:val="000000" w:themeColor="text1"/>
                                <w:kern w:val="24"/>
                                <w:sz w:val="28"/>
                                <w:szCs w:val="28"/>
                              </w:rPr>
                              <w:t xml:space="preserve"> </w:t>
                            </w:r>
                            <w:r w:rsidRPr="0036005D">
                              <w:rPr>
                                <w:rFonts w:asciiTheme="minorHAnsi" w:hAnsi="Calibri" w:cstheme="minorBidi"/>
                                <w:b/>
                                <w:bCs/>
                                <w:color w:val="000000" w:themeColor="text1"/>
                                <w:kern w:val="24"/>
                                <w:sz w:val="28"/>
                                <w:szCs w:val="28"/>
                              </w:rPr>
                              <w:t>Y</w:t>
                            </w:r>
                            <w:r w:rsidRPr="0036005D">
                              <w:rPr>
                                <w:rFonts w:asciiTheme="minorHAnsi" w:hAnsi="Calibri" w:cstheme="minorBidi"/>
                                <w:b/>
                                <w:bCs/>
                                <w:color w:val="000000" w:themeColor="text1"/>
                                <w:kern w:val="24"/>
                                <w:position w:val="-12"/>
                                <w:sz w:val="28"/>
                                <w:szCs w:val="28"/>
                                <w:vertAlign w:val="subscript"/>
                              </w:rPr>
                              <w:t>3</w:t>
                            </w:r>
                            <w:r>
                              <w:rPr>
                                <w:rFonts w:asciiTheme="minorHAnsi" w:hAnsi="Calibri" w:cstheme="minorBidi"/>
                                <w:b/>
                                <w:bCs/>
                                <w:color w:val="000000" w:themeColor="text1"/>
                                <w:kern w:val="24"/>
                                <w:position w:val="-12"/>
                                <w:sz w:val="28"/>
                                <w:szCs w:val="28"/>
                                <w:vertAlign w:val="subscript"/>
                              </w:rPr>
                              <w:t xml:space="preserve">                          </w:t>
                            </w:r>
                            <w:r w:rsidRPr="0036005D">
                              <w:rPr>
                                <w:rFonts w:asciiTheme="minorHAnsi" w:hAnsi="Calibri" w:cstheme="minorBidi"/>
                                <w:b/>
                                <w:bCs/>
                                <w:color w:val="000000" w:themeColor="text1"/>
                                <w:kern w:val="24"/>
                                <w:sz w:val="28"/>
                                <w:szCs w:val="28"/>
                              </w:rPr>
                              <w:t>Y</w:t>
                            </w:r>
                            <w:r w:rsidRPr="0036005D">
                              <w:rPr>
                                <w:rFonts w:asciiTheme="minorHAnsi" w:hAnsi="Calibri" w:cstheme="minorBidi"/>
                                <w:b/>
                                <w:bCs/>
                                <w:color w:val="000000" w:themeColor="text1"/>
                                <w:kern w:val="24"/>
                                <w:position w:val="-12"/>
                                <w:sz w:val="28"/>
                                <w:szCs w:val="28"/>
                                <w:vertAlign w:val="subscript"/>
                              </w:rPr>
                              <w:t>p</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id="Cuadro de texto 95" o:spid="_x0000_s1033" type="#_x0000_t202" style="position:absolute;left:0;text-align:left;margin-left:139.2pt;margin-top:10.15pt;width:159pt;height:32.25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" filled="f" stroked="f">
                <v:path arrowok="t"/>
                <v:textbox>
                  <w:txbxContent>
                    <w:p w:rsidR="005545D2" w:rsidRPr="0036005D" w:rsidRDefault="005545D2" w:rsidP="00AE2417">
                      <w:pPr>
                        <w:pStyle w:val="NormalWeb"/>
                        <w:spacing w:before="0" w:beforeAutospacing="0" w:after="0" w:afterAutospacing="0"/>
                        <w:rPr>
                          <w:sz w:val="28"/>
                          <w:szCs w:val="28"/>
                        </w:rPr>
                      </w:pPr>
                      <w:r w:rsidRPr="0036005D">
                        <w:rPr>
                          <w:rFonts w:asciiTheme="minorHAnsi" w:hAnsi="Calibri" w:cstheme="minorBidi"/>
                          <w:b/>
                          <w:bCs/>
                          <w:color w:val="000000" w:themeColor="text1"/>
                          <w:kern w:val="24"/>
                          <w:sz w:val="28"/>
                          <w:szCs w:val="28"/>
                        </w:rPr>
                        <w:t>Y</w:t>
                      </w:r>
                      <w:r w:rsidRPr="0036005D">
                        <w:rPr>
                          <w:rFonts w:asciiTheme="minorHAnsi" w:hAnsi="Calibri" w:cstheme="minorBidi"/>
                          <w:b/>
                          <w:bCs/>
                          <w:color w:val="000000" w:themeColor="text1"/>
                          <w:kern w:val="24"/>
                          <w:position w:val="-12"/>
                          <w:sz w:val="28"/>
                          <w:szCs w:val="28"/>
                          <w:vertAlign w:val="subscript"/>
                        </w:rPr>
                        <w:t>1</w:t>
                      </w:r>
                      <w:r w:rsidRPr="0036005D">
                        <w:rPr>
                          <w:rFonts w:asciiTheme="minorHAnsi" w:hAnsi="Calibri" w:cstheme="minorBidi"/>
                          <w:b/>
                          <w:bCs/>
                          <w:color w:val="000000" w:themeColor="text1"/>
                          <w:kern w:val="24"/>
                          <w:sz w:val="28"/>
                          <w:szCs w:val="28"/>
                        </w:rPr>
                        <w:t xml:space="preserve">     Y</w:t>
                      </w:r>
                      <w:r w:rsidRPr="0036005D">
                        <w:rPr>
                          <w:rFonts w:asciiTheme="minorHAnsi" w:hAnsi="Calibri" w:cstheme="minorBidi"/>
                          <w:b/>
                          <w:bCs/>
                          <w:color w:val="000000" w:themeColor="text1"/>
                          <w:kern w:val="24"/>
                          <w:position w:val="-12"/>
                          <w:sz w:val="28"/>
                          <w:szCs w:val="28"/>
                          <w:vertAlign w:val="subscript"/>
                        </w:rPr>
                        <w:t>2</w:t>
                      </w:r>
                      <w:r w:rsidRPr="0036005D">
                        <w:rPr>
                          <w:rFonts w:asciiTheme="minorHAnsi" w:hAnsi="Calibri" w:cstheme="minorBidi"/>
                          <w:b/>
                          <w:bCs/>
                          <w:color w:val="000000" w:themeColor="text1"/>
                          <w:kern w:val="24"/>
                          <w:sz w:val="28"/>
                          <w:szCs w:val="28"/>
                        </w:rPr>
                        <w:t xml:space="preserve">    </w:t>
                      </w:r>
                      <w:r>
                        <w:rPr>
                          <w:rFonts w:asciiTheme="minorHAnsi" w:hAnsi="Calibri" w:cstheme="minorBidi"/>
                          <w:b/>
                          <w:bCs/>
                          <w:color w:val="000000" w:themeColor="text1"/>
                          <w:kern w:val="24"/>
                          <w:sz w:val="28"/>
                          <w:szCs w:val="28"/>
                        </w:rPr>
                        <w:t xml:space="preserve"> </w:t>
                      </w:r>
                      <w:r w:rsidRPr="0036005D">
                        <w:rPr>
                          <w:rFonts w:asciiTheme="minorHAnsi" w:hAnsi="Calibri" w:cstheme="minorBidi"/>
                          <w:b/>
                          <w:bCs/>
                          <w:color w:val="000000" w:themeColor="text1"/>
                          <w:kern w:val="24"/>
                          <w:sz w:val="28"/>
                          <w:szCs w:val="28"/>
                        </w:rPr>
                        <w:t>Y</w:t>
                      </w:r>
                      <w:r w:rsidRPr="0036005D">
                        <w:rPr>
                          <w:rFonts w:asciiTheme="minorHAnsi" w:hAnsi="Calibri" w:cstheme="minorBidi"/>
                          <w:b/>
                          <w:bCs/>
                          <w:color w:val="000000" w:themeColor="text1"/>
                          <w:kern w:val="24"/>
                          <w:position w:val="-12"/>
                          <w:sz w:val="28"/>
                          <w:szCs w:val="28"/>
                          <w:vertAlign w:val="subscript"/>
                        </w:rPr>
                        <w:t>3</w:t>
                      </w:r>
                      <w:r>
                        <w:rPr>
                          <w:rFonts w:asciiTheme="minorHAnsi" w:hAnsi="Calibri" w:cstheme="minorBidi"/>
                          <w:b/>
                          <w:bCs/>
                          <w:color w:val="000000" w:themeColor="text1"/>
                          <w:kern w:val="24"/>
                          <w:position w:val="-12"/>
                          <w:sz w:val="28"/>
                          <w:szCs w:val="28"/>
                          <w:vertAlign w:val="subscript"/>
                        </w:rPr>
                        <w:t xml:space="preserve">                          </w:t>
                      </w:r>
                      <w:r w:rsidRPr="0036005D">
                        <w:rPr>
                          <w:rFonts w:asciiTheme="minorHAnsi" w:hAnsi="Calibri" w:cstheme="minorBidi"/>
                          <w:b/>
                          <w:bCs/>
                          <w:color w:val="000000" w:themeColor="text1"/>
                          <w:kern w:val="24"/>
                          <w:sz w:val="28"/>
                          <w:szCs w:val="28"/>
                        </w:rPr>
                        <w:t>Y</w:t>
                      </w:r>
                      <w:r w:rsidRPr="0036005D">
                        <w:rPr>
                          <w:rFonts w:asciiTheme="minorHAnsi" w:hAnsi="Calibri" w:cstheme="minorBidi"/>
                          <w:b/>
                          <w:bCs/>
                          <w:color w:val="000000" w:themeColor="text1"/>
                          <w:kern w:val="24"/>
                          <w:position w:val="-12"/>
                          <w:sz w:val="28"/>
                          <w:szCs w:val="28"/>
                          <w:vertAlign w:val="subscript"/>
                        </w:rPr>
                        <w:t>p</w:t>
                      </w:r>
                    </w:p>
                  </w:txbxContent>
                </v:textbox>
              </v:shape>
            </w:pict>
          </mc:Fallback>
        </mc:AlternateContent>
      </w:r>
    </w:p>
    <w:p w:rsidR="00AE2417" w:rsidRPr="00AE2417" w:rsidRDefault="00AE2417" w:rsidP="00AE2417">
      <w:pPr>
        <w:spacing w:after="0" w:line="240" w:lineRule="auto"/>
        <w:jc w:val="both"/>
        <w:rPr>
          <w:rFonts w:ascii="Arial" w:eastAsia="Times New Roman" w:hAnsi="Arial" w:cs="Arial"/>
          <w:sz w:val="24"/>
          <w:szCs w:val="24"/>
        </w:rPr>
      </w:pPr>
    </w:p>
    <w:p w:rsidR="00AE2417" w:rsidRPr="00AE2417" w:rsidRDefault="00AE2417" w:rsidP="00AE2417">
      <w:pPr>
        <w:spacing w:after="0" w:line="240" w:lineRule="auto"/>
        <w:jc w:val="both"/>
        <w:rPr>
          <w:rFonts w:ascii="Arial" w:eastAsia="Times New Roman" w:hAnsi="Arial" w:cs="Arial"/>
          <w:sz w:val="24"/>
          <w:szCs w:val="24"/>
        </w:rPr>
      </w:pPr>
    </w:p>
    <w:p w:rsidR="00AE2417" w:rsidRPr="00AE2417" w:rsidRDefault="00AE2417" w:rsidP="00AE2417">
      <w:pPr>
        <w:spacing w:after="0" w:line="240" w:lineRule="auto"/>
        <w:jc w:val="both"/>
        <w:rPr>
          <w:rFonts w:ascii="Arial" w:eastAsia="Times New Roman" w:hAnsi="Arial" w:cs="Arial"/>
          <w:sz w:val="24"/>
          <w:szCs w:val="24"/>
        </w:rPr>
      </w:pPr>
      <w:r>
        <w:rPr>
          <w:rFonts w:ascii="Arial" w:eastAsia="Times New Roman" w:hAnsi="Arial" w:cs="Arial"/>
          <w:noProof/>
          <w:sz w:val="24"/>
          <w:szCs w:val="24"/>
          <w:lang w:val="es-ES" w:eastAsia="es-ES"/>
        </w:rPr>
        <mc:AlternateContent>
          <mc:Choice Requires="wps">
            <w:drawing>
              <wp:anchor distT="0" distB="0" distL="114300" distR="114300" simplePos="0" relativeHeight="251887616" behindDoc="0" locked="0" layoutInCell="1" allowOverlap="1">
                <wp:simplePos x="0" y="0"/>
                <wp:positionH relativeFrom="column">
                  <wp:posOffset>1710690</wp:posOffset>
                </wp:positionH>
                <wp:positionV relativeFrom="paragraph">
                  <wp:posOffset>46355</wp:posOffset>
                </wp:positionV>
                <wp:extent cx="2388870" cy="295275"/>
                <wp:effectExtent l="0" t="0" r="1270" b="9525"/>
                <wp:wrapNone/>
                <wp:docPr id="2072" name="Cuadro de texto 20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8870" cy="295275"/>
                        </a:xfrm>
                        <a:prstGeom prst="rect">
                          <a:avLst/>
                        </a:prstGeom>
                        <a:solidFill>
                          <a:srgbClr val="FFFFFF"/>
                        </a:solidFill>
                        <a:ln w="9525">
                          <a:noFill/>
                          <a:miter lim="800000"/>
                          <a:headEnd/>
                          <a:tailEnd/>
                        </a:ln>
                      </wps:spPr>
                      <wps:txbx>
                        <w:txbxContent>
                          <w:p w:rsidR="005545D2" w:rsidRPr="00E45E58" w:rsidRDefault="005545D2" w:rsidP="00AE2417">
                            <w:pPr>
                              <w:rPr>
                                <w:b/>
                                <w:sz w:val="24"/>
                                <w:szCs w:val="24"/>
                              </w:rPr>
                            </w:pPr>
                            <w:r w:rsidRPr="00E45E58">
                              <w:rPr>
                                <w:b/>
                                <w:sz w:val="24"/>
                                <w:szCs w:val="24"/>
                              </w:rPr>
                              <w:t>FACTORES INCONTROLABLES</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id="Cuadro de texto 2072" o:spid="_x0000_s1034" type="#_x0000_t202" style="position:absolute;left:0;text-align:left;margin-left:134.7pt;margin-top:3.65pt;width:188.1pt;height:23.25pt;z-index:25188761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" stroked="f">
                <v:textbox>
                  <w:txbxContent>
                    <w:p w:rsidR="005545D2" w:rsidRPr="00E45E58" w:rsidRDefault="005545D2" w:rsidP="00AE2417">
                      <w:pPr>
                        <w:rPr>
                          <w:b/>
                          <w:sz w:val="24"/>
                          <w:szCs w:val="24"/>
                        </w:rPr>
                      </w:pPr>
                      <w:r w:rsidRPr="00E45E58">
                        <w:rPr>
                          <w:b/>
                          <w:sz w:val="24"/>
                          <w:szCs w:val="24"/>
                        </w:rPr>
                        <w:t>FACTORES INCONTROLABLES</w:t>
                      </w:r>
                    </w:p>
                  </w:txbxContent>
                </v:textbox>
              </v:shape>
            </w:pict>
          </mc:Fallback>
        </mc:AlternateContent>
      </w:r>
    </w:p>
    <w:p w:rsidR="00AE2417" w:rsidRPr="00AE2417" w:rsidRDefault="00AE2417" w:rsidP="00AE2417">
      <w:pPr>
        <w:spacing w:after="0" w:line="240" w:lineRule="auto"/>
        <w:jc w:val="both"/>
        <w:rPr>
          <w:rFonts w:ascii="Arial" w:eastAsia="Times New Roman" w:hAnsi="Arial" w:cs="Arial"/>
          <w:sz w:val="24"/>
          <w:szCs w:val="24"/>
        </w:rPr>
      </w:pPr>
    </w:p>
    <w:p w:rsidR="00AE2417" w:rsidRPr="00AE2417" w:rsidRDefault="00AE2417" w:rsidP="00AE2417">
      <w:pPr>
        <w:spacing w:after="0" w:line="240" w:lineRule="auto"/>
        <w:jc w:val="both"/>
        <w:rPr>
          <w:rFonts w:ascii="Arial" w:eastAsia="Times New Roman" w:hAnsi="Arial" w:cs="Arial"/>
          <w:sz w:val="24"/>
          <w:szCs w:val="24"/>
        </w:rPr>
      </w:pP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Según el esquema, el proceso del diseño experimental se ve afectado por factores controlables e incontrolables lo que origina que las salidas estén sometidas a incertidumbre. Los factores controlables como la variable tipo de publicidad, son manipulados por el investigador. En cambio los factores incontrolables, como las expectativas, el tiempo climático en determinados momentos o el nivel de rayos ultravioleta no pueden ser manipulados por el investigador, aun cuando se pueden crear condiciones artificiales.</w:t>
      </w:r>
    </w:p>
    <w:p w:rsidR="00AE2417" w:rsidRPr="00AE2417" w:rsidRDefault="00AE2417" w:rsidP="00AE2417">
      <w:pPr>
        <w:spacing w:after="0" w:line="240" w:lineRule="auto"/>
        <w:jc w:val="both"/>
        <w:rPr>
          <w:rFonts w:ascii="Arial" w:eastAsia="Times New Roman" w:hAnsi="Arial" w:cs="Arial"/>
          <w:sz w:val="24"/>
          <w:szCs w:val="24"/>
        </w:rPr>
      </w:pP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En un experimento se manipulan algunas variables las que bajo ciertas condiciones producirán resultados, efectos o respuestas deseados por el investigador, los que se ven afectados por factores incontrolables alterando así los resultados deseados.</w:t>
      </w:r>
    </w:p>
    <w:p w:rsidR="00AE2417" w:rsidRPr="00AE2417" w:rsidRDefault="00AE2417" w:rsidP="00AE2417">
      <w:pPr>
        <w:spacing w:after="0" w:line="240" w:lineRule="auto"/>
        <w:jc w:val="both"/>
        <w:rPr>
          <w:rFonts w:ascii="Arial" w:eastAsia="Times New Roman" w:hAnsi="Arial" w:cs="Arial"/>
          <w:color w:val="000000"/>
          <w:sz w:val="24"/>
          <w:szCs w:val="24"/>
          <w:lang w:val="es-MX"/>
        </w:rPr>
      </w:pPr>
      <w:r w:rsidRPr="00AE2417">
        <w:rPr>
          <w:rFonts w:ascii="Arial" w:eastAsia="Times New Roman" w:hAnsi="Arial" w:cs="Arial"/>
          <w:color w:val="000000"/>
          <w:sz w:val="24"/>
          <w:szCs w:val="24"/>
          <w:lang w:val="es-MX"/>
        </w:rPr>
        <w:lastRenderedPageBreak/>
        <w:t>¿Cuán necesarios son los experimentos para determinar las causas que originan las respuestas de un proceso? o ¿se podría sin ellos llegar a las mismas conclusiones analizando los datos disponibles de la observación directa?</w:t>
      </w:r>
    </w:p>
    <w:p w:rsidR="00AE2417" w:rsidRPr="00AE2417" w:rsidRDefault="00AE2417" w:rsidP="00AE2417">
      <w:pPr>
        <w:spacing w:after="0" w:line="240" w:lineRule="auto"/>
        <w:jc w:val="both"/>
        <w:rPr>
          <w:rFonts w:ascii="Arial" w:eastAsia="Times New Roman" w:hAnsi="Arial" w:cs="Arial"/>
          <w:sz w:val="24"/>
          <w:szCs w:val="24"/>
          <w:lang w:val="es-MX"/>
        </w:rPr>
      </w:pPr>
    </w:p>
    <w:p w:rsidR="00AE2417" w:rsidRPr="00AE2417" w:rsidRDefault="00AE2417" w:rsidP="00AE2417">
      <w:pPr>
        <w:spacing w:after="0" w:line="240" w:lineRule="auto"/>
        <w:jc w:val="both"/>
        <w:rPr>
          <w:rFonts w:ascii="Arial" w:eastAsia="Times New Roman" w:hAnsi="Arial" w:cs="Arial"/>
          <w:sz w:val="24"/>
          <w:szCs w:val="24"/>
          <w:lang w:val="es-MX"/>
        </w:rPr>
      </w:pPr>
      <w:r w:rsidRPr="00AE2417">
        <w:rPr>
          <w:rFonts w:ascii="Arial" w:eastAsia="Times New Roman" w:hAnsi="Arial" w:cs="Arial"/>
          <w:sz w:val="24"/>
          <w:szCs w:val="24"/>
          <w:lang w:val="es-MX"/>
        </w:rPr>
        <w:t>La práctica ha demostrado que los datos disponibles provenientes de la observación directa no permiten descubrir las variaciones de los factores que intervienen en un proceso, ni conociendo las variaciones en los efectos, determinar cuáles variables (o cuáles de sus tratamientos) son las causantes de estas variaciones. Por tanto, sólo los experimentos pueden determinar la forma cómo afectan las variables independientes o factores al proceso, aun cuando en él participan una serie de variables, siendo muchas de ellas incontrolables, causantes del error experimental. Asimismo, los datos provenientes de la observación directa pueden llevarnos a obtener datos no consistentes, desfasados o altamente correlacionados que esconden las verdaderas causas del efecto o respuesta.</w:t>
      </w:r>
    </w:p>
    <w:p w:rsidR="00AE2417" w:rsidRPr="00AE2417" w:rsidRDefault="00AE2417" w:rsidP="00AE2417">
      <w:pPr>
        <w:spacing w:after="0" w:line="240" w:lineRule="auto"/>
        <w:jc w:val="both"/>
        <w:rPr>
          <w:rFonts w:ascii="Arial" w:eastAsia="Times New Roman" w:hAnsi="Arial" w:cs="Arial"/>
          <w:sz w:val="24"/>
          <w:szCs w:val="24"/>
        </w:rPr>
      </w:pPr>
    </w:p>
    <w:p w:rsidR="00AE2417" w:rsidRPr="00AE2417" w:rsidRDefault="00AE2417" w:rsidP="00AE2417">
      <w:pPr>
        <w:spacing w:after="0" w:line="240" w:lineRule="auto"/>
        <w:jc w:val="both"/>
        <w:rPr>
          <w:rFonts w:ascii="Arial" w:eastAsia="Times New Roman" w:hAnsi="Arial" w:cs="Arial"/>
          <w:sz w:val="24"/>
          <w:szCs w:val="24"/>
          <w:lang w:val="es-MX"/>
        </w:rPr>
      </w:pPr>
      <w:r w:rsidRPr="00AE2417">
        <w:rPr>
          <w:rFonts w:ascii="Arial" w:eastAsia="Times New Roman" w:hAnsi="Arial" w:cs="Arial"/>
          <w:sz w:val="24"/>
          <w:szCs w:val="24"/>
          <w:lang w:val="es-MX"/>
        </w:rPr>
        <w:t>Cuando las variables de un proceso están correlacionadas, se pueden producir dos situaciones:</w:t>
      </w:r>
    </w:p>
    <w:p w:rsidR="00AE2417" w:rsidRPr="00AE2417" w:rsidRDefault="00AE2417" w:rsidP="00AE2417">
      <w:pPr>
        <w:spacing w:after="0" w:line="240" w:lineRule="auto"/>
        <w:jc w:val="both"/>
        <w:rPr>
          <w:rFonts w:ascii="Arial" w:eastAsia="Times New Roman" w:hAnsi="Arial" w:cs="Arial"/>
          <w:sz w:val="24"/>
          <w:szCs w:val="24"/>
          <w:lang w:val="es-MX"/>
        </w:rPr>
      </w:pPr>
    </w:p>
    <w:p w:rsidR="00AE2417" w:rsidRPr="00AE2417" w:rsidRDefault="00AE2417" w:rsidP="00AE2417">
      <w:pPr>
        <w:numPr>
          <w:ilvl w:val="0"/>
          <w:numId w:val="9"/>
        </w:numPr>
        <w:spacing w:after="0" w:line="240" w:lineRule="auto"/>
        <w:ind w:left="426" w:hanging="426"/>
        <w:contextualSpacing/>
        <w:jc w:val="both"/>
        <w:rPr>
          <w:rFonts w:ascii="Arial" w:eastAsia="Times New Roman" w:hAnsi="Arial" w:cs="Arial"/>
          <w:sz w:val="24"/>
          <w:szCs w:val="24"/>
          <w:lang w:val="es-MX"/>
        </w:rPr>
      </w:pPr>
      <w:r w:rsidRPr="00AE2417">
        <w:rPr>
          <w:rFonts w:ascii="Arial" w:eastAsia="Times New Roman" w:hAnsi="Arial" w:cs="Arial"/>
          <w:sz w:val="24"/>
          <w:szCs w:val="24"/>
          <w:lang w:val="es-MX"/>
        </w:rPr>
        <w:t>Confusión de los efectos, al no poder discriminar con certeza a cuáles variables o factores se debe el efecto o resultado de un proceso.</w:t>
      </w:r>
    </w:p>
    <w:p w:rsidR="00AE2417" w:rsidRPr="00AE2417" w:rsidRDefault="00AE2417" w:rsidP="00AE2417">
      <w:pPr>
        <w:spacing w:after="0" w:line="240" w:lineRule="auto"/>
        <w:ind w:left="426"/>
        <w:contextualSpacing/>
        <w:jc w:val="both"/>
        <w:rPr>
          <w:rFonts w:ascii="Arial" w:eastAsia="Times New Roman" w:hAnsi="Arial" w:cs="Arial"/>
          <w:sz w:val="24"/>
          <w:szCs w:val="24"/>
          <w:lang w:val="es-MX"/>
        </w:rPr>
      </w:pPr>
      <w:r w:rsidRPr="00AE2417">
        <w:rPr>
          <w:rFonts w:ascii="Arial" w:eastAsia="Times New Roman" w:hAnsi="Arial" w:cs="Arial"/>
          <w:sz w:val="24"/>
          <w:szCs w:val="24"/>
          <w:lang w:val="es-MX"/>
        </w:rPr>
        <w:t>Esto se esquematiza de la siguiente manera:</w:t>
      </w:r>
    </w:p>
    <w:p w:rsidR="00AE2417" w:rsidRPr="00AE2417" w:rsidRDefault="00AE2417" w:rsidP="00AE2417">
      <w:pPr>
        <w:spacing w:after="0" w:line="240" w:lineRule="auto"/>
        <w:ind w:left="426"/>
        <w:contextualSpacing/>
        <w:jc w:val="both"/>
        <w:rPr>
          <w:rFonts w:ascii="Arial" w:eastAsia="Times New Roman" w:hAnsi="Arial" w:cs="Arial"/>
          <w:sz w:val="24"/>
          <w:szCs w:val="24"/>
          <w:lang w:val="es-MX"/>
        </w:rPr>
      </w:pPr>
      <w:r w:rsidRPr="00AE2417">
        <w:rPr>
          <w:rFonts w:ascii="Arial" w:eastAsia="Times New Roman" w:hAnsi="Arial" w:cs="Arial"/>
          <w:sz w:val="24"/>
          <w:szCs w:val="24"/>
          <w:lang w:val="es-MX"/>
        </w:rPr>
        <w:t xml:space="preserve">La Variable 1 y la Variable 2 actúan simultáneamente para producir un efecto conjunto en una Variable 3. El problema está en determinar a cuál de las variables 1 o 2 se debe el efecto o qué porción del efecto corresponde a cada variable. </w:t>
      </w:r>
    </w:p>
    <w:p w:rsidR="00AE2417" w:rsidRPr="00AE2417" w:rsidRDefault="00AE2417" w:rsidP="00AE2417">
      <w:pPr>
        <w:spacing w:after="0" w:line="240" w:lineRule="auto"/>
        <w:ind w:left="720"/>
        <w:contextualSpacing/>
        <w:jc w:val="both"/>
        <w:rPr>
          <w:rFonts w:ascii="Arial" w:eastAsia="Times New Roman" w:hAnsi="Arial" w:cs="Arial"/>
          <w:sz w:val="24"/>
          <w:szCs w:val="24"/>
        </w:rPr>
      </w:pPr>
      <w:r>
        <w:rPr>
          <w:rFonts w:ascii="Arial" w:eastAsia="Times New Roman" w:hAnsi="Arial" w:cs="Arial"/>
          <w:noProof/>
          <w:sz w:val="24"/>
          <w:szCs w:val="24"/>
          <w:lang w:val="es-ES" w:eastAsia="es-ES"/>
        </w:rPr>
        <mc:AlternateContent>
          <mc:Choice Requires="wps">
            <w:drawing>
              <wp:anchor distT="0" distB="0" distL="114300" distR="114300" simplePos="0" relativeHeight="251916288" behindDoc="0" locked="0" layoutInCell="1" allowOverlap="1">
                <wp:simplePos x="0" y="0"/>
                <wp:positionH relativeFrom="column">
                  <wp:posOffset>622935</wp:posOffset>
                </wp:positionH>
                <wp:positionV relativeFrom="paragraph">
                  <wp:posOffset>87630</wp:posOffset>
                </wp:positionV>
                <wp:extent cx="1362075" cy="333375"/>
                <wp:effectExtent l="0" t="0" r="28575" b="28575"/>
                <wp:wrapNone/>
                <wp:docPr id="225" name="Rectángulo 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62075" cy="33337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ángulo 225" o:spid="_x0000_s1026" style="position:absolute;margin-left:49.05pt;margin-top:6.9pt;width:107.25pt;height:26.25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" fillcolor="white [3212]" strokecolor="#243f60 [1604]" strokeweight="2pt">
                <v:path arrowok="t"/>
              </v:rect>
            </w:pict>
          </mc:Fallback>
        </mc:AlternateContent>
      </w:r>
      <w:r>
        <w:rPr>
          <w:rFonts w:ascii="Arial" w:eastAsia="Times New Roman" w:hAnsi="Arial" w:cs="Arial"/>
          <w:noProof/>
          <w:sz w:val="24"/>
          <w:szCs w:val="24"/>
          <w:lang w:val="es-ES" w:eastAsia="es-ES"/>
        </w:rPr>
        <mc:AlternateContent>
          <mc:Choice Requires="wps">
            <w:drawing>
              <wp:anchor distT="0" distB="0" distL="114300" distR="114300" simplePos="0" relativeHeight="251919360" behindDoc="0" locked="0" layoutInCell="1" allowOverlap="1">
                <wp:simplePos x="0" y="0"/>
                <wp:positionH relativeFrom="column">
                  <wp:posOffset>880745</wp:posOffset>
                </wp:positionH>
                <wp:positionV relativeFrom="paragraph">
                  <wp:posOffset>135255</wp:posOffset>
                </wp:positionV>
                <wp:extent cx="838200" cy="257175"/>
                <wp:effectExtent l="0" t="0" r="19050" b="28575"/>
                <wp:wrapNone/>
                <wp:docPr id="229" name="Cuadro de texto 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8200" cy="257175"/>
                        </a:xfrm>
                        <a:prstGeom prst="rect">
                          <a:avLst/>
                        </a:prstGeom>
                        <a:solidFill>
                          <a:srgbClr val="FFFFFF"/>
                        </a:solidFill>
                        <a:ln w="9525">
                          <a:solidFill>
                            <a:schemeClr val="bg1"/>
                          </a:solidFill>
                          <a:miter lim="800000"/>
                          <a:headEnd/>
                          <a:tailEnd/>
                        </a:ln>
                      </wps:spPr>
                      <wps:txbx>
                        <w:txbxContent>
                          <w:p w:rsidR="005545D2" w:rsidRDefault="005545D2" w:rsidP="00AE2417">
                            <w:r>
                              <w:t>Variable 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Cuadro de texto 229" o:spid="_x0000_s1035" type="#_x0000_t202" style="position:absolute;left:0;text-align:left;margin-left:69.35pt;margin-top:10.65pt;width:66pt;height:20.25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" strokecolor="white [3212]">
                <v:textbox>
                  <w:txbxContent>
                    <w:p w:rsidR="005545D2" w:rsidRDefault="005545D2" w:rsidP="00AE2417">
                      <w:r>
                        <w:t>Variable 1</w:t>
                      </w:r>
                    </w:p>
                  </w:txbxContent>
                </v:textbox>
              </v:shape>
            </w:pict>
          </mc:Fallback>
        </mc:AlternateContent>
      </w:r>
    </w:p>
    <w:p w:rsidR="00AE2417" w:rsidRPr="00AE2417" w:rsidRDefault="00AE2417" w:rsidP="00AE2417">
      <w:pPr>
        <w:spacing w:after="0" w:line="240" w:lineRule="auto"/>
        <w:ind w:left="720"/>
        <w:contextualSpacing/>
        <w:jc w:val="both"/>
        <w:rPr>
          <w:rFonts w:ascii="Arial" w:eastAsia="Times New Roman" w:hAnsi="Arial" w:cs="Arial"/>
          <w:sz w:val="24"/>
          <w:szCs w:val="24"/>
        </w:rPr>
      </w:pPr>
      <w:r>
        <w:rPr>
          <w:rFonts w:ascii="Arial" w:eastAsia="Times New Roman" w:hAnsi="Arial" w:cs="Arial"/>
          <w:noProof/>
          <w:sz w:val="24"/>
          <w:szCs w:val="24"/>
          <w:lang w:val="es-ES" w:eastAsia="es-ES"/>
        </w:rPr>
        <mc:AlternateContent>
          <mc:Choice Requires="wps">
            <w:drawing>
              <wp:anchor distT="0" distB="0" distL="114300" distR="114300" simplePos="0" relativeHeight="251880448" behindDoc="0" locked="0" layoutInCell="1" allowOverlap="1">
                <wp:simplePos x="0" y="0"/>
                <wp:positionH relativeFrom="column">
                  <wp:posOffset>2138680</wp:posOffset>
                </wp:positionH>
                <wp:positionV relativeFrom="paragraph">
                  <wp:posOffset>94615</wp:posOffset>
                </wp:positionV>
                <wp:extent cx="1391920" cy="215265"/>
                <wp:effectExtent l="0" t="0" r="74930" b="89535"/>
                <wp:wrapNone/>
                <wp:docPr id="2071" name="Conector recto de flecha 207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391920" cy="215265"/>
                        </a:xfrm>
                        <a:prstGeom prst="straightConnector1">
                          <a:avLst/>
                        </a:prstGeom>
                        <a:noFill/>
                        <a:ln w="15875" cap="flat" cmpd="sng" algn="ctr">
                          <a:solidFill>
                            <a:sysClr val="windowText" lastClr="000000"/>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Conector recto de flecha 2071" o:spid="_x0000_s1026" type="#_x0000_t32" style="position:absolute;margin-left:168.4pt;margin-top:7.45pt;width:109.6pt;height:16.95pt;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" strokecolor="windowText" strokeweight="1.25pt">
                <v:stroke endarrow="open"/>
                <o:lock v:ext="edit" shapetype="f"/>
              </v:shape>
            </w:pict>
          </mc:Fallback>
        </mc:AlternateContent>
      </w:r>
      <w:r>
        <w:rPr>
          <w:rFonts w:ascii="Arial" w:eastAsia="Times New Roman" w:hAnsi="Arial" w:cs="Arial"/>
          <w:noProof/>
          <w:sz w:val="24"/>
          <w:szCs w:val="24"/>
          <w:lang w:val="es-ES" w:eastAsia="es-ES"/>
        </w:rPr>
        <mc:AlternateContent>
          <mc:Choice Requires="wps">
            <w:drawing>
              <wp:anchor distT="0" distB="0" distL="114300" distR="114300" simplePos="0" relativeHeight="251881472" behindDoc="0" locked="0" layoutInCell="1" allowOverlap="1">
                <wp:simplePos x="0" y="0"/>
                <wp:positionH relativeFrom="column">
                  <wp:posOffset>2138680</wp:posOffset>
                </wp:positionH>
                <wp:positionV relativeFrom="paragraph">
                  <wp:posOffset>323215</wp:posOffset>
                </wp:positionV>
                <wp:extent cx="1391285" cy="228600"/>
                <wp:effectExtent l="0" t="76200" r="18415" b="19050"/>
                <wp:wrapNone/>
                <wp:docPr id="2070" name="Conector recto de flecha 207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391285" cy="228600"/>
                        </a:xfrm>
                        <a:prstGeom prst="straightConnector1">
                          <a:avLst/>
                        </a:prstGeom>
                        <a:noFill/>
                        <a:ln w="15875" cap="flat" cmpd="sng" algn="ctr">
                          <a:solidFill>
                            <a:sysClr val="windowText" lastClr="000000"/>
                          </a:solidFill>
                          <a:prstDash val="solid"/>
                          <a:tailEnd type="arrow"/>
                        </a:ln>
                        <a:effectLst/>
                      </wps:spPr>
                      <wps:bodyPr/>
                    </wps:wsp>
                  </a:graphicData>
                </a:graphic>
                <wp14:sizeRelH relativeFrom="page">
                  <wp14:pctWidth>0</wp14:pctWidth>
                </wp14:sizeRelH>
                <wp14:sizeRelV relativeFrom="margin">
                  <wp14:pctHeight>0</wp14:pctHeight>
                </wp14:sizeRelV>
              </wp:anchor>
            </w:drawing>
          </mc:Choice>
          <mc:Fallback>
            <w:pict>
              <v:shape id="Conector recto de flecha 2070" o:spid="_x0000_s1026" type="#_x0000_t32" style="position:absolute;margin-left:168.4pt;margin-top:25.45pt;width:109.55pt;height:18pt;flip:y;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" strokecolor="windowText" strokeweight="1.25pt">
                <v:stroke endarrow="open"/>
                <o:lock v:ext="edit" shapetype="f"/>
              </v:shape>
            </w:pict>
          </mc:Fallback>
        </mc:AlternateContent>
      </w:r>
    </w:p>
    <w:p w:rsidR="00AE2417" w:rsidRPr="00AE2417" w:rsidRDefault="00AE2417" w:rsidP="00AE2417">
      <w:pPr>
        <w:spacing w:after="0" w:line="240" w:lineRule="auto"/>
        <w:ind w:left="720"/>
        <w:contextualSpacing/>
        <w:jc w:val="both"/>
        <w:rPr>
          <w:rFonts w:ascii="Arial" w:eastAsia="Times New Roman" w:hAnsi="Arial" w:cs="Arial"/>
          <w:sz w:val="24"/>
          <w:szCs w:val="24"/>
        </w:rPr>
      </w:pPr>
      <w:r>
        <w:rPr>
          <w:rFonts w:ascii="Arial" w:eastAsia="Times New Roman" w:hAnsi="Arial" w:cs="Arial"/>
          <w:noProof/>
          <w:sz w:val="24"/>
          <w:szCs w:val="24"/>
          <w:lang w:val="es-ES" w:eastAsia="es-ES"/>
        </w:rPr>
        <mc:AlternateContent>
          <mc:Choice Requires="wps">
            <w:drawing>
              <wp:anchor distT="0" distB="0" distL="114300" distR="114300" simplePos="0" relativeHeight="251918336" behindDoc="0" locked="0" layoutInCell="1" allowOverlap="1">
                <wp:simplePos x="0" y="0"/>
                <wp:positionH relativeFrom="column">
                  <wp:posOffset>3757295</wp:posOffset>
                </wp:positionH>
                <wp:positionV relativeFrom="paragraph">
                  <wp:posOffset>-635</wp:posOffset>
                </wp:positionV>
                <wp:extent cx="1314450" cy="426720"/>
                <wp:effectExtent l="0" t="0" r="19050" b="11430"/>
                <wp:wrapNone/>
                <wp:docPr id="227" name="Rectángulo 2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14450" cy="42672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ángulo 227" o:spid="_x0000_s1026" style="position:absolute;margin-left:295.85pt;margin-top:-.05pt;width:103.5pt;height:33.6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" fillcolor="white [3212]" strokecolor="#243f60 [1604]" strokeweight="2pt">
                <v:path arrowok="t"/>
              </v:rect>
            </w:pict>
          </mc:Fallback>
        </mc:AlternateContent>
      </w:r>
      <w:r>
        <w:rPr>
          <w:rFonts w:ascii="Arial" w:eastAsia="Times New Roman" w:hAnsi="Arial" w:cs="Arial"/>
          <w:noProof/>
          <w:sz w:val="24"/>
          <w:szCs w:val="24"/>
          <w:lang w:val="es-ES" w:eastAsia="es-ES"/>
        </w:rPr>
        <mc:AlternateContent>
          <mc:Choice Requires="wps">
            <w:drawing>
              <wp:anchor distT="0" distB="0" distL="114300" distR="114300" simplePos="0" relativeHeight="251921408" behindDoc="0" locked="0" layoutInCell="1" allowOverlap="1">
                <wp:simplePos x="0" y="0"/>
                <wp:positionH relativeFrom="column">
                  <wp:posOffset>4022725</wp:posOffset>
                </wp:positionH>
                <wp:positionV relativeFrom="paragraph">
                  <wp:posOffset>67945</wp:posOffset>
                </wp:positionV>
                <wp:extent cx="771525" cy="308610"/>
                <wp:effectExtent l="0" t="0" r="28575" b="15240"/>
                <wp:wrapNone/>
                <wp:docPr id="231" name="Cuadro de texto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1525" cy="308610"/>
                        </a:xfrm>
                        <a:prstGeom prst="rect">
                          <a:avLst/>
                        </a:prstGeom>
                        <a:solidFill>
                          <a:srgbClr val="FFFFFF"/>
                        </a:solidFill>
                        <a:ln w="9525">
                          <a:solidFill>
                            <a:schemeClr val="bg1"/>
                          </a:solidFill>
                          <a:miter lim="800000"/>
                          <a:headEnd/>
                          <a:tailEnd/>
                        </a:ln>
                      </wps:spPr>
                      <wps:txbx>
                        <w:txbxContent>
                          <w:p w:rsidR="005545D2" w:rsidRDefault="005545D2" w:rsidP="00AE2417">
                            <w:r>
                              <w:t>Variable 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Cuadro de texto 231" o:spid="_x0000_s1036" type="#_x0000_t202" style="position:absolute;left:0;text-align:left;margin-left:316.75pt;margin-top:5.35pt;width:60.75pt;height:24.3pt;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" strokecolor="white [3212]">
                <v:textbox>
                  <w:txbxContent>
                    <w:p w:rsidR="005545D2" w:rsidRDefault="005545D2" w:rsidP="00AE2417">
                      <w:r>
                        <w:t>Variable 3</w:t>
                      </w:r>
                    </w:p>
                  </w:txbxContent>
                </v:textbox>
              </v:shape>
            </w:pict>
          </mc:Fallback>
        </mc:AlternateContent>
      </w:r>
    </w:p>
    <w:p w:rsidR="00AE2417" w:rsidRPr="00AE2417" w:rsidRDefault="00AE2417" w:rsidP="00AE2417">
      <w:pPr>
        <w:spacing w:after="0" w:line="240" w:lineRule="auto"/>
        <w:ind w:left="720"/>
        <w:contextualSpacing/>
        <w:jc w:val="both"/>
        <w:rPr>
          <w:rFonts w:ascii="Arial" w:eastAsia="Times New Roman" w:hAnsi="Arial" w:cs="Arial"/>
          <w:sz w:val="24"/>
          <w:szCs w:val="24"/>
        </w:rPr>
      </w:pPr>
      <w:r>
        <w:rPr>
          <w:rFonts w:ascii="Arial" w:eastAsia="Times New Roman" w:hAnsi="Arial" w:cs="Arial"/>
          <w:noProof/>
          <w:sz w:val="24"/>
          <w:szCs w:val="24"/>
          <w:lang w:val="es-ES" w:eastAsia="es-ES"/>
        </w:rPr>
        <mc:AlternateContent>
          <mc:Choice Requires="wps">
            <w:drawing>
              <wp:anchor distT="0" distB="0" distL="114300" distR="114300" simplePos="0" relativeHeight="251920384" behindDoc="0" locked="0" layoutInCell="1" allowOverlap="1">
                <wp:simplePos x="0" y="0"/>
                <wp:positionH relativeFrom="column">
                  <wp:posOffset>850900</wp:posOffset>
                </wp:positionH>
                <wp:positionV relativeFrom="paragraph">
                  <wp:posOffset>46355</wp:posOffset>
                </wp:positionV>
                <wp:extent cx="866775" cy="247650"/>
                <wp:effectExtent l="0" t="0" r="28575" b="19050"/>
                <wp:wrapNone/>
                <wp:docPr id="230" name="Cuadro de texto 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6775" cy="247650"/>
                        </a:xfrm>
                        <a:prstGeom prst="rect">
                          <a:avLst/>
                        </a:prstGeom>
                        <a:solidFill>
                          <a:srgbClr val="FFFFFF"/>
                        </a:solidFill>
                        <a:ln w="9525">
                          <a:solidFill>
                            <a:schemeClr val="bg1"/>
                          </a:solidFill>
                          <a:miter lim="800000"/>
                          <a:headEnd/>
                          <a:tailEnd/>
                        </a:ln>
                      </wps:spPr>
                      <wps:txbx>
                        <w:txbxContent>
                          <w:p w:rsidR="005545D2" w:rsidRDefault="005545D2" w:rsidP="00AE2417">
                            <w:r>
                              <w:t>Variable 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Cuadro de texto 230" o:spid="_x0000_s1037" type="#_x0000_t202" style="position:absolute;left:0;text-align:left;margin-left:67pt;margin-top:3.65pt;width:68.25pt;height:19.5pt;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" strokecolor="white [3212]">
                <v:textbox>
                  <w:txbxContent>
                    <w:p w:rsidR="005545D2" w:rsidRDefault="005545D2" w:rsidP="00AE2417">
                      <w:r>
                        <w:t>Variable 2</w:t>
                      </w:r>
                    </w:p>
                  </w:txbxContent>
                </v:textbox>
              </v:shape>
            </w:pict>
          </mc:Fallback>
        </mc:AlternateContent>
      </w:r>
      <w:r>
        <w:rPr>
          <w:rFonts w:ascii="Arial" w:eastAsia="Times New Roman" w:hAnsi="Arial" w:cs="Arial"/>
          <w:noProof/>
          <w:sz w:val="24"/>
          <w:szCs w:val="24"/>
          <w:lang w:val="es-ES" w:eastAsia="es-ES"/>
        </w:rPr>
        <mc:AlternateContent>
          <mc:Choice Requires="wps">
            <w:drawing>
              <wp:anchor distT="0" distB="0" distL="114300" distR="114300" simplePos="0" relativeHeight="251917312" behindDoc="0" locked="0" layoutInCell="1" allowOverlap="1">
                <wp:simplePos x="0" y="0"/>
                <wp:positionH relativeFrom="column">
                  <wp:posOffset>622935</wp:posOffset>
                </wp:positionH>
                <wp:positionV relativeFrom="paragraph">
                  <wp:posOffset>5715</wp:posOffset>
                </wp:positionV>
                <wp:extent cx="1362075" cy="333375"/>
                <wp:effectExtent l="0" t="0" r="28575" b="28575"/>
                <wp:wrapNone/>
                <wp:docPr id="226" name="Rectángulo 2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62075" cy="33337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ángulo 226" o:spid="_x0000_s1026" style="position:absolute;margin-left:49.05pt;margin-top:.45pt;width:107.25pt;height:26.25pt;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" fillcolor="white [3212]" strokecolor="#243f60 [1604]" strokeweight="2pt">
                <v:path arrowok="t"/>
              </v:rect>
            </w:pict>
          </mc:Fallback>
        </mc:AlternateContent>
      </w:r>
    </w:p>
    <w:p w:rsidR="00AE2417" w:rsidRPr="00AE2417" w:rsidRDefault="00AE2417" w:rsidP="00AE2417">
      <w:pPr>
        <w:jc w:val="center"/>
        <w:rPr>
          <w:rFonts w:ascii="Arial" w:eastAsia="Times New Roman" w:hAnsi="Arial" w:cs="Arial"/>
          <w:sz w:val="24"/>
          <w:szCs w:val="24"/>
        </w:rPr>
      </w:pPr>
    </w:p>
    <w:p w:rsidR="00AE2417" w:rsidRPr="00AE2417" w:rsidRDefault="00AE2417" w:rsidP="00AE2417">
      <w:pPr>
        <w:spacing w:after="0" w:line="240" w:lineRule="auto"/>
        <w:ind w:left="425"/>
        <w:jc w:val="both"/>
        <w:rPr>
          <w:rFonts w:ascii="Arial" w:eastAsia="Times New Roman" w:hAnsi="Arial" w:cs="Arial"/>
          <w:sz w:val="24"/>
          <w:szCs w:val="24"/>
        </w:rPr>
      </w:pPr>
      <w:r w:rsidRPr="00AE2417">
        <w:rPr>
          <w:rFonts w:ascii="Arial" w:eastAsia="Times New Roman" w:hAnsi="Arial" w:cs="Arial"/>
          <w:sz w:val="24"/>
          <w:szCs w:val="24"/>
        </w:rPr>
        <w:t>Así, si se mezclan 2 variables como la Publicidad y el Tipo de Envase el efecto es una elevación de las Ventas. ¿A cuál de las 2 variables se debe el efecto y en qué proporción? La respuesta la da el experimento.</w:t>
      </w:r>
    </w:p>
    <w:p w:rsidR="00AE2417" w:rsidRPr="00AE2417" w:rsidRDefault="00AE2417" w:rsidP="00AE2417">
      <w:pPr>
        <w:numPr>
          <w:ilvl w:val="0"/>
          <w:numId w:val="9"/>
        </w:numPr>
        <w:spacing w:after="0" w:line="240" w:lineRule="auto"/>
        <w:ind w:left="426"/>
        <w:contextualSpacing/>
        <w:jc w:val="both"/>
        <w:rPr>
          <w:rFonts w:ascii="Arial" w:eastAsia="Times New Roman" w:hAnsi="Arial" w:cs="Arial"/>
          <w:sz w:val="24"/>
          <w:szCs w:val="24"/>
          <w:lang w:val="es-MX"/>
        </w:rPr>
      </w:pPr>
      <w:r w:rsidRPr="00AE2417">
        <w:rPr>
          <w:rFonts w:ascii="Arial" w:eastAsia="Times New Roman" w:hAnsi="Arial" w:cs="Arial"/>
          <w:sz w:val="24"/>
          <w:szCs w:val="24"/>
          <w:lang w:val="es-MX"/>
        </w:rPr>
        <w:t>Relación no causal, cuando existe una variable oculta que influye indirectamente en la variable dependiente.</w:t>
      </w:r>
    </w:p>
    <w:p w:rsidR="00AE2417" w:rsidRPr="00AE2417" w:rsidRDefault="00AE2417" w:rsidP="00AE2417">
      <w:pPr>
        <w:spacing w:after="0" w:line="240" w:lineRule="auto"/>
        <w:ind w:left="426"/>
        <w:contextualSpacing/>
        <w:jc w:val="both"/>
        <w:rPr>
          <w:rFonts w:ascii="Arial" w:eastAsia="Times New Roman" w:hAnsi="Arial" w:cs="Arial"/>
          <w:sz w:val="24"/>
          <w:szCs w:val="24"/>
          <w:lang w:val="es-MX"/>
        </w:rPr>
      </w:pPr>
      <w:r w:rsidRPr="00AE2417">
        <w:rPr>
          <w:rFonts w:ascii="Arial" w:eastAsia="Times New Roman" w:hAnsi="Arial" w:cs="Arial"/>
          <w:sz w:val="24"/>
          <w:szCs w:val="24"/>
          <w:lang w:val="es-MX"/>
        </w:rPr>
        <w:t>Así, si se estudia el efecto que tiene la variable Nivel Educativo (variable 1) en el Nivel de los Salarios (variable 2) puede haber una tercera variable oculta que no se considera en el estudio como la Experiencia profesional (Variable 3).</w:t>
      </w:r>
    </w:p>
    <w:p w:rsidR="00AE2417" w:rsidRPr="00AE2417" w:rsidRDefault="00AE2417" w:rsidP="00AE2417">
      <w:pPr>
        <w:spacing w:after="0" w:line="240" w:lineRule="auto"/>
        <w:ind w:left="426"/>
        <w:contextualSpacing/>
        <w:jc w:val="both"/>
        <w:rPr>
          <w:rFonts w:ascii="Arial" w:eastAsia="Times New Roman" w:hAnsi="Arial" w:cs="Arial"/>
          <w:sz w:val="24"/>
          <w:szCs w:val="24"/>
        </w:rPr>
      </w:pPr>
    </w:p>
    <w:p w:rsidR="00AE2417" w:rsidRPr="00AE2417" w:rsidRDefault="00AE2417" w:rsidP="00AE2417">
      <w:pPr>
        <w:jc w:val="center"/>
        <w:rPr>
          <w:rFonts w:ascii="Arial" w:eastAsia="Times New Roman" w:hAnsi="Arial" w:cs="Arial"/>
          <w:sz w:val="24"/>
          <w:szCs w:val="24"/>
        </w:rPr>
      </w:pPr>
      <w:r>
        <w:rPr>
          <w:rFonts w:ascii="Arial" w:eastAsia="Times New Roman" w:hAnsi="Arial" w:cs="Arial"/>
          <w:noProof/>
          <w:sz w:val="24"/>
          <w:szCs w:val="24"/>
          <w:lang w:val="es-ES" w:eastAsia="es-ES"/>
        </w:rPr>
        <mc:AlternateContent>
          <mc:Choice Requires="wps">
            <w:drawing>
              <wp:anchor distT="4294967294" distB="4294967294" distL="114300" distR="114300" simplePos="0" relativeHeight="251882496" behindDoc="0" locked="0" layoutInCell="1" allowOverlap="1">
                <wp:simplePos x="0" y="0"/>
                <wp:positionH relativeFrom="column">
                  <wp:posOffset>2015490</wp:posOffset>
                </wp:positionH>
                <wp:positionV relativeFrom="paragraph">
                  <wp:posOffset>596899</wp:posOffset>
                </wp:positionV>
                <wp:extent cx="1555115" cy="0"/>
                <wp:effectExtent l="0" t="76200" r="26035" b="114300"/>
                <wp:wrapNone/>
                <wp:docPr id="2069" name="Conector recto de flecha 206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555115" cy="0"/>
                        </a:xfrm>
                        <a:prstGeom prst="straightConnector1">
                          <a:avLst/>
                        </a:prstGeom>
                        <a:noFill/>
                        <a:ln w="19050" cap="flat" cmpd="sng" algn="ctr">
                          <a:solidFill>
                            <a:sysClr val="windowText" lastClr="000000"/>
                          </a:solidFill>
                          <a:prstDash val="solid"/>
                          <a:tailEnd type="arrow"/>
                        </a:ln>
                        <a:effectLst/>
                      </wps:spPr>
                      <wps:bodyPr/>
                    </wps:wsp>
                  </a:graphicData>
                </a:graphic>
                <wp14:sizeRelH relativeFrom="page">
                  <wp14:pctWidth>0</wp14:pctWidth>
                </wp14:sizeRelH>
                <wp14:sizeRelV relativeFrom="margin">
                  <wp14:pctHeight>0</wp14:pctHeight>
                </wp14:sizeRelV>
              </wp:anchor>
            </w:drawing>
          </mc:Choice>
          <mc:Fallback>
            <w:pict>
              <v:shape id="Conector recto de flecha 2069" o:spid="_x0000_s1026" type="#_x0000_t32" style="position:absolute;margin-left:158.7pt;margin-top:47pt;width:122.45pt;height:0;z-index:25188249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" strokecolor="windowText" strokeweight="1.5pt">
                <v:stroke endarrow="open"/>
                <o:lock v:ext="edit" shapetype="f"/>
              </v:shape>
            </w:pict>
          </mc:Fallback>
        </mc:AlternateContent>
      </w:r>
      <w:r>
        <w:rPr>
          <w:rFonts w:ascii="Arial" w:eastAsia="Times New Roman" w:hAnsi="Arial" w:cs="Arial"/>
          <w:noProof/>
          <w:sz w:val="24"/>
          <w:szCs w:val="24"/>
          <w:lang w:val="es-ES" w:eastAsia="es-ES"/>
        </w:rPr>
        <mc:AlternateContent>
          <mc:Choice Requires="wps">
            <w:drawing>
              <wp:anchor distT="0" distB="0" distL="114298" distR="114298" simplePos="0" relativeHeight="251883520" behindDoc="0" locked="0" layoutInCell="1" allowOverlap="1">
                <wp:simplePos x="0" y="0"/>
                <wp:positionH relativeFrom="column">
                  <wp:posOffset>2939414</wp:posOffset>
                </wp:positionH>
                <wp:positionV relativeFrom="paragraph">
                  <wp:posOffset>596900</wp:posOffset>
                </wp:positionV>
                <wp:extent cx="0" cy="452120"/>
                <wp:effectExtent l="95250" t="38100" r="57150" b="24130"/>
                <wp:wrapNone/>
                <wp:docPr id="2068" name="Conector recto de flecha 206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452120"/>
                        </a:xfrm>
                        <a:prstGeom prst="straightConnector1">
                          <a:avLst/>
                        </a:prstGeom>
                        <a:noFill/>
                        <a:ln w="19050" cap="flat" cmpd="sng" algn="ctr">
                          <a:solidFill>
                            <a:sysClr val="windowText" lastClr="000000"/>
                          </a:solidFill>
                          <a:prstDash val="dash"/>
                          <a:tailEnd type="arrow"/>
                        </a:ln>
                        <a:effectLst/>
                      </wps:spPr>
                      <wps:bodyPr/>
                    </wps:wsp>
                  </a:graphicData>
                </a:graphic>
                <wp14:sizeRelH relativeFrom="margin">
                  <wp14:pctWidth>0</wp14:pctWidth>
                </wp14:sizeRelH>
                <wp14:sizeRelV relativeFrom="margin">
                  <wp14:pctHeight>0</wp14:pctHeight>
                </wp14:sizeRelV>
              </wp:anchor>
            </w:drawing>
          </mc:Choice>
          <mc:Fallback>
            <w:pict>
              <v:shape id="Conector recto de flecha 2068" o:spid="_x0000_s1026" type="#_x0000_t32" style="position:absolute;margin-left:231.45pt;margin-top:47pt;width:0;height:35.6pt;flip:y;z-index:25188352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" strokecolor="windowText" strokeweight="1.5pt">
                <v:stroke dashstyle="dash" endarrow="open"/>
                <o:lock v:ext="edit" shapetype="f"/>
              </v:shape>
            </w:pict>
          </mc:Fallback>
        </mc:AlternateContent>
      </w:r>
      <w:r>
        <w:rPr>
          <w:rFonts w:ascii="Arial" w:eastAsia="Times New Roman" w:hAnsi="Arial" w:cs="Arial"/>
          <w:noProof/>
          <w:sz w:val="24"/>
          <w:szCs w:val="24"/>
          <w:lang w:val="es-ES" w:eastAsia="es-ES"/>
        </w:rPr>
        <mc:AlternateContent>
          <mc:Choice Requires="wpg">
            <w:drawing>
              <wp:inline distT="0" distB="0" distL="0" distR="0">
                <wp:extent cx="3629660" cy="1381760"/>
                <wp:effectExtent l="13970" t="0" r="128270" b="108585"/>
                <wp:docPr id="2061" name="Grupo 20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29660" cy="1381760"/>
                          <a:chOff x="17527" y="41908"/>
                          <a:chExt cx="32" cy="15"/>
                        </a:xfrm>
                      </wpg:grpSpPr>
                      <wps:wsp>
                        <wps:cNvPr id="2062" name="Text Box 3"/>
                        <wps:cNvSpPr txBox="1">
                          <a:spLocks noChangeArrowheads="1"/>
                        </wps:cNvSpPr>
                        <wps:spPr bwMode="auto">
                          <a:xfrm>
                            <a:off x="17527" y="41913"/>
                            <a:ext cx="10" cy="4"/>
                          </a:xfrm>
                          <a:prstGeom prst="rect">
                            <a:avLst/>
                          </a:prstGeom>
                          <a:solidFill>
                            <a:srgbClr val="FFFF00"/>
                          </a:solidFill>
                          <a:ln w="19050">
                            <a:solidFill>
                              <a:srgbClr val="FF0000"/>
                            </a:solidFill>
                            <a:miter lim="800000"/>
                            <a:headEnd/>
                            <a:tailEnd/>
                          </a:ln>
                        </wps:spPr>
                        <wps:txbx>
                          <w:txbxContent>
                            <w:p w:rsidR="005545D2" w:rsidRPr="00735444" w:rsidRDefault="005545D2" w:rsidP="00AE2417">
                              <w:pPr>
                                <w:pStyle w:val="NormalWeb"/>
                                <w:shd w:val="clear" w:color="auto" w:fill="FFFFFF" w:themeFill="background1"/>
                                <w:spacing w:before="0" w:beforeAutospacing="0" w:after="0" w:afterAutospacing="0"/>
                                <w:jc w:val="center"/>
                                <w:textAlignment w:val="baseline"/>
                                <w:rPr>
                                  <w:color w:val="0D0D0D" w:themeColor="text1" w:themeTint="F2"/>
                                </w:rPr>
                              </w:pPr>
                              <w:r w:rsidRPr="00735444">
                                <w:rPr>
                                  <w:rFonts w:ascii="Arial" w:hAnsi="Arial" w:cstheme="minorBidi"/>
                                  <w:bCs/>
                                  <w:color w:val="0D0D0D" w:themeColor="text1" w:themeTint="F2"/>
                                  <w:kern w:val="24"/>
                                  <w:lang w:val="es-MX"/>
                                </w:rPr>
                                <w:t>Variable 1</w:t>
                              </w:r>
                            </w:p>
                          </w:txbxContent>
                        </wps:txbx>
                        <wps:bodyPr rot="0" vert="horz" wrap="square" lIns="91440" tIns="45720" rIns="91440" bIns="45720" anchor="t" anchorCtr="0" upright="1">
                          <a:noAutofit/>
                        </wps:bodyPr>
                      </wps:wsp>
                      <wps:wsp>
                        <wps:cNvPr id="2063" name="Text Box 4"/>
                        <wps:cNvSpPr txBox="1">
                          <a:spLocks noChangeArrowheads="1"/>
                        </wps:cNvSpPr>
                        <wps:spPr bwMode="auto">
                          <a:xfrm>
                            <a:off x="17550" y="41913"/>
                            <a:ext cx="10" cy="4"/>
                          </a:xfrm>
                          <a:prstGeom prst="rect">
                            <a:avLst/>
                          </a:prstGeom>
                          <a:solidFill>
                            <a:srgbClr val="FFFF00"/>
                          </a:solidFill>
                          <a:ln w="19050">
                            <a:solidFill>
                              <a:srgbClr val="FF0000"/>
                            </a:solidFill>
                            <a:miter lim="800000"/>
                            <a:headEnd/>
                            <a:tailEnd/>
                          </a:ln>
                        </wps:spPr>
                        <wps:txbx>
                          <w:txbxContent>
                            <w:p w:rsidR="005545D2" w:rsidRPr="00735444" w:rsidRDefault="005545D2" w:rsidP="00AE2417">
                              <w:pPr>
                                <w:pStyle w:val="NormalWeb"/>
                                <w:shd w:val="clear" w:color="auto" w:fill="FFFFFF" w:themeFill="background1"/>
                                <w:spacing w:before="0" w:beforeAutospacing="0" w:after="0" w:afterAutospacing="0"/>
                                <w:jc w:val="center"/>
                                <w:textAlignment w:val="baseline"/>
                                <w:rPr>
                                  <w:color w:val="000000" w:themeColor="text1"/>
                                </w:rPr>
                              </w:pPr>
                              <w:r w:rsidRPr="00735444">
                                <w:rPr>
                                  <w:rFonts w:ascii="Arial" w:hAnsi="Arial" w:cstheme="minorBidi"/>
                                  <w:bCs/>
                                  <w:color w:val="000000" w:themeColor="text1"/>
                                  <w:kern w:val="24"/>
                                  <w:lang w:val="es-MX"/>
                                </w:rPr>
                                <w:t>Variable 2</w:t>
                              </w:r>
                            </w:p>
                          </w:txbxContent>
                        </wps:txbx>
                        <wps:bodyPr rot="0" vert="horz" wrap="square" lIns="91440" tIns="45720" rIns="91440" bIns="45720" anchor="t" anchorCtr="0" upright="1">
                          <a:noAutofit/>
                        </wps:bodyPr>
                      </wps:wsp>
                      <wps:wsp>
                        <wps:cNvPr id="2064" name="Line 5"/>
                        <wps:cNvCnPr/>
                        <wps:spPr bwMode="auto">
                          <a:xfrm>
                            <a:off x="17537" y="41915"/>
                            <a:ext cx="0" cy="0"/>
                          </a:xfrm>
                          <a:prstGeom prst="line">
                            <a:avLst/>
                          </a:prstGeom>
                          <a:noFill/>
                          <a:ln w="3810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2065" name="Text Box 6"/>
                        <wps:cNvSpPr txBox="1">
                          <a:spLocks noChangeArrowheads="1"/>
                        </wps:cNvSpPr>
                        <wps:spPr bwMode="auto">
                          <a:xfrm>
                            <a:off x="17539" y="41920"/>
                            <a:ext cx="11" cy="4"/>
                          </a:xfrm>
                          <a:prstGeom prst="rect">
                            <a:avLst/>
                          </a:prstGeom>
                          <a:solidFill>
                            <a:srgbClr val="FFFF00"/>
                          </a:solidFill>
                          <a:ln w="19050">
                            <a:solidFill>
                              <a:srgbClr val="FF0000"/>
                            </a:solidFill>
                            <a:prstDash val="dash"/>
                            <a:miter lim="800000"/>
                            <a:headEnd/>
                            <a:tailEnd/>
                          </a:ln>
                        </wps:spPr>
                        <wps:txbx>
                          <w:txbxContent>
                            <w:p w:rsidR="005545D2" w:rsidRPr="00735444" w:rsidRDefault="005545D2" w:rsidP="00AE2417">
                              <w:pPr>
                                <w:pStyle w:val="NormalWeb"/>
                                <w:shd w:val="clear" w:color="auto" w:fill="FFFFFF" w:themeFill="background1"/>
                                <w:spacing w:before="0" w:beforeAutospacing="0" w:after="0" w:afterAutospacing="0"/>
                                <w:jc w:val="center"/>
                                <w:textAlignment w:val="baseline"/>
                                <w:rPr>
                                  <w:color w:val="000000" w:themeColor="text1"/>
                                </w:rPr>
                              </w:pPr>
                              <w:r w:rsidRPr="00735444">
                                <w:rPr>
                                  <w:rFonts w:ascii="Arial" w:hAnsi="Arial" w:cstheme="minorBidi"/>
                                  <w:bCs/>
                                  <w:color w:val="000000" w:themeColor="text1"/>
                                  <w:kern w:val="24"/>
                                  <w:lang w:val="es-MX"/>
                                </w:rPr>
                                <w:t>Variable 3</w:t>
                              </w:r>
                            </w:p>
                          </w:txbxContent>
                        </wps:txbx>
                        <wps:bodyPr rot="0" vert="horz" wrap="square" lIns="91440" tIns="45720" rIns="91440" bIns="45720" anchor="t" anchorCtr="0" upright="1">
                          <a:noAutofit/>
                        </wps:bodyPr>
                      </wps:wsp>
                      <wps:wsp>
                        <wps:cNvPr id="2066" name="Line 7"/>
                        <wps:cNvCnPr/>
                        <wps:spPr bwMode="auto">
                          <a:xfrm flipV="1">
                            <a:off x="17543" y="41915"/>
                            <a:ext cx="0" cy="0"/>
                          </a:xfrm>
                          <a:prstGeom prst="line">
                            <a:avLst/>
                          </a:prstGeom>
                          <a:noFill/>
                          <a:ln w="38100">
                            <a:solidFill>
                              <a:srgbClr val="FF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2067" name="Text Box 8"/>
                        <wps:cNvSpPr txBox="1">
                          <a:spLocks noChangeArrowheads="1"/>
                        </wps:cNvSpPr>
                        <wps:spPr bwMode="auto">
                          <a:xfrm>
                            <a:off x="17534" y="41908"/>
                            <a:ext cx="21" cy="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45D2" w:rsidRPr="002D46F4" w:rsidRDefault="005545D2" w:rsidP="00AE2417">
                              <w:pPr>
                                <w:spacing w:after="0" w:line="240" w:lineRule="auto"/>
                                <w:jc w:val="center"/>
                                <w:rPr>
                                  <w:rFonts w:eastAsia="Times New Roman"/>
                                  <w:b/>
                                  <w:i/>
                                  <w:sz w:val="24"/>
                                  <w:szCs w:val="24"/>
                                </w:rPr>
                              </w:pPr>
                              <w:r w:rsidRPr="002D46F4">
                                <w:rPr>
                                  <w:rFonts w:eastAsia="Times New Roman"/>
                                  <w:b/>
                                  <w:i/>
                                  <w:sz w:val="24"/>
                                  <w:szCs w:val="24"/>
                                </w:rPr>
                                <w:t>RELACIÓN NO CAUSAL</w:t>
                              </w:r>
                            </w:p>
                          </w:txbxContent>
                        </wps:txbx>
                        <wps:bodyPr rot="0" vert="horz" wrap="square" lIns="91440" tIns="45720" rIns="91440" bIns="45720" anchor="t" anchorCtr="0" upright="1">
                          <a:noAutofit/>
                        </wps:bodyPr>
                      </wps:wsp>
                    </wpg:wgp>
                  </a:graphicData>
                </a:graphic>
              </wp:inline>
            </w:drawing>
          </mc:Choice>
          <mc:Fallback>
            <w:pict>
              <v:group id="Grupo 2061" o:spid="_x0000_s1038" style="width:285.8pt;height:108.8pt;mso-position-horizontal-relative:char;mso-position-vertical-relative:line" coordorigin="17527,41908" coordsize="32,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">
                <v:shape id="Text Box 3" o:spid="_x0000_s1039" type="#_x0000_t202" style="position:absolute;left:17527;top:41913;width:10;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WF8UA&#10;AADdAAAADwAAAGRycy9kb3ducmV2LnhtbESPQWvCQBSE74X+h+UVequbhKJt6kaKIHroRS2kx0f2&#10;NRuafRuzaxL/fVcQPA4z8w2zXE22FQP1vnGsIJ0lIIgrpxuuFXwfNy9vIHxA1tg6JgUX8rAqHh+W&#10;mGs38p6GQ6hFhLDPUYEJocul9JUhi37mOuLo/breYoiyr6XucYxw28osSebSYsNxwWBHa0PV3+Fs&#10;FeiQjelPuT3J96/SDNOrWeB5r9Tz0/T5ASLQFO7hW3unFWTJPIPrm/gEZP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RhYXxQAAAN0AAAAPAAAAAAAAAAAAAAAAAJgCAABkcnMv&#10;ZG93bnJldi54bWxQSwUGAAAAAAQABAD1AAAAigMAAAAA&#10;" fillcolor="yellow" strokecolor="red" strokeweight="1.5pt">
                  <v:textbox>
                    <w:txbxContent>
                      <w:p w:rsidR="005545D2" w:rsidRPr="00735444" w:rsidRDefault="005545D2" w:rsidP="00AE2417">
                        <w:pPr>
                          <w:pStyle w:val="NormalWeb"/>
                          <w:shd w:val="clear" w:color="auto" w:fill="FFFFFF" w:themeFill="background1"/>
                          <w:spacing w:before="0" w:beforeAutospacing="0" w:after="0" w:afterAutospacing="0"/>
                          <w:jc w:val="center"/>
                          <w:textAlignment w:val="baseline"/>
                          <w:rPr>
                            <w:color w:val="0D0D0D" w:themeColor="text1" w:themeTint="F2"/>
                          </w:rPr>
                        </w:pPr>
                        <w:r w:rsidRPr="00735444">
                          <w:rPr>
                            <w:rFonts w:ascii="Arial" w:hAnsi="Arial" w:cstheme="minorBidi"/>
                            <w:bCs/>
                            <w:color w:val="0D0D0D" w:themeColor="text1" w:themeTint="F2"/>
                            <w:kern w:val="24"/>
                            <w:lang w:val="es-MX"/>
                          </w:rPr>
                          <w:t>Variable 1</w:t>
                        </w:r>
                      </w:p>
                    </w:txbxContent>
                  </v:textbox>
                </v:shape>
                <v:shape id="Text Box 4" o:spid="_x0000_s1040" type="#_x0000_t202" style="position:absolute;left:17550;top:41913;width:10;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qzjMYA&#10;AADdAAAADwAAAGRycy9kb3ducmV2LnhtbESPQWvCQBSE7wX/w/IEb3WTWLSNWUUKxR560Qr2+Mi+&#10;ZoPZtzG7JvHfdwuFHoeZ+YYptqNtRE+drx0rSOcJCOLS6ZorBafPt8dnED4ga2wck4I7edhuJg8F&#10;5toNfKD+GCoRIexzVGBCaHMpfWnIop+7ljh6366zGKLsKqk7HCLcNjJLkqW0WHNcMNjSq6HycrxZ&#10;BTpkQ/p13l/ly8fZ9OOTWeHtoNRsOu7WIAKN4T/8137XCrJkuYDfN/EJ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QqzjMYAAADdAAAADwAAAAAAAAAAAAAAAACYAgAAZHJz&#10;L2Rvd25yZXYueG1sUEsFBgAAAAAEAAQA9QAAAIsDAAAAAA==&#10;" fillcolor="yellow" strokecolor="red" strokeweight="1.5pt">
                  <v:textbox>
                    <w:txbxContent>
                      <w:p w:rsidR="005545D2" w:rsidRPr="00735444" w:rsidRDefault="005545D2" w:rsidP="00AE2417">
                        <w:pPr>
                          <w:pStyle w:val="NormalWeb"/>
                          <w:shd w:val="clear" w:color="auto" w:fill="FFFFFF" w:themeFill="background1"/>
                          <w:spacing w:before="0" w:beforeAutospacing="0" w:after="0" w:afterAutospacing="0"/>
                          <w:jc w:val="center"/>
                          <w:textAlignment w:val="baseline"/>
                          <w:rPr>
                            <w:color w:val="000000" w:themeColor="text1"/>
                          </w:rPr>
                        </w:pPr>
                        <w:r w:rsidRPr="00735444">
                          <w:rPr>
                            <w:rFonts w:ascii="Arial" w:hAnsi="Arial" w:cstheme="minorBidi"/>
                            <w:bCs/>
                            <w:color w:val="000000" w:themeColor="text1"/>
                            <w:kern w:val="24"/>
                            <w:lang w:val="es-MX"/>
                          </w:rPr>
                          <w:t>Variable 2</w:t>
                        </w:r>
                      </w:p>
                    </w:txbxContent>
                  </v:textbox>
                </v:shape>
                <v:line id="Line 5" o:spid="_x0000_s1041" style="position:absolute;visibility:visible;mso-wrap-style:square" from="17537,41915" to="17537,419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5hqcYAAADdAAAADwAAAGRycy9kb3ducmV2LnhtbESP0WrCQBRE3wv+w3KFvtWNIhpTVxFt&#10;JQ8R0eYDrtnbJDR7N2S3Gv/eFQp9HGbmDLNc96YRV+pcbVnBeBSBIC6srrlUkH99vsUgnEfW2Fgm&#10;BXdysF4NXpaYaHvjE13PvhQBwi5BBZX3bSKlKyoy6Ea2JQ7et+0M+iC7UuoObwFuGjmJopk0WHNY&#10;qLClbUXFz/nXKLhc8vkhy7L93Byni3iX2rz/SJV6HfabdxCeev8f/munWsEkmk3h+SY8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M+YanGAAAA3QAAAA8AAAAAAAAA&#10;AAAAAAAAoQIAAGRycy9kb3ducmV2LnhtbFBLBQYAAAAABAAEAPkAAACUAwAAAAA=&#10;" strokecolor="red" strokeweight="3pt">
                  <v:stroke endarrow="block"/>
                </v:line>
                <v:shape id="Text Box 6" o:spid="_x0000_s1042" type="#_x0000_t202" style="position:absolute;left:17539;top:41920;width:11;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Dm+sUA&#10;AADdAAAADwAAAGRycy9kb3ducmV2LnhtbESPQWvCQBSE7wX/w/IEL0V3G2iQ6CoiBHrxoJaeX7PP&#10;bDD7NmS3mubXu0Khx2FmvmHW28G14kZ9aDxreFsoEMSVNw3XGj7P5XwJIkRkg61n0vBLAbabycsa&#10;C+PvfKTbKdYiQTgUqMHG2BVShsqSw7DwHXHyLr53GJPsa2l6vCe4a2WmVC4dNpwWLHa0t1RdTz9O&#10;Q34g9T3a86tZ7q5j9mXL8WBKrWfTYbcCEWmI/+G/9ofRkKn8HZ5v0hOQm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4Ob6xQAAAN0AAAAPAAAAAAAAAAAAAAAAAJgCAABkcnMv&#10;ZG93bnJldi54bWxQSwUGAAAAAAQABAD1AAAAigMAAAAA&#10;" fillcolor="yellow" strokecolor="red" strokeweight="1.5pt">
                  <v:stroke dashstyle="dash"/>
                  <v:textbox>
                    <w:txbxContent>
                      <w:p w:rsidR="005545D2" w:rsidRPr="00735444" w:rsidRDefault="005545D2" w:rsidP="00AE2417">
                        <w:pPr>
                          <w:pStyle w:val="NormalWeb"/>
                          <w:shd w:val="clear" w:color="auto" w:fill="FFFFFF" w:themeFill="background1"/>
                          <w:spacing w:before="0" w:beforeAutospacing="0" w:after="0" w:afterAutospacing="0"/>
                          <w:jc w:val="center"/>
                          <w:textAlignment w:val="baseline"/>
                          <w:rPr>
                            <w:color w:val="000000" w:themeColor="text1"/>
                          </w:rPr>
                        </w:pPr>
                        <w:r w:rsidRPr="00735444">
                          <w:rPr>
                            <w:rFonts w:ascii="Arial" w:hAnsi="Arial" w:cstheme="minorBidi"/>
                            <w:bCs/>
                            <w:color w:val="000000" w:themeColor="text1"/>
                            <w:kern w:val="24"/>
                            <w:lang w:val="es-MX"/>
                          </w:rPr>
                          <w:t>Variable 3</w:t>
                        </w:r>
                      </w:p>
                    </w:txbxContent>
                  </v:textbox>
                </v:shape>
                <v:line id="Line 7" o:spid="_x0000_s1043" style="position:absolute;flip:y;visibility:visible;mso-wrap-style:square" from="17543,41915" to="17543,419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HH/bcAAAADdAAAADwAAAGRycy9kb3ducmV2LnhtbESPwcrCMBCE74LvEFbwpqk9FKlGEakg&#10;CIr+PsDSrG212ZQm1vr2RhD+4zAz3zDLdW9q0VHrKssKZtMIBHFudcWFguvfbjIH4TyyxtoyKXiT&#10;g/VqOFhiqu2Lz9RdfCEChF2KCkrvm1RKl5dk0E1tQxy8m20N+iDbQuoWXwFuahlHUSINVhwWSmxo&#10;W1L+uDyNgqzJulN3jrMH3w91nLA7knZKjUf9ZgHCU+//w7/2XiuIoySB75vwBOTq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Bx/23AAAAA3QAAAA8AAAAAAAAAAAAAAAAA&#10;oQIAAGRycy9kb3ducmV2LnhtbFBLBQYAAAAABAAEAPkAAACOAwAAAAA=&#10;" strokecolor="red" strokeweight="3pt">
                  <v:stroke dashstyle="dash" endarrow="block"/>
                </v:line>
                <v:shape id="Text Box 8" o:spid="_x0000_s1044" type="#_x0000_t202" style="position:absolute;left:17534;top:41908;width:21;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Vn7sYA&#10;AADdAAAADwAAAGRycy9kb3ducmV2LnhtbESPS2vDMBCE74X8B7GB3hqpIc3DtRxCQiCnljgP6G2x&#10;NraptTKWGrv/vioUehxm5hsmXQ+2EXfqfO1Yw/NEgSAunKm51HA+7Z+WIHxANtg4Jg3f5GGdjR5S&#10;TIzr+Uj3PJQiQtgnqKEKoU2k9EVFFv3EtcTRu7nOYoiyK6XpsI9w28ipUnNpsea4UGFL24qKz/zL&#10;ari83T6uM/Ve7uxL27tBSbYrqfXjeNi8ggg0hP/wX/tgNEzVfAG/b+ITkN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3Vn7sYAAADdAAAADwAAAAAAAAAAAAAAAACYAgAAZHJz&#10;L2Rvd25yZXYueG1sUEsFBgAAAAAEAAQA9QAAAIsDAAAAAA==&#10;" filled="f" stroked="f">
                  <v:textbox>
                    <w:txbxContent>
                      <w:p w:rsidR="005545D2" w:rsidRPr="002D46F4" w:rsidRDefault="005545D2" w:rsidP="00AE2417">
                        <w:pPr>
                          <w:spacing w:after="0" w:line="240" w:lineRule="auto"/>
                          <w:jc w:val="center"/>
                          <w:rPr>
                            <w:rFonts w:eastAsia="Times New Roman"/>
                            <w:b/>
                            <w:i/>
                            <w:sz w:val="24"/>
                            <w:szCs w:val="24"/>
                          </w:rPr>
                        </w:pPr>
                        <w:r w:rsidRPr="002D46F4">
                          <w:rPr>
                            <w:rFonts w:eastAsia="Times New Roman"/>
                            <w:b/>
                            <w:i/>
                            <w:sz w:val="24"/>
                            <w:szCs w:val="24"/>
                          </w:rPr>
                          <w:t>RELACIÓN NO CAUSAL</w:t>
                        </w:r>
                      </w:p>
                    </w:txbxContent>
                  </v:textbox>
                </v:shape>
                <w10:anchorlock/>
              </v:group>
            </w:pict>
          </mc:Fallback>
        </mc:AlternateContent>
      </w:r>
    </w:p>
    <w:p w:rsidR="00AE2417" w:rsidRPr="00AE2417" w:rsidRDefault="00AE2417" w:rsidP="00AE2417">
      <w:pPr>
        <w:spacing w:after="0" w:line="240" w:lineRule="auto"/>
        <w:jc w:val="both"/>
        <w:rPr>
          <w:rFonts w:ascii="Arial" w:eastAsia="Times New Roman" w:hAnsi="Arial" w:cs="Arial"/>
          <w:bCs/>
          <w:sz w:val="24"/>
          <w:szCs w:val="24"/>
          <w:lang w:val="es-AR"/>
        </w:rPr>
      </w:pPr>
      <w:r w:rsidRPr="00AE2417">
        <w:rPr>
          <w:rFonts w:ascii="Arial" w:eastAsia="Times New Roman" w:hAnsi="Arial" w:cs="Arial"/>
          <w:bCs/>
          <w:sz w:val="24"/>
          <w:szCs w:val="24"/>
          <w:lang w:val="es-AR"/>
        </w:rPr>
        <w:lastRenderedPageBreak/>
        <w:t>Estos problemas pueden ser detectados si se realizan experimentos con las variables que afectan el proceso.</w:t>
      </w:r>
    </w:p>
    <w:p w:rsidR="00AE2417" w:rsidRPr="00AE2417" w:rsidRDefault="00AE2417" w:rsidP="00AE2417">
      <w:pPr>
        <w:spacing w:after="0" w:line="240" w:lineRule="auto"/>
        <w:jc w:val="both"/>
        <w:rPr>
          <w:rFonts w:ascii="Arial" w:eastAsia="Times New Roman" w:hAnsi="Arial" w:cs="Arial"/>
          <w:bCs/>
          <w:sz w:val="24"/>
          <w:szCs w:val="24"/>
          <w:lang w:val="es-AR"/>
        </w:rPr>
      </w:pP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bCs/>
          <w:sz w:val="24"/>
          <w:szCs w:val="24"/>
          <w:lang w:val="es-AR"/>
        </w:rPr>
        <w:t>El Diseño de Experimentos  está relacionado básicamente con el planeamiento de la recolección de los datos experimentales y se puede afirmar que un experimento es UNA MUESTRA de una gran población o superpoblación de posibles experimentos, en base a la cual se estimarán los parámetros poblacionales, y se tomarán decisiones con respecto a la comparación de las poblaciones en estudio. Cada experimento es una pregunta que se hace a la naturaleza para que las respuestas no sean confusas o contradictorias, y para ello es necesario que sea técnicamente planeado, cuidadosamente conducido, adecuadamente analizado y cautelosamente interpretado</w:t>
      </w:r>
      <w:r w:rsidRPr="00AE2417">
        <w:rPr>
          <w:rFonts w:ascii="Arial" w:eastAsia="Times New Roman" w:hAnsi="Arial" w:cs="Arial"/>
          <w:bCs/>
          <w:sz w:val="24"/>
          <w:szCs w:val="24"/>
          <w:lang w:val="es-ES_tradnl"/>
        </w:rPr>
        <w:t>.</w:t>
      </w:r>
    </w:p>
    <w:p w:rsidR="00AE2417" w:rsidRPr="00AE2417" w:rsidRDefault="00AE2417" w:rsidP="00AE2417">
      <w:pPr>
        <w:spacing w:after="0" w:line="240" w:lineRule="auto"/>
        <w:jc w:val="both"/>
        <w:rPr>
          <w:rFonts w:ascii="Arial" w:eastAsia="Times New Roman" w:hAnsi="Arial" w:cs="Arial"/>
          <w:sz w:val="24"/>
          <w:szCs w:val="24"/>
        </w:rPr>
      </w:pPr>
    </w:p>
    <w:p w:rsidR="00AE2417" w:rsidRPr="00AE2417" w:rsidRDefault="00AE2417" w:rsidP="00AE2417">
      <w:pPr>
        <w:jc w:val="both"/>
        <w:rPr>
          <w:rFonts w:ascii="Arial" w:eastAsia="Times New Roman" w:hAnsi="Arial" w:cs="Arial"/>
          <w:sz w:val="24"/>
          <w:szCs w:val="24"/>
        </w:rPr>
      </w:pPr>
      <w:r w:rsidRPr="00AE2417">
        <w:rPr>
          <w:rFonts w:ascii="Arial" w:eastAsia="Times New Roman" w:hAnsi="Arial" w:cs="Arial"/>
          <w:sz w:val="24"/>
          <w:szCs w:val="24"/>
        </w:rPr>
        <w:t>El esquema de un experimento se puede representar de la manera siguiente:</w:t>
      </w:r>
    </w:p>
    <w:p w:rsidR="00AE2417" w:rsidRPr="00AE2417" w:rsidRDefault="00AE2417" w:rsidP="00AE2417">
      <w:pPr>
        <w:jc w:val="center"/>
        <w:rPr>
          <w:rFonts w:ascii="Arial" w:eastAsia="Times New Roman" w:hAnsi="Arial" w:cs="Arial"/>
          <w:sz w:val="24"/>
          <w:szCs w:val="24"/>
        </w:rPr>
      </w:pPr>
      <w:r>
        <w:rPr>
          <w:rFonts w:ascii="Arial" w:eastAsia="Times New Roman" w:hAnsi="Arial" w:cs="Arial"/>
          <w:noProof/>
          <w:sz w:val="24"/>
          <w:szCs w:val="24"/>
          <w:lang w:val="es-ES" w:eastAsia="es-ES"/>
        </w:rPr>
        <mc:AlternateContent>
          <mc:Choice Requires="wps">
            <w:drawing>
              <wp:anchor distT="0" distB="0" distL="114300" distR="114300" simplePos="0" relativeHeight="251885568" behindDoc="0" locked="0" layoutInCell="1" allowOverlap="1">
                <wp:simplePos x="0" y="0"/>
                <wp:positionH relativeFrom="column">
                  <wp:posOffset>257810</wp:posOffset>
                </wp:positionH>
                <wp:positionV relativeFrom="paragraph">
                  <wp:posOffset>2119630</wp:posOffset>
                </wp:positionV>
                <wp:extent cx="1362075" cy="304800"/>
                <wp:effectExtent l="0" t="0" r="9525" b="0"/>
                <wp:wrapNone/>
                <wp:docPr id="2060" name="Cuadro de texto 20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2075" cy="304800"/>
                        </a:xfrm>
                        <a:prstGeom prst="rect">
                          <a:avLst/>
                        </a:prstGeom>
                        <a:solidFill>
                          <a:srgbClr val="FFFFFF"/>
                        </a:solidFill>
                        <a:ln w="9525">
                          <a:noFill/>
                          <a:miter lim="800000"/>
                          <a:headEnd/>
                          <a:tailEnd/>
                        </a:ln>
                      </wps:spPr>
                      <wps:txbx>
                        <w:txbxContent>
                          <w:p w:rsidR="005545D2" w:rsidRDefault="005545D2" w:rsidP="00AE2417">
                            <w:pPr>
                              <w:spacing w:after="0" w:line="240" w:lineRule="auto"/>
                            </w:pPr>
                            <w:r>
                              <w:t>Medio experimental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Cuadro de texto 2060" o:spid="_x0000_s1045" type="#_x0000_t202" style="position:absolute;left:0;text-align:left;margin-left:20.3pt;margin-top:166.9pt;width:107.25pt;height:24pt;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" stroked="f">
                <v:textbox>
                  <w:txbxContent>
                    <w:p w:rsidR="005545D2" w:rsidRDefault="005545D2" w:rsidP="00AE2417">
                      <w:pPr>
                        <w:spacing w:after="0" w:line="240" w:lineRule="auto"/>
                      </w:pPr>
                      <w:r>
                        <w:t>Medio experimental</w:t>
                      </w:r>
                    </w:p>
                  </w:txbxContent>
                </v:textbox>
              </v:shape>
            </w:pict>
          </mc:Fallback>
        </mc:AlternateContent>
      </w:r>
      <w:r>
        <w:rPr>
          <w:rFonts w:ascii="Arial" w:eastAsia="Times New Roman" w:hAnsi="Arial" w:cs="Arial"/>
          <w:noProof/>
          <w:sz w:val="24"/>
          <w:szCs w:val="24"/>
          <w:lang w:val="es-ES" w:eastAsia="es-ES"/>
        </w:rPr>
        <mc:AlternateContent>
          <mc:Choice Requires="wps">
            <w:drawing>
              <wp:anchor distT="0" distB="0" distL="114300" distR="114300" simplePos="0" relativeHeight="251884544" behindDoc="0" locked="0" layoutInCell="1" allowOverlap="1">
                <wp:simplePos x="0" y="0"/>
                <wp:positionH relativeFrom="column">
                  <wp:posOffset>2606040</wp:posOffset>
                </wp:positionH>
                <wp:positionV relativeFrom="paragraph">
                  <wp:posOffset>2312670</wp:posOffset>
                </wp:positionV>
                <wp:extent cx="1809750" cy="314325"/>
                <wp:effectExtent l="0" t="0" r="19050" b="28575"/>
                <wp:wrapNone/>
                <wp:docPr id="2059" name="Cuadro de texto 20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0" cy="314325"/>
                        </a:xfrm>
                        <a:prstGeom prst="rect">
                          <a:avLst/>
                        </a:prstGeom>
                        <a:solidFill>
                          <a:srgbClr val="FFFFFF"/>
                        </a:solidFill>
                        <a:ln w="9525">
                          <a:solidFill>
                            <a:sysClr val="window" lastClr="FFFFFF"/>
                          </a:solidFill>
                          <a:miter lim="800000"/>
                          <a:headEnd/>
                          <a:tailEnd/>
                        </a:ln>
                      </wps:spPr>
                      <wps:txbx>
                        <w:txbxContent>
                          <w:p w:rsidR="005545D2" w:rsidRPr="006E4403" w:rsidRDefault="005545D2" w:rsidP="00AE2417">
                            <w:pPr>
                              <w:rPr>
                                <w:b/>
                                <w:i/>
                                <w:color w:val="0D0D0D" w:themeColor="text1" w:themeTint="F2"/>
                              </w:rPr>
                            </w:pPr>
                            <w:r w:rsidRPr="006E4403">
                              <w:rPr>
                                <w:b/>
                                <w:i/>
                                <w:color w:val="0D0D0D" w:themeColor="text1" w:themeTint="F2"/>
                              </w:rPr>
                              <w:t>Unidades experimentales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Cuadro de texto 2059" o:spid="_x0000_s1046" type="#_x0000_t202" style="position:absolute;left:0;text-align:left;margin-left:205.2pt;margin-top:182.1pt;width:142.5pt;height:24.75pt;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" strokecolor="window">
                <v:textbox>
                  <w:txbxContent>
                    <w:p w:rsidR="005545D2" w:rsidRPr="006E4403" w:rsidRDefault="005545D2" w:rsidP="00AE2417">
                      <w:pPr>
                        <w:rPr>
                          <w:b/>
                          <w:i/>
                          <w:color w:val="0D0D0D" w:themeColor="text1" w:themeTint="F2"/>
                        </w:rPr>
                      </w:pPr>
                      <w:r w:rsidRPr="006E4403">
                        <w:rPr>
                          <w:b/>
                          <w:i/>
                          <w:color w:val="0D0D0D" w:themeColor="text1" w:themeTint="F2"/>
                        </w:rPr>
                        <w:t>Unidades experimentales</w:t>
                      </w:r>
                    </w:p>
                  </w:txbxContent>
                </v:textbox>
              </v:shape>
            </w:pict>
          </mc:Fallback>
        </mc:AlternateContent>
      </w:r>
      <w:r w:rsidR="00E547B0">
        <w:rPr>
          <w:rFonts w:ascii="Arial" w:eastAsia="Times New Roman" w:hAnsi="Arial" w:cs="Arial"/>
          <w:noProof/>
          <w:sz w:val="24"/>
          <w:szCs w:val="24"/>
        </w:rPr>
      </w:r>
      <w:r w:rsidR="00E547B0">
        <w:rPr>
          <w:rFonts w:ascii="Arial" w:eastAsia="Times New Roman" w:hAnsi="Arial" w:cs="Arial"/>
          <w:noProof/>
          <w:sz w:val="24"/>
          <w:szCs w:val="24"/>
        </w:rPr>
        <w:pict>
          <v:group id="21537 Grupo" o:spid="_x0000_s1560" style="width:403.4pt;height:199.45pt;mso-position-horizontal-relative:char;mso-position-vertical-relative:line" coordorigin="6842,10048" coordsize="82800,48720">
            <v:oval id="5 Elipse" o:spid="_x0000_s1561" style="position:absolute;left:6842;top:27813;width:33115;height:295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H2N8MA&#10;AADbAAAADwAAAGRycy9kb3ducmV2LnhtbESPQWvCQBSE74X+h+UVvNWNjUpJXUUqgh48NLb3R/aZ&#10;BLNvQ/YZ4793BaHHYWa+YRarwTWqpy7Ung1Mxgko4sLbmksDv8ft+yeoIMgWG89k4EYBVsvXlwVm&#10;1l/5h/pcShUhHDI0UIm0mdahqMhhGPuWOHon3zmUKLtS2w6vEe4a/ZEkc+2w5rhQYUvfFRXn/OIM&#10;bMp1Pu91KrP0tNnJ7Px32KcTY0Zvw/oLlNAg/+Fne2cNpFN4fIk/Q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DH2N8MAAADbAAAADwAAAAAAAAAAAAAAAACYAgAAZHJzL2Rv&#10;d25yZXYueG1sUEsFBgAAAAAEAAQA9QAAAIgDAAAAAA==&#10;">
              <v:textbox>
                <w:txbxContent>
                  <w:p w:rsidR="005545D2" w:rsidRPr="007E5959" w:rsidRDefault="005545D2" w:rsidP="00AE2417">
                    <w:pPr>
                      <w:pStyle w:val="NormalWeb"/>
                      <w:spacing w:before="0" w:beforeAutospacing="0" w:after="0" w:afterAutospacing="0"/>
                      <w:jc w:val="right"/>
                      <w:textAlignment w:val="baseline"/>
                      <w:rPr>
                        <w:sz w:val="22"/>
                        <w:szCs w:val="22"/>
                      </w:rPr>
                    </w:pPr>
                  </w:p>
                </w:txbxContent>
              </v:textbox>
            </v:oval>
            <v:shapetype id="_x0000_t202" coordsize="21600,21600" o:spt="202" path="m,l,21600r21600,l21600,xe">
              <v:stroke joinstyle="miter"/>
              <v:path gradientshapeok="t" o:connecttype="rect"/>
            </v:shapetype>
            <v:shape id="6 CuadroTexto" o:spid="_x0000_s1562" type="#_x0000_t202" style="position:absolute;left:25557;top:10048;width:28797;height:87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x8f8UA&#10;AADbAAAADwAAAGRycy9kb3ducmV2LnhtbESPQWvCQBSE7wX/w/KE3pqNNoikWUUkKc3BQq0Xb4/s&#10;MxuafRuyq6b/vlso9DjMzDdMsZ1sL240+s6xgkWSgiBunO64VXD6rJ7WIHxA1tg7JgXf5GG7mT0U&#10;mGt35w+6HUMrIoR9jgpMCEMupW8MWfSJG4ijd3GjxRDl2Eo94j3CbS+XabqSFjuOCwYH2htqvo5X&#10;qyAzyyorL/17Va5fD3XpztXB10o9zqfdC4hAU/gP/7XftILnFfx+iT9A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3Hx/xQAAANsAAAAPAAAAAAAAAAAAAAAAAJgCAABkcnMv&#10;ZG93bnJldi54bWxQSwUGAAAAAAQABAD1AAAAigMAAAAA&#10;" filled="f" strokecolor="red">
              <v:textbox>
                <w:txbxContent>
                  <w:p w:rsidR="005545D2" w:rsidRDefault="005545D2" w:rsidP="00AE2417">
                    <w:pPr>
                      <w:spacing w:after="0" w:line="240" w:lineRule="auto"/>
                      <w:rPr>
                        <w:rFonts w:eastAsia="Times New Roman"/>
                      </w:rPr>
                    </w:pPr>
                    <w:r>
                      <w:rPr>
                        <w:rFonts w:eastAsia="Times New Roman"/>
                      </w:rPr>
                      <w:t>ESTÍMULO, FACTOR, CAUSA (Variable Independiente)</w:t>
                    </w:r>
                  </w:p>
                </w:txbxContent>
              </v:textbox>
            </v:shape>
            <v:shapetype id="_x0000_t32" coordsize="21600,21600" o:spt="32" o:oned="t" path="m,l21600,21600e" filled="f">
              <v:path arrowok="t" fillok="f" o:connecttype="none"/>
              <o:lock v:ext="edit" shapetype="t"/>
            </v:shapetype>
            <v:shape id="8 Conector recto de flecha" o:spid="_x0000_s1563" type="#_x0000_t32" style="position:absolute;left:42116;top:42926;width:25209;height:1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pHcMAAADbAAAADwAAAGRycy9kb3ducmV2LnhtbESPQWvCQBSE74L/YXlCL1I3RqwldRUR&#10;agVPVaHXR/YlG8y+Ddk1xn/fFQSPw8x8wyzXva1FR62vHCuYThIQxLnTFZcKzqfv908QPiBrrB2T&#10;gjt5WK+GgyVm2t34l7pjKEWEsM9QgQmhyaT0uSGLfuIa4ugVrrUYomxLqVu8RbitZZokH9JixXHB&#10;YENbQ/nleLUKilTTdHz5Mz+LORbbwyztunqn1Nuo33yBCNSHV/jZ3msFswU8vsQfIF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ozKR3DAAAA2wAAAA8AAAAAAAAAAAAA&#10;AAAAoQIAAGRycy9kb3ducmV2LnhtbFBLBQYAAAAABAAEAPkAAACRAwAAAAA=&#10;">
              <v:stroke endarrow="open"/>
            </v:shape>
            <v:shape id="_x0000_s1564" type="#_x0000_t202" style="position:absolute;left:42115;top:35648;width:22322;height:61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8gBMIA&#10;AADbAAAADwAAAGRycy9kb3ducmV2LnhtbESPT4vCMBTE74LfITzB25qoq2g1iigLe1rxL3h7NM+2&#10;2LyUJmu7336zsOBxmJnfMMt1a0vxpNoXjjUMBwoEcepMwZmG8+njbQbCB2SDpWPS8EMe1qtuZ4mJ&#10;cQ0f6HkMmYgQ9glqyEOoEil9mpNFP3AVcfTurrYYoqwzaWpsItyWcqTUVFosOC7kWNE2p/Rx/LYa&#10;Ll/32/Vd7bOdnVSNa5VkO5da93vtZgEiUBte4f/2p9EwnsP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DyAEwgAAANsAAAAPAAAAAAAAAAAAAAAAAJgCAABkcnMvZG93&#10;bnJldi54bWxQSwUGAAAAAAQABAD1AAAAhwMAAAAA&#10;" filled="f" stroked="f">
              <v:textbox>
                <w:txbxContent>
                  <w:p w:rsidR="005545D2" w:rsidRPr="006E4403" w:rsidRDefault="005545D2" w:rsidP="00AE2417">
                    <w:pPr>
                      <w:pStyle w:val="NormalWeb"/>
                      <w:spacing w:before="0" w:beforeAutospacing="0" w:after="0" w:afterAutospacing="0"/>
                      <w:jc w:val="center"/>
                      <w:textAlignment w:val="baseline"/>
                      <w:rPr>
                        <w:color w:val="4F81BD" w:themeColor="accent1"/>
                      </w:rPr>
                    </w:pPr>
                    <w:r w:rsidRPr="0062789F">
                      <w:rPr>
                        <w:rFonts w:ascii="Arial" w:hAnsi="Arial" w:cstheme="minorBidi"/>
                        <w:b/>
                        <w:bCs/>
                        <w:color w:val="4F81BD" w:themeColor="accent1"/>
                        <w:kern w:val="24"/>
                        <w:lang w:val="es-MX"/>
                      </w:rPr>
                      <w:t>Tiempo</w:t>
                    </w:r>
                  </w:p>
                </w:txbxContent>
              </v:textbox>
            </v:shape>
            <v:shape id="_x0000_s1565" type="#_x0000_t202" style="position:absolute;left:69481;top:35729;width:20161;height:128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P65L4A&#10;AADbAAAADwAAAGRycy9kb3ducmV2LnhtbERPy4rCMBTdC/5DuII7TRxUtBpFRoRZOfgEd5fm2hab&#10;m9JE2/n7yUJweTjv5bq1pXhR7QvHGkZDBYI4dabgTMP5tBvMQPiAbLB0TBr+yMN61e0sMTGu4QO9&#10;jiETMYR9ghryEKpESp/mZNEPXUUcuburLYYI60yaGpsYbkv5pdRUWiw4NuRY0XdO6eP4tBou+/vt&#10;Ola/2dZOqsa1SrKdS637vXazABGoDR/x2/1jNIzj+vgl/gC5+g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8z+uS+AAAA2wAAAA8AAAAAAAAAAAAAAAAAmAIAAGRycy9kb3ducmV2&#10;LnhtbFBLBQYAAAAABAAEAPUAAACDAwAAAAA=&#10;" filled="f" stroked="f">
              <v:textbox>
                <w:txbxContent>
                  <w:p w:rsidR="005545D2" w:rsidRDefault="005545D2" w:rsidP="00AE2417">
                    <w:pPr>
                      <w:spacing w:after="0" w:line="240" w:lineRule="auto"/>
                      <w:rPr>
                        <w:rFonts w:eastAsia="Times New Roman"/>
                      </w:rPr>
                    </w:pPr>
                    <w:r>
                      <w:rPr>
                        <w:rFonts w:eastAsia="Times New Roman"/>
                      </w:rPr>
                      <w:t>Respuesta, Efecto (variable Dependiente).</w:t>
                    </w:r>
                  </w:p>
                </w:txbxContent>
              </v:textbox>
            </v:shape>
            <v:shape id="12 CuadroTexto" o:spid="_x0000_s1566" type="#_x0000_t202" style="position:absolute;left:18351;top:42204;width:4337;height:63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3BCMIA&#10;AADbAAAADwAAAGRycy9kb3ducmV2LnhtbESPT4vCMBTE7wt+h/AEb2uiuItWo4gieFpZ/4G3R/Ns&#10;i81LaaKt394sLHgcZuY3zGzR2lI8qPaFYw2DvgJBnDpTcKbheNh8jkH4gGywdEwanuRhMe98zDAx&#10;ruFfeuxDJiKEfYIa8hCqREqf5mTR911FHL2rqy2GKOtMmhqbCLelHCr1LS0WHBdyrGiVU3rb362G&#10;08/1ch6pXba2X1XjWiXZTqTWvW67nIII1IZ3+L+9NRpGQ/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rcEIwgAAANsAAAAPAAAAAAAAAAAAAAAAAJgCAABkcnMvZG93&#10;bnJldi54bWxQSwUGAAAAAAQABAD1AAAAhwMAAAAA&#10;" filled="f" stroked="f">
              <v:textbox>
                <w:txbxContent>
                  <w:p w:rsidR="005545D2" w:rsidRPr="006E4403" w:rsidRDefault="005545D2" w:rsidP="00AE2417">
                    <w:pPr>
                      <w:pStyle w:val="NormalWeb"/>
                      <w:spacing w:before="0" w:beforeAutospacing="0" w:after="0" w:afterAutospacing="0"/>
                      <w:jc w:val="right"/>
                      <w:textAlignment w:val="baseline"/>
                      <w:rPr>
                        <w:sz w:val="22"/>
                        <w:szCs w:val="22"/>
                      </w:rPr>
                    </w:pPr>
                    <w:proofErr w:type="spellStart"/>
                    <w:r w:rsidRPr="006E4403">
                      <w:rPr>
                        <w:rFonts w:ascii="Arial" w:hAnsi="Arial" w:cstheme="minorBidi"/>
                        <w:color w:val="1F497D" w:themeColor="text2"/>
                        <w:kern w:val="24"/>
                        <w:sz w:val="22"/>
                        <w:szCs w:val="22"/>
                      </w:rPr>
                      <w:t>Xiempo</w:t>
                    </w:r>
                    <w:proofErr w:type="spellEnd"/>
                  </w:p>
                </w:txbxContent>
              </v:textbox>
            </v:shape>
            <v:shape id="14 CuadroTexto" o:spid="_x0000_s1567" type="#_x0000_t202" style="position:absolute;left:22685;top:38306;width:4318;height:45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9R1sIA&#10;AADbAAAADwAAAGRycy9kb3ducmV2LnhtbESPT4vCMBTE74LfITxhb5ooq2g1iijCnlzWf+Dt0Tzb&#10;YvNSmmi7394sLHgcZuY3zGLV2lI8qfaFYw3DgQJBnDpTcKbhdNz1pyB8QDZYOiYNv+Rhtex2FpgY&#10;1/APPQ8hExHCPkENeQhVIqVPc7LoB64ijt7N1RZDlHUmTY1NhNtSjpSaSIsFx4UcK9rklN4PD6vh&#10;vL9dL5/qO9vacdW4Vkm2M6n1R69dz0EEasM7/N/+MhrGE/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T1HWwgAAANsAAAAPAAAAAAAAAAAAAAAAAJgCAABkcnMvZG93&#10;bnJldi54bWxQSwUGAAAAAAQABAD1AAAAhwMAAAAA&#10;" filled="f" stroked="f">
              <v:textbox>
                <w:txbxContent>
                  <w:p w:rsidR="005545D2" w:rsidRPr="00F955CC" w:rsidRDefault="005545D2" w:rsidP="00AE2417">
                    <w:pPr>
                      <w:pStyle w:val="NormalWeb"/>
                      <w:spacing w:before="0" w:beforeAutospacing="0" w:after="0" w:afterAutospacing="0"/>
                      <w:jc w:val="right"/>
                      <w:textAlignment w:val="baseline"/>
                      <w:rPr>
                        <w:sz w:val="20"/>
                        <w:szCs w:val="20"/>
                      </w:rPr>
                    </w:pPr>
                    <w:r w:rsidRPr="00F955CC">
                      <w:rPr>
                        <w:rFonts w:ascii="Arial" w:hAnsi="Arial" w:cstheme="minorBidi"/>
                        <w:color w:val="1F497D" w:themeColor="text2"/>
                        <w:kern w:val="24"/>
                        <w:sz w:val="20"/>
                        <w:szCs w:val="20"/>
                      </w:rPr>
                      <w:t>X</w:t>
                    </w:r>
                  </w:p>
                </w:txbxContent>
              </v:textbox>
            </v:shape>
            <v:shape id="15 CuadroTexto" o:spid="_x0000_s1568" type="#_x0000_t202" style="position:absolute;left:24469;top:44931;width:4331;height:45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P0TcMA&#10;AADbAAAADwAAAGRycy9kb3ducmV2LnhtbESPQWvCQBSE7wX/w/KE3uquolbTbESUQk+KVgVvj+wz&#10;Cc2+DdmtSf99Vyj0OMzMN0y66m0t7tT6yrGG8UiBIM6dqbjQcPp8f1mA8AHZYO2YNPyQh1U2eEox&#10;Ma7jA92PoRARwj5BDWUITSKlz0uy6EeuIY7ezbUWQ5RtIU2LXYTbWk6UmkuLFceFEhvalJR/Hb+t&#10;hvPudr1M1b7Y2lnTuV5Jtkup9fOwX7+BCNSH//Bf+8NomL3C40v8ATL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QP0TcMAAADbAAAADwAAAAAAAAAAAAAAAACYAgAAZHJzL2Rv&#10;d25yZXYueG1sUEsFBgAAAAAEAAQA9QAAAIgDAAAAAA==&#10;" filled="f" stroked="f">
              <v:textbox>
                <w:txbxContent>
                  <w:p w:rsidR="005545D2" w:rsidRPr="00F955CC" w:rsidRDefault="005545D2" w:rsidP="00AE2417">
                    <w:pPr>
                      <w:pStyle w:val="NormalWeb"/>
                      <w:spacing w:before="0" w:beforeAutospacing="0" w:after="0" w:afterAutospacing="0"/>
                      <w:jc w:val="right"/>
                      <w:textAlignment w:val="baseline"/>
                      <w:rPr>
                        <w:sz w:val="22"/>
                        <w:szCs w:val="22"/>
                      </w:rPr>
                    </w:pPr>
                    <w:r w:rsidRPr="00F955CC">
                      <w:rPr>
                        <w:rFonts w:ascii="Arial" w:hAnsi="Arial" w:cstheme="minorBidi"/>
                        <w:color w:val="1F497D" w:themeColor="text2"/>
                        <w:kern w:val="24"/>
                        <w:sz w:val="22"/>
                        <w:szCs w:val="22"/>
                      </w:rPr>
                      <w:t>X</w:t>
                    </w:r>
                  </w:p>
                </w:txbxContent>
              </v:textbox>
            </v:shape>
            <v:shape id="16 CuadroTexto" o:spid="_x0000_s1569" type="#_x0000_t202" style="position:absolute;left:10429;top:38306;width:4331;height:45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xgP74A&#10;AADbAAAADwAAAGRycy9kb3ducmV2LnhtbERPy4rCMBTdD/gP4QqzGxNFRatRRBFmNeIT3F2aa1ts&#10;bkoTbefvzUJweTjv+bK1pXhS7QvHGvo9BYI4dabgTMPpuP2ZgPAB2WDpmDT8k4flovM1x8S4hvf0&#10;PIRMxBD2CWrIQ6gSKX2ak0XfcxVx5G6uthgirDNpamxiuC3lQKmxtFhwbMixonVO6f3wsBrOf7fr&#10;Zah22caOqsa1SrKdSq2/u+1qBiJQGz7it/vXaBjFs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ScYD++AAAA2wAAAA8AAAAAAAAAAAAAAAAAmAIAAGRycy9kb3ducmV2&#10;LnhtbFBLBQYAAAAABAAEAPUAAACDAwAAAAA=&#10;" filled="f" stroked="f">
              <v:textbox>
                <w:txbxContent>
                  <w:p w:rsidR="005545D2" w:rsidRPr="00F955CC" w:rsidRDefault="005545D2" w:rsidP="00AE2417">
                    <w:pPr>
                      <w:pStyle w:val="NormalWeb"/>
                      <w:spacing w:before="0" w:beforeAutospacing="0" w:after="0" w:afterAutospacing="0"/>
                      <w:jc w:val="right"/>
                      <w:textAlignment w:val="baseline"/>
                      <w:rPr>
                        <w:sz w:val="22"/>
                        <w:szCs w:val="22"/>
                      </w:rPr>
                    </w:pPr>
                    <w:r w:rsidRPr="00F955CC">
                      <w:rPr>
                        <w:rFonts w:ascii="Arial" w:hAnsi="Arial" w:cstheme="minorBidi"/>
                        <w:color w:val="1F497D" w:themeColor="text2"/>
                        <w:kern w:val="24"/>
                        <w:sz w:val="22"/>
                        <w:szCs w:val="22"/>
                      </w:rPr>
                      <w:t>X</w:t>
                    </w:r>
                  </w:p>
                </w:txbxContent>
              </v:textbox>
            </v:shape>
            <v:shape id="17 CuadroTexto" o:spid="_x0000_s1570" type="#_x0000_t202" style="position:absolute;left:16904;top:39049;width:5033;height:489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DFpMMA&#10;AADbAAAADwAAAGRycy9kb3ducmV2LnhtbESPzWrDMBCE74W8g9hAb7WUkpTYiWxCS6CnluYPclus&#10;jW1irYylxu7bV4VCjsPMfMOsi9G24ka9bxxrmCUKBHHpTMOVhsN++7QE4QOywdYxafghD0U+eVhj&#10;ZtzAX3TbhUpECPsMNdQhdJmUvqzJok9cRxy9i+sthij7Spoehwi3rXxW6kVabDgu1NjRa03ldfdt&#10;NRw/LufTXH1Wb3bRDW5Ukm0qtX6c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DFpMMAAADbAAAADwAAAAAAAAAAAAAAAACYAgAAZHJzL2Rv&#10;d25yZXYueG1sUEsFBgAAAAAEAAQA9QAAAIgDAAAAAA==&#10;" filled="f" stroked="f">
              <v:textbox>
                <w:txbxContent/>
              </v:textbox>
            </v:shape>
            <v:shape id="21 Conector recto de flecha" o:spid="_x0000_s1571" type="#_x0000_t32" style="position:absolute;left:32756;top:45694;width:10090;height:10906;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YqvMMAAADbAAAADwAAAGRycy9kb3ducmV2LnhtbERPTWvCQBC9F/wPywje6qZFQo2uUovB&#10;QinEtILHMTsmwexsyK4m7a/vHoQeH+97uR5MI27UudqygqdpBIK4sLrmUsH3V/r4AsJ5ZI2NZVLw&#10;Qw7Wq9HDEhNte97TLfelCCHsElRQed8mUrqiIoNualviwJ1tZ9AH2JVSd9iHcNPI5yiKpcGaQ0OF&#10;Lb1VVFzyq1FQzNJtPot2pZ5nm+NnfT5lv4cPpSbj4XUBwtPg/8V397tWEIf14Uv4AXL1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zGKrzDAAAA2wAAAA8AAAAAAAAAAAAA&#10;AAAAoQIAAGRycy9kb3ducmV2LnhtbFBLBQYAAAAABAAEAPkAAACRAwAAAAA=&#10;">
              <v:stroke dashstyle="dash" endarrow="open"/>
            </v:shape>
            <v:shape id="23 Conector recto de flecha" o:spid="_x0000_s1572" type="#_x0000_t32" style="position:absolute;left:22688;top:45390;width:18713;height:11924;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4qPJ8UAAADbAAAADwAAAGRycy9kb3ducmV2LnhtbESPQWvCQBSE7wX/w/IEb3VjEanRVVQq&#10;CqWgUcHjM/tMgtm3Ibtq6q93hUKPw8x8w4ynjSnFjWpXWFbQ60YgiFOrC84U7HfL908QziNrLC2T&#10;gl9yMJ203sYYa3vnLd0Sn4kAYRejgtz7KpbSpTkZdF1bEQfvbGuDPsg6k7rGe4CbUn5E0UAaLDgs&#10;5FjRIqf0klyNgrS//Er60SrTw838+FOcT5vH4VupTruZjUB4avx/+K+91goGPXh9CT9AT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4qPJ8UAAADbAAAADwAAAAAAAAAA&#10;AAAAAAChAgAAZHJzL2Rvd25yZXYueG1sUEsFBgAAAAAEAAQA+QAAAJMDAAAAAA==&#10;">
              <v:stroke dashstyle="dash" endarrow="open"/>
            </v:shape>
            <v:shape id="25 Conector recto de flecha" o:spid="_x0000_s1573" type="#_x0000_t32" style="position:absolute;left:28731;top:47321;width:8779;height:8636;rotation:9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owtsMAAADbAAAADwAAAGRycy9kb3ducmV2LnhtbESPW2sCMRSE3wX/QzhC3zSrUJHVKFUQ&#10;S/vitX09bM5e6uZkSVJd/70RBB+HmfmGmS1aU4sLOV9ZVjAcJCCIM6srLhQcD+v+BIQPyBpry6Tg&#10;Rh4W825nhqm2V97RZR8KESHsU1RQhtCkUvqsJIN+YBvi6OXWGQxRukJqh9cIN7UcJclYGqw4LpTY&#10;0Kqk7Lz/Nwom293pd5M3X8ufdZ271XvxZ7+3Sr312o8piEBteIWf7U+tYDyCx5f4A+T8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4aMLbDAAAA2wAAAA8AAAAAAAAAAAAA&#10;AAAAoQIAAGRycy9kb3ducmV2LnhtbFBLBQYAAAAABAAEAPkAAACRAwAAAAA=&#10;">
              <v:stroke dashstyle="dash" endarrow="open"/>
            </v:shape>
            <v:shape id="_x0000_s1574" type="#_x0000_t202" style="position:absolute;left:19778;top:46486;width:5759;height:50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Q488MA&#10;AADbAAAADwAAAGRycy9kb3ducmV2LnhtbESPQWvCQBSE74L/YXlCb7prraKpq0il0JPSVAVvj+wz&#10;Cc2+DdmtSf+9Kwgeh5n5hlmuO1uJKzW+dKxhPFIgiDNnSs41HH4+h3MQPiAbrByThn/ysF71e0tM&#10;jGv5m65pyEWEsE9QQxFCnUjps4Is+pGriaN3cY3FEGWTS9NgG+G2kq9KzaTFkuNCgTV9FJT9pn9W&#10;w3F3OZ/e1D7f2mnduk5Jtgup9cug27yDCNSFZ/jR/jIaZhO4f4k/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FQ488MAAADbAAAADwAAAAAAAAAAAAAAAACYAgAAZHJzL2Rv&#10;d25yZXYueG1sUEsFBgAAAAAEAAQA9QAAAIgDAAAAAA==&#10;" filled="f" stroked="f">
              <v:textbox>
                <w:txbxContent>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Pr="00E0669F" w:rsidRDefault="005545D2" w:rsidP="00AE2417">
                    <w:pPr>
                      <w:pStyle w:val="NormalWeb"/>
                      <w:spacing w:before="0" w:beforeAutospacing="0" w:after="0" w:afterAutospacing="0"/>
                      <w:jc w:val="right"/>
                      <w:textAlignment w:val="baseline"/>
                      <w:rPr>
                        <w:sz w:val="22"/>
                        <w:szCs w:val="22"/>
                      </w:rPr>
                    </w:pPr>
                    <w:r w:rsidRPr="00E0669F">
                      <w:rPr>
                        <w:rFonts w:ascii="Arial" w:hAnsi="Arial" w:cstheme="minorBidi"/>
                        <w:color w:val="1F497D" w:themeColor="text2"/>
                        <w:kern w:val="24"/>
                        <w:sz w:val="22"/>
                        <w:szCs w:val="22"/>
                      </w:rPr>
                      <w:t>X</w:t>
                    </w:r>
                  </w:p>
                </w:txbxContent>
              </v:textbox>
            </v:shape>
            <v:shape id="53 Conector recto de flecha" o:spid="_x0000_s1575" type="#_x0000_t32" style="position:absolute;left:27003;top:42211;width:16558;height:13684;rotation:18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uq38UAAADeAAAADwAAAGRycy9kb3ducmV2LnhtbESPzWrCQBSF90LfYbgFdzqJUjHRMYgo&#10;KF01Bkt3l8w1CWbuhMyo8e07i0KXh/PHt84G04oH9a6xrCCeRiCIS6sbrhQU58NkCcJ5ZI2tZVLw&#10;IgfZ5m20xlTbJ3/RI/eVCCPsUlRQe9+lUrqyJoNuajvi4F1tb9AH2VdS9/gM46aVsyhaSIMNh4ca&#10;O9rVVN7yu1Fw+z4VefkaZHK+fCbzU9zIn32u1Ph92K5AeBr8f/ivfdQKZh+LKAAEnIACcvM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Suq38UAAADeAAAADwAAAAAAAAAA&#10;AAAAAAChAgAAZHJzL2Rvd25yZXYueG1sUEsFBgAAAAAEAAQA+QAAAJMDAAAAAA==&#10;">
              <v:stroke dashstyle="dash" endarrow="open"/>
            </v:shape>
            <v:shape id="55 Conector recto de flecha" o:spid="_x0000_s1576" type="#_x0000_t32" style="position:absolute;left:21240;top:42926;width:21606;height:15128;rotation:18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WRM8cAAADeAAAADwAAAGRycy9kb3ducmV2LnhtbESPQWvCQBSE7wX/w/IEb83GSKXGbKSU&#10;CkpPjVLx9sg+k5Ds25Ddavz33ULB4zAz3zDZZjSduNLgGssK5lEMgri0uuFKwfGwfX4F4Tyyxs4y&#10;KbiTg00+ecow1fbGX3QtfCUChF2KCmrv+1RKV9Zk0EW2Jw7exQ4GfZBDJfWAtwA3nUzieCkNNhwW&#10;auzpvaayLX6Mgva0PxblfZSrw/fnarGfN/L8USg1m45vaxCeRv8I/7d3WkHysowT+LsTroDM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StZEzxwAAAN4AAAAPAAAAAAAA&#10;AAAAAAAAAKECAABkcnMvZG93bnJldi54bWxQSwUGAAAAAAQABAD5AAAAlQMAAAAA&#10;">
              <v:stroke dashstyle="dash" endarrow="open"/>
            </v:shape>
            <v:shape id="57 Conector recto de flecha" o:spid="_x0000_s1577" type="#_x0000_t32" style="position:absolute;left:14033;top:42211;width:26638;height:16558;rotation:18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76ZmccAAADeAAAADwAAAGRycy9kb3ducmV2LnhtbESPQWvCQBSE7wX/w/KE3ppNlEqN2Ugp&#10;CpWeGqXi7ZF9JiHZtyG7avz33ULB4zAz3zDZejSduNLgGssKkigGQVxa3XCl4LDfvryBcB5ZY2eZ&#10;FNzJwTqfPGWYanvjb7oWvhIBwi5FBbX3fSqlK2sy6CLbEwfvbAeDPsihknrAW4CbTs7ieCENNhwW&#10;auzpo6ayLS5GQXvcHYryPsrl/udrOd8ljTxtCqWep+P7CoSn0T/C/+1PrWD2ukgS+LsTroDM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vpmZxwAAAN4AAAAPAAAAAAAA&#10;AAAAAAAAAKECAABkcnMvZG93bnJldi54bWxQSwUGAAAAAAQABAD5AAAAlQMAAAAA&#10;">
              <v:stroke dashstyle="dash" endarrow="open"/>
            </v:shape>
            <v:shape id="59 Conector recto de flecha" o:spid="_x0000_s1578" type="#_x0000_t32" style="position:absolute;left:12595;top:14445;width:12962;height:2386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oZ4ccAAADeAAAADwAAAGRycy9kb3ducmV2LnhtbESPzWrDMBCE74G8g9hAb4lkQ0NxI5sk&#10;pVAIFJqfQ26LtbXdWisjqYnz9lGh0OMwO9/srKrR9uJCPnSONWQLBYK4dqbjRsPx8Dp/AhEissHe&#10;MWm4UYCqnE5WWBh35Q+67GMjEoRDgRraGIdCylC3ZDEs3ECcvE/nLcYkfSONx2uC217mSi2lxY5T&#10;Q4sDbVuqv/c/Nr1xfnk/ZWrwxo9G5RuzWzdfO60fZuP6GUSkMf4f/6XfjIb8cZnl8DsnMUCW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qhnhxwAAAN4AAAAPAAAAAAAA&#10;AAAAAAAAAKECAABkcnMvZG93bnJldi54bWxQSwUGAAAAAAQABAD5AAAAlQMAAAAA&#10;" strokecolor="red" strokeweight="1pt">
              <v:stroke endarrow="open" linestyle="thinThin"/>
            </v:shape>
            <v:shape id="61 Conector recto de flecha" o:spid="_x0000_s1579" type="#_x0000_t32" style="position:absolute;left:19081;top:14445;width:6476;height:2386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a8esYAAADeAAAADwAAAGRycy9kb3ducmV2LnhtbESPQWsCMRCF74L/IYzQmya7pSKrUbRF&#10;EIRCtT14GzbT3a2byZJEXf99Uyh4fLx535u3WPW2FVfyoXGsIZsoEMSlMw1XGj6P2/EMRIjIBlvH&#10;pOFOAVbL4WCBhXE3/qDrIVYiQTgUqKGOsSukDGVNFsPEdcTJ+3beYkzSV9J4vCW4bWWu1FRabDg1&#10;1NjRa03l+XCx6Y3T2/tXpjpvfG9UvjH7dfWz1/pp1K/nICL18XH8n94ZDfnLNHuGvzmJAX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3mvHrGAAAA3gAAAA8AAAAAAAAA&#10;AAAAAAAAoQIAAGRycy9kb3ducmV2LnhtbFBLBQYAAAAABAAEAPkAAACUAwAAAAA=&#10;" strokecolor="red" strokeweight="1pt">
              <v:stroke endarrow="open" linestyle="thinThin"/>
            </v:shape>
            <v:shape id="25614 Conector recto de flecha" o:spid="_x0000_s1580" type="#_x0000_t32" style="position:absolute;left:24844;top:14445;width:713;height:2386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8kDsYAAADeAAAADwAAAGRycy9kb3ducmV2LnhtbESPQWsCMRCF74L/IYzQmya7tCKrUbRF&#10;EIRCtT14GzbT3a2byZJEXf99Uyh4fLx535u3WPW2FVfyoXGsIZsoEMSlMw1XGj6P2/EMRIjIBlvH&#10;pOFOAVbL4WCBhXE3/qDrIVYiQTgUqKGOsSukDGVNFsPEdcTJ+3beYkzSV9J4vCW4bWWu1FRabDg1&#10;1NjRa03l+XCx6Y3T2/tXpjpvfG9UvjH7dfWz1/pp1K/nICL18XH8n94ZDfnLNHuGvzmJAX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IPJA7GAAAA3gAAAA8AAAAAAAAA&#10;AAAAAAAAoQIAAGRycy9kb3ducmV2LnhtbFBLBQYAAAAABAAEAPkAAACUAwAAAAA=&#10;" strokecolor="red" strokeweight="1pt">
              <v:stroke endarrow="open" linestyle="thinThin"/>
            </v:shape>
            <v:shape id="65 Conector recto de flecha" o:spid="_x0000_s1581" type="#_x0000_t32" style="position:absolute;left:22688;top:18843;width:17267;height:2654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OBlccAAADeAAAADwAAAGRycy9kb3ducmV2LnhtbESPS2vDMBCE74X8B7GB3BrJhoTiRAl5&#10;UAgECs3jkNtibWwn1spIauL++6pQ6HGYnW925svetuJBPjSONWRjBYK4dKbhSsPp+P76BiJEZIOt&#10;Y9LwTQGWi8HLHAvjnvxJj0OsRIJwKFBDHWNXSBnKmiyGseuIk3d13mJM0lfSeHwmuG1lrtRUWmw4&#10;NdTY0aam8n74sumNy/bjnKnOG98bla/NflXd9lqPhv1qBiJSH/+P/9I7oyGfTLMJ/M5JDJ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NQ4GVxwAAAN4AAAAPAAAAAAAA&#10;AAAAAAAAAKECAABkcnMvZG93bnJldi54bWxQSwUGAAAAAAQABAD5AAAAlQMAAAAA&#10;" strokecolor="red" strokeweight="1pt">
              <v:stroke endarrow="open" linestyle="thinThin"/>
            </v:shape>
            <v:shape id="67 Conector recto de flecha" o:spid="_x0000_s1582" type="#_x0000_t32" style="position:absolute;left:28800;top:18843;width:11155;height:2397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Ef4sYAAADeAAAADwAAAGRycy9kb3ducmV2LnhtbESPQWsCMRCF7wX/Qxiht5rsQpeyGkUt&#10;BUEo1NaDt2Ez7q5uJksSdf33plDo8fHmfW/ebDHYTlzJh9axhmyiQBBXzrRca/j5/nh5AxEissHO&#10;MWm4U4DFfPQ0w9K4G3/RdRdrkSAcStTQxNiXUoaqIYth4nri5B2dtxiT9LU0Hm8JbjuZK1VIiy2n&#10;hgZ7WjdUnXcXm944vH/uM9V74wej8pXZLuvTVuvn8bCcgog0xP/jv/TGaMhfi6yA3zmJAX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2RH+LGAAAA3gAAAA8AAAAAAAAA&#10;AAAAAAAAoQIAAGRycy9kb3ducmV2LnhtbFBLBQYAAAAABAAEAPkAAACUAwAAAAA=&#10;" strokecolor="red" strokeweight="1pt">
              <v:stroke endarrow="open" linestyle="thinThin"/>
            </v:shape>
            <v:shape id="69 Conector recto de flecha" o:spid="_x0000_s1583" type="#_x0000_t32" style="position:absolute;left:26634;top:18843;width:13321;height:26088;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26eccAAADeAAAADwAAAGRycy9kb3ducmV2LnhtbESPQWsCMRCF70L/QxihNzfZhaqsRrEt&#10;hYIgqO3B27CZ7m7dTJYk1e2/N4WCx8eb9715y/VgO3EhH1rHGvJMgSCunGm51vBxfJvMQYSIbLBz&#10;TBp+KcB69TBaYmnclfd0OcRaJAiHEjU0MfallKFqyGLIXE+cvC/nLcYkfS2Nx2uC204WSk2lxZZT&#10;Q4M9vTRUnQ8/Nr1xet195qr3xg9GFc9mu6m/t1o/jofNAkSkId6P/9PvRkPxNM1n8DcnMUCub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S3bp5xwAAAN4AAAAPAAAAAAAA&#10;AAAAAAAAAKECAABkcnMvZG93bnJldi54bWxQSwUGAAAAAAQABAD5AAAAlQMAAAAA&#10;" strokecolor="red" strokeweight="1pt">
              <v:stroke endarrow="open" linestyle="thinThin"/>
            </v:shape>
            <v:shape id="70 CuadroTexto" o:spid="_x0000_s1584" type="#_x0000_t202" style="position:absolute;left:6842;top:18835;width:18002;height:89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JmcMMA&#10;AADeAAAADwAAAGRycy9kb3ducmV2LnhtbERPz2vCMBS+D/wfwhN2m0llLbMai2wIO03mVPD2aJ5t&#10;sXkpTbTdf78chB0/vt+rYrStuFPvG8cakpkCQVw603Cl4fCzfXkD4QOywdYxafglD8V68rTC3LiB&#10;v+m+D5WIIexz1FCH0OVS+rImi37mOuLIXVxvMUTYV9L0OMRw28q5Upm02HBsqLGj95rK6/5mNRy/&#10;LufTq9pVHzbtBjcqyXYhtX6ejpsliEBj+Bc/3J9GwzzNkrg33olX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qJmcMMAAADeAAAADwAAAAAAAAAAAAAAAACYAgAAZHJzL2Rv&#10;d25yZXYueG1sUEsFBgAAAAAEAAQA9QAAAIgDAAAAAA==&#10;" filled="f" stroked="f">
              <v:textbox>
                <w:txbxContent>
                  <w:p w:rsidR="005545D2" w:rsidRPr="00F955CC" w:rsidRDefault="005545D2" w:rsidP="00AE2417">
                    <w:pPr>
                      <w:pStyle w:val="NormalWeb"/>
                      <w:spacing w:before="0" w:beforeAutospacing="0" w:after="0" w:afterAutospacing="0"/>
                      <w:jc w:val="right"/>
                      <w:textAlignment w:val="baseline"/>
                      <w:rPr>
                        <w:sz w:val="22"/>
                        <w:szCs w:val="22"/>
                      </w:rPr>
                    </w:pPr>
                    <w:r>
                      <w:rPr>
                        <w:rFonts w:ascii="Arial" w:hAnsi="Arial" w:cstheme="minorBidi"/>
                        <w:color w:val="1F497D" w:themeColor="text2"/>
                        <w:kern w:val="24"/>
                        <w:sz w:val="22"/>
                        <w:szCs w:val="22"/>
                      </w:rPr>
                      <w:t>Material experimental</w:t>
                    </w:r>
                  </w:p>
                </w:txbxContent>
              </v:textbox>
            </v:shape>
            <v:shape id="72 Conector recto de flecha" o:spid="_x0000_s1585" type="#_x0000_t32" style="position:absolute;left:11691;top:27805;width:4152;height:432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jysgAAADeAAAADwAAAGRycy9kb3ducmV2LnhtbESPT2vCQBTE74LfYXmFXkQ3WhSbuooI&#10;hVIK4p+Lt0f2JRuafRuza4z99F1B8DjMzG+YxaqzlWip8aVjBeNRAoI4c7rkQsHx8Dmcg/ABWWPl&#10;mBTcyMNq2e8tMNXuyjtq96EQEcI+RQUmhDqV0meGLPqRq4mjl7vGYoiyKaRu8BrhtpKTJJlJiyXH&#10;BYM1bQxlv/uLVTDYncoizy8/N//2t50n39uzyVqlXl+69QeIQF14hh/tL61gMp2N3+F+J14Bufw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ajysgAAADeAAAADwAAAAAA&#10;AAAAAAAAAAChAgAAZHJzL2Rvd25yZXYueG1sUEsFBgAAAAAEAAQA+QAAAJYDAAAAAA==&#10;">
              <v:stroke endarrow="open"/>
            </v:shape>
            <w10:wrap type="none"/>
            <w10:anchorlock/>
          </v:group>
        </w:pict>
      </w: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 xml:space="preserve">Las unidades experimentales, que son los individuos (animales, vegetales, personas, cosas o empresas) se encuentran en un medio ambiente denominado medio experimental, el cual puede ser natural o artificial (controlado por el investigador) y que en conjunto se denomina material experimental. A las unidades experimentales se les aplican factores o estímulos, los cuales son variables cualitativas o cuantitativas en diferentes niveles con la finalidad de cambiar el comportamiento de aquéllas (las unidades experimentales) en el curso de un experimento. Los factores son variables controladas por el investigador y se las puede denominar </w:t>
      </w:r>
      <w:r w:rsidRPr="00AE2417">
        <w:rPr>
          <w:rFonts w:ascii="Arial" w:eastAsia="Times New Roman" w:hAnsi="Arial" w:cs="Arial"/>
          <w:b/>
          <w:sz w:val="24"/>
          <w:szCs w:val="24"/>
        </w:rPr>
        <w:t>variables independientes</w:t>
      </w:r>
      <w:r w:rsidRPr="00AE2417">
        <w:rPr>
          <w:rFonts w:ascii="Arial" w:eastAsia="Times New Roman" w:hAnsi="Arial" w:cs="Arial"/>
          <w:sz w:val="24"/>
          <w:szCs w:val="24"/>
        </w:rPr>
        <w:t>. El experimento requiere una maduración en el tiempo, aun cuando mínima, para observar los efectos en las unidades experimentales. Estos efectos se denominan respuestas, las que deben necesariamente estar medidas en una escala cuantitativa y se les asocia con una variable dependiente ya que dependen de las variables independientes o factores.</w:t>
      </w:r>
    </w:p>
    <w:p w:rsidR="00AE2417" w:rsidRPr="00AE2417" w:rsidRDefault="00AE2417" w:rsidP="00AE2417">
      <w:pPr>
        <w:spacing w:after="0" w:line="240" w:lineRule="auto"/>
        <w:jc w:val="both"/>
        <w:rPr>
          <w:rFonts w:ascii="Arial" w:eastAsia="Times New Roman" w:hAnsi="Arial" w:cs="Arial"/>
          <w:sz w:val="24"/>
          <w:szCs w:val="24"/>
        </w:rPr>
      </w:pP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lang w:val="es-ES"/>
        </w:rPr>
        <w:t xml:space="preserve">Por lo general, un experimento se realiza para identificar las principales causas de variación en la respuesta, para encontrar las condiciones que permitan alcanzar un nivel óptimo en las respuestas o para comparar las respuestas a diferentes niveles de factores controlados por el investigador seleccionando así el mejor o mejores niveles que optimicen las respuestas. Adicionalmente, desde el punto de vista </w:t>
      </w:r>
      <w:r w:rsidRPr="00AE2417">
        <w:rPr>
          <w:rFonts w:ascii="Arial" w:eastAsia="Times New Roman" w:hAnsi="Arial" w:cs="Arial"/>
          <w:sz w:val="24"/>
          <w:szCs w:val="24"/>
          <w:lang w:val="es-ES"/>
        </w:rPr>
        <w:lastRenderedPageBreak/>
        <w:t xml:space="preserve">teórico, los experimentos se realizan para construir modelos que permitan obtener predicciones de la respuesta. </w:t>
      </w:r>
    </w:p>
    <w:p w:rsidR="00AE2417" w:rsidRPr="00AE2417" w:rsidRDefault="00AE2417" w:rsidP="00AE2417">
      <w:pPr>
        <w:spacing w:after="0" w:line="240" w:lineRule="auto"/>
        <w:jc w:val="both"/>
        <w:rPr>
          <w:rFonts w:ascii="Arial" w:eastAsia="Times New Roman" w:hAnsi="Arial" w:cs="Arial"/>
          <w:b/>
          <w:bCs/>
          <w:sz w:val="24"/>
          <w:szCs w:val="24"/>
        </w:rPr>
      </w:pPr>
    </w:p>
    <w:p w:rsidR="00AE2417" w:rsidRPr="00AE2417" w:rsidRDefault="00AE2417" w:rsidP="00AE2417">
      <w:pPr>
        <w:spacing w:after="0" w:line="240" w:lineRule="auto"/>
        <w:jc w:val="both"/>
        <w:rPr>
          <w:rFonts w:ascii="Arial" w:eastAsia="Times New Roman" w:hAnsi="Arial" w:cs="Arial"/>
          <w:b/>
          <w:bCs/>
          <w:color w:val="FF0000"/>
          <w:sz w:val="24"/>
          <w:szCs w:val="24"/>
          <w:lang w:val="es-AR"/>
        </w:rPr>
      </w:pPr>
      <w:r w:rsidRPr="00AE2417">
        <w:rPr>
          <w:rFonts w:ascii="Arial" w:eastAsia="Times New Roman" w:hAnsi="Arial" w:cs="Arial"/>
          <w:b/>
          <w:bCs/>
          <w:color w:val="FF0000"/>
          <w:sz w:val="24"/>
          <w:szCs w:val="24"/>
          <w:lang w:val="es-AR"/>
        </w:rPr>
        <w:t xml:space="preserve">Definiciones </w:t>
      </w:r>
    </w:p>
    <w:p w:rsidR="00AE2417" w:rsidRPr="00AE2417" w:rsidRDefault="00AE2417" w:rsidP="00AE2417">
      <w:pPr>
        <w:spacing w:after="0" w:line="240" w:lineRule="auto"/>
        <w:jc w:val="both"/>
        <w:rPr>
          <w:rFonts w:ascii="Arial" w:eastAsia="Times New Roman" w:hAnsi="Arial" w:cs="Arial"/>
          <w:b/>
          <w:bCs/>
          <w:sz w:val="24"/>
          <w:szCs w:val="24"/>
          <w:lang w:val="es-AR"/>
        </w:rPr>
      </w:pPr>
    </w:p>
    <w:p w:rsidR="00AE2417" w:rsidRPr="00AE2417" w:rsidRDefault="00AE2417" w:rsidP="00AE2417">
      <w:pPr>
        <w:spacing w:after="0" w:line="240" w:lineRule="auto"/>
        <w:jc w:val="both"/>
        <w:rPr>
          <w:rFonts w:ascii="Arial" w:eastAsia="Times New Roman" w:hAnsi="Arial" w:cs="Arial"/>
          <w:bCs/>
          <w:sz w:val="24"/>
          <w:szCs w:val="24"/>
          <w:lang w:val="es-AR"/>
        </w:rPr>
      </w:pPr>
      <w:r w:rsidRPr="00AE2417">
        <w:rPr>
          <w:rFonts w:ascii="Arial" w:eastAsia="Times New Roman" w:hAnsi="Arial" w:cs="Arial"/>
          <w:bCs/>
          <w:sz w:val="24"/>
          <w:szCs w:val="24"/>
          <w:lang w:val="es-AR"/>
        </w:rPr>
        <w:t>Las siguientes definiciones son necesarias:</w:t>
      </w:r>
    </w:p>
    <w:p w:rsidR="00AE2417" w:rsidRPr="00AE2417" w:rsidRDefault="00AE2417" w:rsidP="00AE2417">
      <w:pPr>
        <w:spacing w:after="0" w:line="240" w:lineRule="auto"/>
        <w:jc w:val="both"/>
        <w:rPr>
          <w:rFonts w:ascii="Arial" w:eastAsia="Times New Roman" w:hAnsi="Arial" w:cs="Arial"/>
          <w:b/>
          <w:bCs/>
          <w:sz w:val="24"/>
          <w:szCs w:val="24"/>
          <w:lang w:val="es-AR"/>
        </w:rPr>
      </w:pP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b/>
          <w:bCs/>
          <w:sz w:val="24"/>
          <w:szCs w:val="24"/>
          <w:lang w:val="es-AR"/>
        </w:rPr>
        <w:t xml:space="preserve">Variable Respuesta: </w:t>
      </w:r>
      <w:r w:rsidRPr="00AE2417">
        <w:rPr>
          <w:rFonts w:ascii="Arial" w:eastAsia="Times New Roman" w:hAnsi="Arial" w:cs="Arial"/>
          <w:sz w:val="24"/>
          <w:szCs w:val="24"/>
          <w:lang w:val="es-AR"/>
        </w:rPr>
        <w:t xml:space="preserve">es la variable en estudio, aquella cuyos cambios se desean estudiar y puede ser considerada como la variable </w:t>
      </w:r>
      <w:r w:rsidRPr="00AE2417">
        <w:rPr>
          <w:rFonts w:ascii="Arial" w:eastAsia="Times New Roman" w:hAnsi="Arial" w:cs="Arial"/>
          <w:b/>
          <w:bCs/>
          <w:sz w:val="24"/>
          <w:szCs w:val="24"/>
          <w:lang w:val="es-AR"/>
        </w:rPr>
        <w:t>dependiente</w:t>
      </w:r>
      <w:r w:rsidRPr="00AE2417">
        <w:rPr>
          <w:rFonts w:ascii="Arial" w:eastAsia="Times New Roman" w:hAnsi="Arial" w:cs="Arial"/>
          <w:sz w:val="24"/>
          <w:szCs w:val="24"/>
          <w:lang w:val="es-AR"/>
        </w:rPr>
        <w:t>. Por ejemplo Altura de planta, Unidades de producto vendidas. Para realizar comparaciones entre tratamientos y extraer conclusiones se recomienda que sea medida en una escala cuantitativa de razón o de intervalos.</w:t>
      </w: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b/>
          <w:bCs/>
          <w:sz w:val="24"/>
          <w:szCs w:val="24"/>
          <w:lang w:val="es-AR"/>
        </w:rPr>
        <w:t>Factor:</w:t>
      </w:r>
      <w:r w:rsidRPr="00AE2417">
        <w:rPr>
          <w:rFonts w:ascii="Arial" w:eastAsia="Times New Roman" w:hAnsi="Arial" w:cs="Arial"/>
          <w:sz w:val="24"/>
          <w:szCs w:val="24"/>
          <w:lang w:val="es-AR"/>
        </w:rPr>
        <w:t xml:space="preserve"> es la variable </w:t>
      </w:r>
      <w:r w:rsidRPr="00AE2417">
        <w:rPr>
          <w:rFonts w:ascii="Arial" w:eastAsia="Times New Roman" w:hAnsi="Arial" w:cs="Arial"/>
          <w:b/>
          <w:bCs/>
          <w:sz w:val="24"/>
          <w:szCs w:val="24"/>
          <w:lang w:val="es-AR"/>
        </w:rPr>
        <w:t>independiente</w:t>
      </w:r>
      <w:r w:rsidRPr="00AE2417">
        <w:rPr>
          <w:rFonts w:ascii="Arial" w:eastAsia="Times New Roman" w:hAnsi="Arial" w:cs="Arial"/>
          <w:sz w:val="24"/>
          <w:szCs w:val="24"/>
          <w:lang w:val="es-AR"/>
        </w:rPr>
        <w:t xml:space="preserve">, la variable que manipula el investigador, para estudiar sus efectos sobre la respuesta o variable dependiente. </w:t>
      </w:r>
      <w:proofErr w:type="spellStart"/>
      <w:r w:rsidRPr="00AE2417">
        <w:rPr>
          <w:rFonts w:ascii="Arial" w:eastAsia="Times New Roman" w:hAnsi="Arial" w:cs="Arial"/>
          <w:sz w:val="24"/>
          <w:szCs w:val="24"/>
          <w:lang w:val="es-AR"/>
        </w:rPr>
        <w:t>Ejm</w:t>
      </w:r>
      <w:proofErr w:type="spellEnd"/>
      <w:r w:rsidRPr="00AE2417">
        <w:rPr>
          <w:rFonts w:ascii="Arial" w:eastAsia="Times New Roman" w:hAnsi="Arial" w:cs="Arial"/>
          <w:sz w:val="24"/>
          <w:szCs w:val="24"/>
          <w:lang w:val="es-AR"/>
        </w:rPr>
        <w:t>. Niveles de fertilización, Dosis de medicamento, Marca de producto, Tipo de máquina, etc.</w:t>
      </w: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b/>
          <w:bCs/>
          <w:sz w:val="24"/>
          <w:szCs w:val="24"/>
          <w:lang w:val="es-AR"/>
        </w:rPr>
        <w:t>Nivel Del Factor:</w:t>
      </w:r>
      <w:r w:rsidRPr="00AE2417">
        <w:rPr>
          <w:rFonts w:ascii="Arial" w:eastAsia="Times New Roman" w:hAnsi="Arial" w:cs="Arial"/>
          <w:sz w:val="24"/>
          <w:szCs w:val="24"/>
          <w:lang w:val="es-AR"/>
        </w:rPr>
        <w:t xml:space="preserve"> Se refiere a cada una de las categorías, valores o formas específicas del factor. </w:t>
      </w:r>
      <w:proofErr w:type="spellStart"/>
      <w:r w:rsidRPr="00AE2417">
        <w:rPr>
          <w:rFonts w:ascii="Arial" w:eastAsia="Times New Roman" w:hAnsi="Arial" w:cs="Arial"/>
          <w:sz w:val="24"/>
          <w:szCs w:val="24"/>
          <w:lang w:val="es-AR"/>
        </w:rPr>
        <w:t>Ejm</w:t>
      </w:r>
      <w:proofErr w:type="spellEnd"/>
      <w:r w:rsidRPr="00AE2417">
        <w:rPr>
          <w:rFonts w:ascii="Arial" w:eastAsia="Times New Roman" w:hAnsi="Arial" w:cs="Arial"/>
          <w:sz w:val="24"/>
          <w:szCs w:val="24"/>
          <w:lang w:val="es-AR"/>
        </w:rPr>
        <w:t>. En el Factor Niveles de fertilización podrían ser: 50 kg de N, 100 kg de N, 150 kg de N. En el Factor Tipo de máquina: Máquina A, Máquina B, Máquina C.</w:t>
      </w:r>
    </w:p>
    <w:p w:rsidR="00AE2417" w:rsidRPr="00AE2417" w:rsidRDefault="00AE2417" w:rsidP="00AE2417">
      <w:pPr>
        <w:spacing w:after="0" w:line="240" w:lineRule="auto"/>
        <w:jc w:val="both"/>
        <w:rPr>
          <w:rFonts w:ascii="Arial" w:eastAsia="Times New Roman" w:hAnsi="Arial" w:cs="Arial"/>
          <w:bCs/>
          <w:sz w:val="24"/>
          <w:szCs w:val="24"/>
          <w:lang w:val="es-AR"/>
        </w:rPr>
      </w:pPr>
      <w:r w:rsidRPr="00AE2417">
        <w:rPr>
          <w:rFonts w:ascii="Arial" w:eastAsia="Times New Roman" w:hAnsi="Arial" w:cs="Arial"/>
          <w:b/>
          <w:bCs/>
          <w:sz w:val="24"/>
          <w:szCs w:val="24"/>
          <w:lang w:val="es-AR"/>
        </w:rPr>
        <w:t>Clases de  factores</w:t>
      </w:r>
      <w:r w:rsidRPr="00AE2417">
        <w:rPr>
          <w:rFonts w:ascii="Arial" w:eastAsia="Times New Roman" w:hAnsi="Arial" w:cs="Arial"/>
          <w:bCs/>
          <w:sz w:val="24"/>
          <w:szCs w:val="24"/>
          <w:lang w:val="es-AR"/>
        </w:rPr>
        <w:t>: los factores pueden ser de dos tipos: cualitativos y cuantitativos.</w:t>
      </w:r>
    </w:p>
    <w:p w:rsidR="00AE2417" w:rsidRPr="00AE2417" w:rsidRDefault="00AE2417" w:rsidP="00AE2417">
      <w:pPr>
        <w:spacing w:after="0" w:line="240" w:lineRule="auto"/>
        <w:ind w:left="708"/>
        <w:jc w:val="both"/>
        <w:rPr>
          <w:rFonts w:ascii="Arial" w:eastAsia="Times New Roman" w:hAnsi="Arial" w:cs="Arial"/>
          <w:sz w:val="24"/>
          <w:szCs w:val="24"/>
        </w:rPr>
      </w:pPr>
      <w:r w:rsidRPr="00AE2417">
        <w:rPr>
          <w:rFonts w:ascii="Arial" w:eastAsia="Times New Roman" w:hAnsi="Arial" w:cs="Arial"/>
          <w:b/>
          <w:bCs/>
          <w:sz w:val="24"/>
          <w:szCs w:val="24"/>
          <w:lang w:val="es-AR"/>
        </w:rPr>
        <w:t>Factor Cualitativo:</w:t>
      </w:r>
      <w:r w:rsidRPr="00AE2417">
        <w:rPr>
          <w:rFonts w:ascii="Arial" w:eastAsia="Times New Roman" w:hAnsi="Arial" w:cs="Arial"/>
          <w:sz w:val="24"/>
          <w:szCs w:val="24"/>
          <w:lang w:val="es-AR"/>
        </w:rPr>
        <w:t xml:space="preserve"> sus niveles se clasifican por atributos cualitativos. </w:t>
      </w:r>
      <w:proofErr w:type="spellStart"/>
      <w:r w:rsidRPr="00AE2417">
        <w:rPr>
          <w:rFonts w:ascii="Arial" w:eastAsia="Times New Roman" w:hAnsi="Arial" w:cs="Arial"/>
          <w:sz w:val="24"/>
          <w:szCs w:val="24"/>
          <w:lang w:val="es-AR"/>
        </w:rPr>
        <w:t>Ejm</w:t>
      </w:r>
      <w:proofErr w:type="spellEnd"/>
      <w:r w:rsidRPr="00AE2417">
        <w:rPr>
          <w:rFonts w:ascii="Arial" w:eastAsia="Times New Roman" w:hAnsi="Arial" w:cs="Arial"/>
          <w:sz w:val="24"/>
          <w:szCs w:val="24"/>
          <w:lang w:val="es-AR"/>
        </w:rPr>
        <w:t>. Tipo de publicidad (con categorías Radio, TV, Periódico)</w:t>
      </w:r>
    </w:p>
    <w:p w:rsidR="00AE2417" w:rsidRPr="00AE2417" w:rsidRDefault="00AE2417" w:rsidP="00AE2417">
      <w:pPr>
        <w:spacing w:after="0" w:line="240" w:lineRule="auto"/>
        <w:ind w:left="708"/>
        <w:jc w:val="both"/>
        <w:rPr>
          <w:rFonts w:ascii="Arial" w:eastAsia="Times New Roman" w:hAnsi="Arial" w:cs="Arial"/>
          <w:sz w:val="24"/>
          <w:szCs w:val="24"/>
        </w:rPr>
      </w:pPr>
      <w:r w:rsidRPr="00AE2417">
        <w:rPr>
          <w:rFonts w:ascii="Arial" w:eastAsia="Times New Roman" w:hAnsi="Arial" w:cs="Arial"/>
          <w:b/>
          <w:bCs/>
          <w:sz w:val="24"/>
          <w:szCs w:val="24"/>
          <w:lang w:val="es-AR"/>
        </w:rPr>
        <w:t>Factor Cuantitativo:</w:t>
      </w:r>
      <w:r w:rsidRPr="00AE2417">
        <w:rPr>
          <w:rFonts w:ascii="Arial" w:eastAsia="Times New Roman" w:hAnsi="Arial" w:cs="Arial"/>
          <w:sz w:val="24"/>
          <w:szCs w:val="24"/>
          <w:lang w:val="es-AR"/>
        </w:rPr>
        <w:t xml:space="preserve"> sus niveles son  cantidades numéricas en una escala de razón o de intervalo. </w:t>
      </w:r>
      <w:proofErr w:type="spellStart"/>
      <w:r w:rsidRPr="00AE2417">
        <w:rPr>
          <w:rFonts w:ascii="Arial" w:eastAsia="Times New Roman" w:hAnsi="Arial" w:cs="Arial"/>
          <w:sz w:val="24"/>
          <w:szCs w:val="24"/>
          <w:lang w:val="es-AR"/>
        </w:rPr>
        <w:t>Ejm</w:t>
      </w:r>
      <w:proofErr w:type="spellEnd"/>
      <w:r w:rsidRPr="00AE2417">
        <w:rPr>
          <w:rFonts w:ascii="Arial" w:eastAsia="Times New Roman" w:hAnsi="Arial" w:cs="Arial"/>
          <w:sz w:val="24"/>
          <w:szCs w:val="24"/>
          <w:lang w:val="es-AR"/>
        </w:rPr>
        <w:t>. Tiempo de publicidad (con niveles 1 hora, 2 horas, 3 horas diarias).</w:t>
      </w:r>
    </w:p>
    <w:p w:rsidR="00AE2417" w:rsidRPr="00AE2417" w:rsidRDefault="00AE2417" w:rsidP="00AE2417">
      <w:pPr>
        <w:spacing w:after="0" w:line="240" w:lineRule="auto"/>
        <w:jc w:val="both"/>
        <w:rPr>
          <w:rFonts w:ascii="Arial" w:eastAsia="Times New Roman" w:hAnsi="Arial" w:cs="Arial"/>
          <w:b/>
          <w:bCs/>
          <w:sz w:val="24"/>
          <w:szCs w:val="24"/>
          <w:lang w:val="es-AR"/>
        </w:rPr>
      </w:pPr>
    </w:p>
    <w:p w:rsidR="00AE2417" w:rsidRPr="00AE2417" w:rsidRDefault="00AE2417" w:rsidP="00AE2417">
      <w:pPr>
        <w:spacing w:after="0" w:line="240" w:lineRule="auto"/>
        <w:jc w:val="both"/>
        <w:rPr>
          <w:rFonts w:ascii="Arial" w:eastAsia="Times New Roman" w:hAnsi="Arial" w:cs="Arial"/>
          <w:bCs/>
          <w:sz w:val="24"/>
          <w:szCs w:val="24"/>
          <w:lang w:val="es-AR"/>
        </w:rPr>
      </w:pPr>
      <w:r w:rsidRPr="00AE2417">
        <w:rPr>
          <w:rFonts w:ascii="Arial" w:eastAsia="Times New Roman" w:hAnsi="Arial" w:cs="Arial"/>
          <w:b/>
          <w:bCs/>
          <w:sz w:val="24"/>
          <w:szCs w:val="24"/>
          <w:lang w:val="es-AR"/>
        </w:rPr>
        <w:t>Tipos de experimentos</w:t>
      </w:r>
      <w:r w:rsidRPr="00AE2417">
        <w:rPr>
          <w:rFonts w:ascii="Arial" w:eastAsia="Times New Roman" w:hAnsi="Arial" w:cs="Arial"/>
          <w:bCs/>
          <w:sz w:val="24"/>
          <w:szCs w:val="24"/>
          <w:lang w:val="es-AR"/>
        </w:rPr>
        <w:t xml:space="preserve"> atendiendo al número de factores involucrados:</w:t>
      </w:r>
    </w:p>
    <w:p w:rsidR="00AE2417" w:rsidRPr="00AE2417" w:rsidRDefault="00AE2417" w:rsidP="00AE2417">
      <w:pPr>
        <w:spacing w:after="0" w:line="240" w:lineRule="auto"/>
        <w:ind w:left="708"/>
        <w:jc w:val="both"/>
        <w:rPr>
          <w:rFonts w:ascii="Arial" w:eastAsia="Times New Roman" w:hAnsi="Arial" w:cs="Arial"/>
          <w:sz w:val="24"/>
          <w:szCs w:val="24"/>
        </w:rPr>
      </w:pPr>
      <w:r w:rsidRPr="00AE2417">
        <w:rPr>
          <w:rFonts w:ascii="Arial" w:eastAsia="Times New Roman" w:hAnsi="Arial" w:cs="Arial"/>
          <w:b/>
          <w:bCs/>
          <w:sz w:val="24"/>
          <w:szCs w:val="24"/>
          <w:lang w:val="es-AR"/>
        </w:rPr>
        <w:t xml:space="preserve">Experimento </w:t>
      </w:r>
      <w:proofErr w:type="spellStart"/>
      <w:r w:rsidRPr="00AE2417">
        <w:rPr>
          <w:rFonts w:ascii="Arial" w:eastAsia="Times New Roman" w:hAnsi="Arial" w:cs="Arial"/>
          <w:b/>
          <w:bCs/>
          <w:sz w:val="24"/>
          <w:szCs w:val="24"/>
          <w:lang w:val="es-AR"/>
        </w:rPr>
        <w:t>Unifactorial</w:t>
      </w:r>
      <w:proofErr w:type="spellEnd"/>
      <w:r w:rsidRPr="00AE2417">
        <w:rPr>
          <w:rFonts w:ascii="Arial" w:eastAsia="Times New Roman" w:hAnsi="Arial" w:cs="Arial"/>
          <w:b/>
          <w:bCs/>
          <w:sz w:val="24"/>
          <w:szCs w:val="24"/>
          <w:lang w:val="es-AR"/>
        </w:rPr>
        <w:t>:</w:t>
      </w:r>
      <w:r w:rsidRPr="00AE2417">
        <w:rPr>
          <w:rFonts w:ascii="Arial" w:eastAsia="Times New Roman" w:hAnsi="Arial" w:cs="Arial"/>
          <w:sz w:val="24"/>
          <w:szCs w:val="24"/>
          <w:lang w:val="es-AR"/>
        </w:rPr>
        <w:t xml:space="preserve"> es aquel en el que se estudia un solo factor.</w:t>
      </w:r>
    </w:p>
    <w:p w:rsidR="00AE2417" w:rsidRPr="00AE2417" w:rsidRDefault="00AE2417" w:rsidP="00AE2417">
      <w:pPr>
        <w:spacing w:after="0" w:line="240" w:lineRule="auto"/>
        <w:ind w:left="708"/>
        <w:jc w:val="both"/>
        <w:rPr>
          <w:rFonts w:ascii="Arial" w:eastAsia="Times New Roman" w:hAnsi="Arial" w:cs="Arial"/>
          <w:sz w:val="24"/>
          <w:szCs w:val="24"/>
        </w:rPr>
      </w:pPr>
      <w:r w:rsidRPr="00AE2417">
        <w:rPr>
          <w:rFonts w:ascii="Arial" w:eastAsia="Times New Roman" w:hAnsi="Arial" w:cs="Arial"/>
          <w:b/>
          <w:bCs/>
          <w:sz w:val="24"/>
          <w:szCs w:val="24"/>
          <w:lang w:val="es-AR"/>
        </w:rPr>
        <w:t xml:space="preserve">Experimento Multifactorial: </w:t>
      </w:r>
      <w:r w:rsidRPr="00AE2417">
        <w:rPr>
          <w:rFonts w:ascii="Arial" w:eastAsia="Times New Roman" w:hAnsi="Arial" w:cs="Arial"/>
          <w:sz w:val="24"/>
          <w:szCs w:val="24"/>
          <w:lang w:val="es-AR"/>
        </w:rPr>
        <w:t xml:space="preserve">es aquel en el que se estudia simultáneamente más de un factor. </w:t>
      </w:r>
    </w:p>
    <w:p w:rsidR="00AE2417" w:rsidRPr="00AE2417" w:rsidRDefault="00AE2417" w:rsidP="00AE2417">
      <w:pPr>
        <w:spacing w:after="0" w:line="240" w:lineRule="auto"/>
        <w:jc w:val="both"/>
        <w:rPr>
          <w:rFonts w:ascii="Arial" w:eastAsia="Times New Roman" w:hAnsi="Arial" w:cs="Arial"/>
          <w:b/>
          <w:bCs/>
          <w:sz w:val="24"/>
          <w:szCs w:val="24"/>
          <w:lang w:val="es-AR"/>
        </w:rPr>
      </w:pP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b/>
          <w:bCs/>
          <w:sz w:val="24"/>
          <w:szCs w:val="24"/>
          <w:lang w:val="es-AR"/>
        </w:rPr>
        <w:t>Tratamientos:</w:t>
      </w:r>
      <w:r w:rsidRPr="00AE2417">
        <w:rPr>
          <w:rFonts w:ascii="Arial" w:eastAsia="Times New Roman" w:hAnsi="Arial" w:cs="Arial"/>
          <w:sz w:val="24"/>
          <w:szCs w:val="24"/>
          <w:lang w:val="es-AR"/>
        </w:rPr>
        <w:t xml:space="preserve"> Conjunto de condiciones experimentales que serán impuestas a una unidad experimental en un diseño elegido. Los tratamientos pueden provenir de una o más variables.</w:t>
      </w:r>
    </w:p>
    <w:p w:rsidR="00AE2417" w:rsidRPr="00AE2417" w:rsidRDefault="00AE2417" w:rsidP="00AE2417">
      <w:pPr>
        <w:spacing w:after="0" w:line="240" w:lineRule="auto"/>
        <w:ind w:left="284"/>
        <w:jc w:val="both"/>
        <w:rPr>
          <w:rFonts w:ascii="Arial" w:eastAsia="Times New Roman" w:hAnsi="Arial" w:cs="Arial"/>
          <w:sz w:val="24"/>
          <w:szCs w:val="24"/>
          <w:lang w:val="es-AR"/>
        </w:rPr>
      </w:pPr>
      <w:r w:rsidRPr="00AE2417">
        <w:rPr>
          <w:rFonts w:ascii="Arial" w:eastAsia="Times New Roman" w:hAnsi="Arial" w:cs="Arial"/>
          <w:sz w:val="24"/>
          <w:szCs w:val="24"/>
          <w:lang w:val="es-AR"/>
        </w:rPr>
        <w:t xml:space="preserve">En experimentos </w:t>
      </w:r>
      <w:proofErr w:type="spellStart"/>
      <w:r w:rsidRPr="00AE2417">
        <w:rPr>
          <w:rFonts w:ascii="Arial" w:eastAsia="Times New Roman" w:hAnsi="Arial" w:cs="Arial"/>
          <w:sz w:val="24"/>
          <w:szCs w:val="24"/>
          <w:lang w:val="es-AR"/>
        </w:rPr>
        <w:t>unifactoriales</w:t>
      </w:r>
      <w:proofErr w:type="spellEnd"/>
      <w:r w:rsidRPr="00AE2417">
        <w:rPr>
          <w:rFonts w:ascii="Arial" w:eastAsia="Times New Roman" w:hAnsi="Arial" w:cs="Arial"/>
          <w:sz w:val="24"/>
          <w:szCs w:val="24"/>
          <w:lang w:val="es-AR"/>
        </w:rPr>
        <w:t xml:space="preserve">, un tratamiento corresponde a un nivel de factor. </w:t>
      </w:r>
    </w:p>
    <w:p w:rsidR="00AE2417" w:rsidRPr="00AE2417" w:rsidRDefault="00AE2417" w:rsidP="00AE2417">
      <w:pPr>
        <w:spacing w:after="0" w:line="240" w:lineRule="auto"/>
        <w:ind w:left="568"/>
        <w:jc w:val="both"/>
        <w:rPr>
          <w:rFonts w:ascii="Arial" w:eastAsia="Times New Roman" w:hAnsi="Arial" w:cs="Arial"/>
          <w:sz w:val="24"/>
          <w:szCs w:val="24"/>
          <w:lang w:val="es-AR"/>
        </w:rPr>
      </w:pPr>
      <w:r w:rsidRPr="00AE2417">
        <w:rPr>
          <w:rFonts w:ascii="Arial" w:eastAsia="Times New Roman" w:hAnsi="Arial" w:cs="Arial"/>
          <w:sz w:val="24"/>
          <w:szCs w:val="24"/>
          <w:lang w:val="es-AR"/>
        </w:rPr>
        <w:t>Así, en el factor cualitativo Tipo de Publicidad se pueden presentar 3 niveles: publicidad por radio, publicidad por TV, publicidad escrita. Cada uno de ellos constituye un tratamiento.</w:t>
      </w:r>
    </w:p>
    <w:p w:rsidR="00AE2417" w:rsidRPr="00AE2417" w:rsidRDefault="00AE2417" w:rsidP="00AE2417">
      <w:pPr>
        <w:spacing w:after="0" w:line="240" w:lineRule="auto"/>
        <w:ind w:left="568"/>
        <w:jc w:val="both"/>
        <w:rPr>
          <w:rFonts w:ascii="Arial" w:eastAsia="Times New Roman" w:hAnsi="Arial" w:cs="Arial"/>
          <w:sz w:val="24"/>
          <w:szCs w:val="24"/>
        </w:rPr>
      </w:pPr>
      <w:r w:rsidRPr="00AE2417">
        <w:rPr>
          <w:rFonts w:ascii="Arial" w:eastAsia="Times New Roman" w:hAnsi="Arial" w:cs="Arial"/>
          <w:sz w:val="24"/>
          <w:szCs w:val="24"/>
          <w:lang w:val="es-AR"/>
        </w:rPr>
        <w:t xml:space="preserve">En el factor cuantitativo Tiempo de publicidad se pueden presentar 4 niveles: 20 </w:t>
      </w:r>
      <w:proofErr w:type="spellStart"/>
      <w:r w:rsidRPr="00AE2417">
        <w:rPr>
          <w:rFonts w:ascii="Arial" w:eastAsia="Times New Roman" w:hAnsi="Arial" w:cs="Arial"/>
          <w:sz w:val="24"/>
          <w:szCs w:val="24"/>
          <w:lang w:val="es-AR"/>
        </w:rPr>
        <w:t>seg</w:t>
      </w:r>
      <w:proofErr w:type="spellEnd"/>
      <w:r w:rsidRPr="00AE2417">
        <w:rPr>
          <w:rFonts w:ascii="Arial" w:eastAsia="Times New Roman" w:hAnsi="Arial" w:cs="Arial"/>
          <w:sz w:val="24"/>
          <w:szCs w:val="24"/>
          <w:lang w:val="es-AR"/>
        </w:rPr>
        <w:t xml:space="preserve">, 30 </w:t>
      </w:r>
      <w:proofErr w:type="spellStart"/>
      <w:r w:rsidRPr="00AE2417">
        <w:rPr>
          <w:rFonts w:ascii="Arial" w:eastAsia="Times New Roman" w:hAnsi="Arial" w:cs="Arial"/>
          <w:sz w:val="24"/>
          <w:szCs w:val="24"/>
          <w:lang w:val="es-AR"/>
        </w:rPr>
        <w:t>seg</w:t>
      </w:r>
      <w:proofErr w:type="spellEnd"/>
      <w:r w:rsidRPr="00AE2417">
        <w:rPr>
          <w:rFonts w:ascii="Arial" w:eastAsia="Times New Roman" w:hAnsi="Arial" w:cs="Arial"/>
          <w:sz w:val="24"/>
          <w:szCs w:val="24"/>
          <w:lang w:val="es-AR"/>
        </w:rPr>
        <w:t xml:space="preserve">, 40 </w:t>
      </w:r>
      <w:proofErr w:type="spellStart"/>
      <w:r w:rsidRPr="00AE2417">
        <w:rPr>
          <w:rFonts w:ascii="Arial" w:eastAsia="Times New Roman" w:hAnsi="Arial" w:cs="Arial"/>
          <w:sz w:val="24"/>
          <w:szCs w:val="24"/>
          <w:lang w:val="es-AR"/>
        </w:rPr>
        <w:t>seg</w:t>
      </w:r>
      <w:proofErr w:type="spellEnd"/>
      <w:r w:rsidRPr="00AE2417">
        <w:rPr>
          <w:rFonts w:ascii="Arial" w:eastAsia="Times New Roman" w:hAnsi="Arial" w:cs="Arial"/>
          <w:sz w:val="24"/>
          <w:szCs w:val="24"/>
          <w:lang w:val="es-AR"/>
        </w:rPr>
        <w:t xml:space="preserve">, 60 </w:t>
      </w:r>
      <w:proofErr w:type="spellStart"/>
      <w:r w:rsidRPr="00AE2417">
        <w:rPr>
          <w:rFonts w:ascii="Arial" w:eastAsia="Times New Roman" w:hAnsi="Arial" w:cs="Arial"/>
          <w:sz w:val="24"/>
          <w:szCs w:val="24"/>
          <w:lang w:val="es-AR"/>
        </w:rPr>
        <w:t>seg</w:t>
      </w:r>
      <w:proofErr w:type="spellEnd"/>
      <w:r w:rsidRPr="00AE2417">
        <w:rPr>
          <w:rFonts w:ascii="Arial" w:eastAsia="Times New Roman" w:hAnsi="Arial" w:cs="Arial"/>
          <w:sz w:val="24"/>
          <w:szCs w:val="24"/>
          <w:lang w:val="es-AR"/>
        </w:rPr>
        <w:t>. Cada uno de ellos constituye un tratamiento.</w:t>
      </w:r>
    </w:p>
    <w:p w:rsidR="00AE2417" w:rsidRPr="00AE2417" w:rsidRDefault="00AE2417" w:rsidP="00AE2417">
      <w:pPr>
        <w:spacing w:after="0" w:line="240" w:lineRule="auto"/>
        <w:ind w:left="284"/>
        <w:jc w:val="both"/>
        <w:rPr>
          <w:rFonts w:ascii="Arial" w:eastAsia="Times New Roman" w:hAnsi="Arial" w:cs="Arial"/>
          <w:sz w:val="24"/>
          <w:szCs w:val="24"/>
          <w:lang w:val="es-AR"/>
        </w:rPr>
      </w:pPr>
      <w:r w:rsidRPr="00AE2417">
        <w:rPr>
          <w:rFonts w:ascii="Arial" w:eastAsia="Times New Roman" w:hAnsi="Arial" w:cs="Arial"/>
          <w:sz w:val="24"/>
          <w:szCs w:val="24"/>
          <w:lang w:val="es-AR"/>
        </w:rPr>
        <w:t>En experimentos multifactoriales, un tratamiento corresponde a la combinación de niveles de factores.</w:t>
      </w:r>
    </w:p>
    <w:p w:rsidR="00AE2417" w:rsidRPr="00AE2417" w:rsidRDefault="00AE2417" w:rsidP="00AE2417">
      <w:pPr>
        <w:spacing w:after="0" w:line="240" w:lineRule="auto"/>
        <w:ind w:left="568"/>
        <w:jc w:val="both"/>
        <w:rPr>
          <w:rFonts w:ascii="Arial" w:eastAsia="Times New Roman" w:hAnsi="Arial" w:cs="Arial"/>
          <w:sz w:val="24"/>
          <w:szCs w:val="24"/>
          <w:lang w:val="es-AR"/>
        </w:rPr>
      </w:pPr>
      <w:r w:rsidRPr="00AE2417">
        <w:rPr>
          <w:rFonts w:ascii="Arial" w:eastAsia="Times New Roman" w:hAnsi="Arial" w:cs="Arial"/>
          <w:sz w:val="24"/>
          <w:szCs w:val="24"/>
          <w:lang w:val="es-AR"/>
        </w:rPr>
        <w:t xml:space="preserve">Por ejemplo, si estamos experimentando con 2 factores como Fertilización (Química y Natural) y Aradura (Superficial y Profunda), al combinar los niveles  del factor </w:t>
      </w:r>
    </w:p>
    <w:p w:rsidR="00AE2417" w:rsidRPr="00AE2417" w:rsidRDefault="00AE2417" w:rsidP="00AE2417">
      <w:pPr>
        <w:spacing w:after="0" w:line="240" w:lineRule="auto"/>
        <w:ind w:left="568"/>
        <w:jc w:val="both"/>
        <w:rPr>
          <w:rFonts w:ascii="Arial" w:eastAsia="Times New Roman" w:hAnsi="Arial" w:cs="Arial"/>
          <w:sz w:val="24"/>
          <w:szCs w:val="24"/>
          <w:lang w:val="es-AR"/>
        </w:rPr>
      </w:pPr>
      <w:r w:rsidRPr="00AE2417">
        <w:rPr>
          <w:rFonts w:ascii="Arial" w:eastAsia="Times New Roman" w:hAnsi="Arial" w:cs="Arial"/>
          <w:sz w:val="24"/>
          <w:szCs w:val="24"/>
          <w:lang w:val="es-AR"/>
        </w:rPr>
        <w:t xml:space="preserve">Fertilización Química X Aradura Superficial </w:t>
      </w:r>
    </w:p>
    <w:p w:rsidR="00AE2417" w:rsidRPr="00AE2417" w:rsidRDefault="00AE2417" w:rsidP="00AE2417">
      <w:pPr>
        <w:spacing w:after="0" w:line="240" w:lineRule="auto"/>
        <w:ind w:left="568"/>
        <w:jc w:val="both"/>
        <w:rPr>
          <w:rFonts w:ascii="Arial" w:eastAsia="Times New Roman" w:hAnsi="Arial" w:cs="Arial"/>
          <w:sz w:val="24"/>
          <w:szCs w:val="24"/>
          <w:lang w:val="es-AR"/>
        </w:rPr>
      </w:pPr>
      <w:proofErr w:type="gramStart"/>
      <w:r w:rsidRPr="00AE2417">
        <w:rPr>
          <w:rFonts w:ascii="Arial" w:eastAsia="Times New Roman" w:hAnsi="Arial" w:cs="Arial"/>
          <w:sz w:val="24"/>
          <w:szCs w:val="24"/>
          <w:lang w:val="es-AR"/>
        </w:rPr>
        <w:t>éste</w:t>
      </w:r>
      <w:proofErr w:type="gramEnd"/>
      <w:r w:rsidRPr="00AE2417">
        <w:rPr>
          <w:rFonts w:ascii="Arial" w:eastAsia="Times New Roman" w:hAnsi="Arial" w:cs="Arial"/>
          <w:sz w:val="24"/>
          <w:szCs w:val="24"/>
          <w:lang w:val="es-AR"/>
        </w:rPr>
        <w:t xml:space="preserve"> se convierte en un tratamiento combinado. </w:t>
      </w:r>
    </w:p>
    <w:p w:rsidR="00AE2417" w:rsidRPr="00AE2417" w:rsidRDefault="00AE2417" w:rsidP="00AE2417">
      <w:pPr>
        <w:spacing w:after="0" w:line="240" w:lineRule="auto"/>
        <w:ind w:left="568"/>
        <w:jc w:val="both"/>
        <w:rPr>
          <w:rFonts w:ascii="Arial" w:eastAsia="Times New Roman" w:hAnsi="Arial" w:cs="Arial"/>
          <w:sz w:val="24"/>
          <w:szCs w:val="24"/>
          <w:lang w:val="es-AR"/>
        </w:rPr>
      </w:pPr>
      <w:r w:rsidRPr="00AE2417">
        <w:rPr>
          <w:rFonts w:ascii="Arial" w:eastAsia="Times New Roman" w:hAnsi="Arial" w:cs="Arial"/>
          <w:sz w:val="24"/>
          <w:szCs w:val="24"/>
          <w:lang w:val="es-AR"/>
        </w:rPr>
        <w:t xml:space="preserve">Fertilización Química X Aradura Profunda </w:t>
      </w:r>
    </w:p>
    <w:p w:rsidR="00AE2417" w:rsidRPr="00AE2417" w:rsidRDefault="00AE2417" w:rsidP="00AE2417">
      <w:pPr>
        <w:spacing w:after="0" w:line="240" w:lineRule="auto"/>
        <w:ind w:left="568"/>
        <w:jc w:val="both"/>
        <w:rPr>
          <w:rFonts w:ascii="Arial" w:eastAsia="Times New Roman" w:hAnsi="Arial" w:cs="Arial"/>
          <w:sz w:val="24"/>
          <w:szCs w:val="24"/>
        </w:rPr>
      </w:pPr>
      <w:r w:rsidRPr="00AE2417">
        <w:rPr>
          <w:rFonts w:ascii="Arial" w:eastAsia="Times New Roman" w:hAnsi="Arial" w:cs="Arial"/>
          <w:sz w:val="24"/>
          <w:szCs w:val="24"/>
          <w:lang w:val="es-AR"/>
        </w:rPr>
        <w:t>Sería otro tratamiento.</w:t>
      </w:r>
    </w:p>
    <w:p w:rsidR="00AE2417" w:rsidRPr="00AE2417" w:rsidRDefault="00AE2417" w:rsidP="00AE2417">
      <w:pPr>
        <w:spacing w:after="0" w:line="240" w:lineRule="auto"/>
        <w:jc w:val="both"/>
        <w:rPr>
          <w:rFonts w:ascii="Arial" w:eastAsia="Times New Roman" w:hAnsi="Arial" w:cs="Arial"/>
          <w:b/>
          <w:bCs/>
          <w:sz w:val="24"/>
          <w:szCs w:val="24"/>
          <w:lang w:val="es-AR"/>
        </w:rPr>
      </w:pP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b/>
          <w:bCs/>
          <w:sz w:val="24"/>
          <w:szCs w:val="24"/>
          <w:lang w:val="es-AR"/>
        </w:rPr>
        <w:t>Unidad Experimental:</w:t>
      </w:r>
      <w:r w:rsidRPr="00AE2417">
        <w:rPr>
          <w:rFonts w:ascii="Arial" w:eastAsia="Times New Roman" w:hAnsi="Arial" w:cs="Arial"/>
          <w:sz w:val="24"/>
          <w:szCs w:val="24"/>
          <w:lang w:val="es-AR"/>
        </w:rPr>
        <w:t xml:space="preserve"> es la parte más pequeña de material experimental expuesta al tratamiento, independientemente de otras unidades. Las unidades pueden ser: personas, animales, plantas, minerales, empresas, o cualquier elemento sobre el que se desee experimentar y se apliquen los factores en estudio.</w:t>
      </w:r>
    </w:p>
    <w:p w:rsidR="00AE2417" w:rsidRPr="00AE2417" w:rsidRDefault="00AE2417" w:rsidP="00AE2417">
      <w:pPr>
        <w:spacing w:after="0" w:line="240" w:lineRule="auto"/>
        <w:jc w:val="both"/>
        <w:rPr>
          <w:rFonts w:ascii="Arial" w:eastAsia="Times New Roman" w:hAnsi="Arial" w:cs="Arial"/>
          <w:b/>
          <w:bCs/>
          <w:sz w:val="24"/>
          <w:szCs w:val="24"/>
          <w:lang w:val="es-AR"/>
        </w:rPr>
      </w:pPr>
    </w:p>
    <w:p w:rsidR="00AE2417" w:rsidRPr="00AE2417" w:rsidRDefault="00AE2417" w:rsidP="00AE2417">
      <w:pPr>
        <w:spacing w:after="0" w:line="240" w:lineRule="auto"/>
        <w:jc w:val="both"/>
        <w:rPr>
          <w:rFonts w:ascii="Arial" w:eastAsia="Times New Roman" w:hAnsi="Arial" w:cs="Arial"/>
          <w:sz w:val="24"/>
          <w:szCs w:val="24"/>
          <w:lang w:val="es-AR"/>
        </w:rPr>
      </w:pPr>
      <w:r w:rsidRPr="00AE2417">
        <w:rPr>
          <w:rFonts w:ascii="Arial" w:eastAsia="Times New Roman" w:hAnsi="Arial" w:cs="Arial"/>
          <w:b/>
          <w:bCs/>
          <w:sz w:val="24"/>
          <w:szCs w:val="24"/>
          <w:lang w:val="es-AR"/>
        </w:rPr>
        <w:t xml:space="preserve">Error Experimental: </w:t>
      </w:r>
      <w:r w:rsidRPr="00AE2417">
        <w:rPr>
          <w:rFonts w:ascii="Arial" w:eastAsia="Times New Roman" w:hAnsi="Arial" w:cs="Arial"/>
          <w:sz w:val="24"/>
          <w:szCs w:val="24"/>
          <w:lang w:val="es-AR"/>
        </w:rPr>
        <w:t xml:space="preserve">Describe la variación entre las unidades experimentales tratadas de forma idéntica e independiente. Una característica de la naturaleza es que cualquier proceso está sometido a variación, por lo que puede considerarse a ella como innata a cualquier proceso. </w:t>
      </w: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lang w:val="es-AR"/>
        </w:rPr>
        <w:t>Las causas del error experimental se deben por tanto a:</w:t>
      </w:r>
    </w:p>
    <w:p w:rsidR="00AE2417" w:rsidRPr="00AE2417" w:rsidRDefault="00AE2417" w:rsidP="00AE2417">
      <w:pPr>
        <w:numPr>
          <w:ilvl w:val="0"/>
          <w:numId w:val="5"/>
        </w:numPr>
        <w:tabs>
          <w:tab w:val="clear" w:pos="720"/>
        </w:tabs>
        <w:spacing w:after="0" w:line="240" w:lineRule="auto"/>
        <w:ind w:left="284" w:hanging="218"/>
        <w:jc w:val="both"/>
        <w:rPr>
          <w:rFonts w:ascii="Arial" w:eastAsia="Times New Roman" w:hAnsi="Arial" w:cs="Arial"/>
          <w:sz w:val="24"/>
          <w:szCs w:val="24"/>
        </w:rPr>
      </w:pPr>
      <w:r w:rsidRPr="00AE2417">
        <w:rPr>
          <w:rFonts w:ascii="Arial" w:eastAsia="Times New Roman" w:hAnsi="Arial" w:cs="Arial"/>
          <w:sz w:val="24"/>
          <w:szCs w:val="24"/>
          <w:lang w:val="es-AR"/>
        </w:rPr>
        <w:t>Variación natural entre unidades experimentales</w:t>
      </w:r>
    </w:p>
    <w:p w:rsidR="00AE2417" w:rsidRPr="00AE2417" w:rsidRDefault="00AE2417" w:rsidP="00AE2417">
      <w:pPr>
        <w:numPr>
          <w:ilvl w:val="0"/>
          <w:numId w:val="5"/>
        </w:numPr>
        <w:tabs>
          <w:tab w:val="clear" w:pos="720"/>
        </w:tabs>
        <w:spacing w:after="0" w:line="240" w:lineRule="auto"/>
        <w:ind w:left="284" w:hanging="218"/>
        <w:jc w:val="both"/>
        <w:rPr>
          <w:rFonts w:ascii="Arial" w:eastAsia="Times New Roman" w:hAnsi="Arial" w:cs="Arial"/>
          <w:sz w:val="24"/>
          <w:szCs w:val="24"/>
        </w:rPr>
      </w:pPr>
      <w:r w:rsidRPr="00AE2417">
        <w:rPr>
          <w:rFonts w:ascii="Arial" w:eastAsia="Times New Roman" w:hAnsi="Arial" w:cs="Arial"/>
          <w:sz w:val="24"/>
          <w:szCs w:val="24"/>
          <w:lang w:val="es-AR"/>
        </w:rPr>
        <w:t>Variabilidad en la medición de la respuesta</w:t>
      </w:r>
    </w:p>
    <w:p w:rsidR="00AE2417" w:rsidRPr="00AE2417" w:rsidRDefault="00AE2417" w:rsidP="00AE2417">
      <w:pPr>
        <w:numPr>
          <w:ilvl w:val="0"/>
          <w:numId w:val="5"/>
        </w:numPr>
        <w:tabs>
          <w:tab w:val="clear" w:pos="720"/>
        </w:tabs>
        <w:spacing w:after="0" w:line="240" w:lineRule="auto"/>
        <w:ind w:left="284" w:hanging="218"/>
        <w:jc w:val="both"/>
        <w:rPr>
          <w:rFonts w:ascii="Arial" w:eastAsia="Times New Roman" w:hAnsi="Arial" w:cs="Arial"/>
          <w:sz w:val="24"/>
          <w:szCs w:val="24"/>
        </w:rPr>
      </w:pPr>
      <w:r w:rsidRPr="00AE2417">
        <w:rPr>
          <w:rFonts w:ascii="Arial" w:eastAsia="Times New Roman" w:hAnsi="Arial" w:cs="Arial"/>
          <w:sz w:val="24"/>
          <w:szCs w:val="24"/>
          <w:lang w:val="es-AR"/>
        </w:rPr>
        <w:t>Imposibilidad de reproducir idénticas condiciones del tratamiento de una unidad a otra.</w:t>
      </w:r>
    </w:p>
    <w:p w:rsidR="00AE2417" w:rsidRPr="00AE2417" w:rsidRDefault="00AE2417" w:rsidP="00AE2417">
      <w:pPr>
        <w:numPr>
          <w:ilvl w:val="0"/>
          <w:numId w:val="5"/>
        </w:numPr>
        <w:tabs>
          <w:tab w:val="clear" w:pos="720"/>
        </w:tabs>
        <w:spacing w:after="0" w:line="240" w:lineRule="auto"/>
        <w:ind w:left="284" w:hanging="218"/>
        <w:jc w:val="both"/>
        <w:rPr>
          <w:rFonts w:ascii="Arial" w:eastAsia="Times New Roman" w:hAnsi="Arial" w:cs="Arial"/>
          <w:sz w:val="24"/>
          <w:szCs w:val="24"/>
        </w:rPr>
      </w:pPr>
      <w:r w:rsidRPr="00AE2417">
        <w:rPr>
          <w:rFonts w:ascii="Arial" w:eastAsia="Times New Roman" w:hAnsi="Arial" w:cs="Arial"/>
          <w:sz w:val="24"/>
          <w:szCs w:val="24"/>
          <w:lang w:val="es-AR"/>
        </w:rPr>
        <w:t>Interacción de tratamientos con unidad experimental</w:t>
      </w:r>
    </w:p>
    <w:p w:rsidR="00AE2417" w:rsidRPr="00AE2417" w:rsidRDefault="00AE2417" w:rsidP="00AE2417">
      <w:pPr>
        <w:numPr>
          <w:ilvl w:val="0"/>
          <w:numId w:val="5"/>
        </w:numPr>
        <w:tabs>
          <w:tab w:val="clear" w:pos="720"/>
        </w:tabs>
        <w:spacing w:after="0" w:line="240" w:lineRule="auto"/>
        <w:ind w:left="284" w:hanging="218"/>
        <w:jc w:val="both"/>
        <w:rPr>
          <w:rFonts w:ascii="Arial" w:eastAsia="Times New Roman" w:hAnsi="Arial" w:cs="Arial"/>
          <w:sz w:val="24"/>
          <w:szCs w:val="24"/>
        </w:rPr>
      </w:pPr>
      <w:r w:rsidRPr="00AE2417">
        <w:rPr>
          <w:rFonts w:ascii="Arial" w:eastAsia="Times New Roman" w:hAnsi="Arial" w:cs="Arial"/>
          <w:sz w:val="24"/>
          <w:szCs w:val="24"/>
          <w:lang w:val="es-AR"/>
        </w:rPr>
        <w:t>Cualquier factor externo no considerado en el experimento, por ejemplo las horas del día.</w:t>
      </w:r>
    </w:p>
    <w:p w:rsidR="00AE2417" w:rsidRPr="00AE2417" w:rsidRDefault="00AE2417" w:rsidP="00AE2417">
      <w:pPr>
        <w:spacing w:after="0" w:line="240" w:lineRule="auto"/>
        <w:jc w:val="both"/>
        <w:rPr>
          <w:rFonts w:ascii="Arial" w:eastAsia="Times New Roman" w:hAnsi="Arial" w:cs="Arial"/>
          <w:b/>
          <w:bCs/>
          <w:sz w:val="24"/>
          <w:szCs w:val="24"/>
          <w:lang w:val="es-AR"/>
        </w:rPr>
      </w:pP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b/>
          <w:bCs/>
          <w:sz w:val="24"/>
          <w:szCs w:val="24"/>
          <w:lang w:val="es-AR"/>
        </w:rPr>
        <w:t xml:space="preserve">Tratamiento Control (testigo): </w:t>
      </w:r>
      <w:r w:rsidRPr="00AE2417">
        <w:rPr>
          <w:rFonts w:ascii="Arial" w:eastAsia="Times New Roman" w:hAnsi="Arial" w:cs="Arial"/>
          <w:sz w:val="24"/>
          <w:szCs w:val="24"/>
          <w:lang w:val="es-AR"/>
        </w:rPr>
        <w:t>Un control es aquella unidad experimental a la que no se le aplica tratamiento y revelará las condiciones en que se realiza el experimento.</w:t>
      </w: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b/>
          <w:bCs/>
          <w:sz w:val="24"/>
          <w:szCs w:val="24"/>
          <w:lang w:val="es-AR"/>
        </w:rPr>
        <w:t xml:space="preserve">Mediciones: </w:t>
      </w:r>
      <w:r w:rsidRPr="00AE2417">
        <w:rPr>
          <w:rFonts w:ascii="Arial" w:eastAsia="Times New Roman" w:hAnsi="Arial" w:cs="Arial"/>
          <w:sz w:val="24"/>
          <w:szCs w:val="24"/>
          <w:lang w:val="es-AR"/>
        </w:rPr>
        <w:t>Son los valores de la variable dependiente, obtenidos de las unidades experimentales luego de la aplicación de tratamientos. Estas mediciones se realizan en el transcurso del experimento.</w:t>
      </w:r>
    </w:p>
    <w:p w:rsidR="00AE2417" w:rsidRPr="00AE2417" w:rsidRDefault="00AE2417" w:rsidP="00AE2417">
      <w:pPr>
        <w:spacing w:after="0" w:line="240" w:lineRule="auto"/>
        <w:jc w:val="both"/>
        <w:rPr>
          <w:rFonts w:ascii="Arial" w:eastAsia="Times New Roman" w:hAnsi="Arial" w:cs="Arial"/>
          <w:b/>
          <w:bCs/>
          <w:sz w:val="24"/>
          <w:szCs w:val="24"/>
          <w:lang w:val="es-AR"/>
        </w:rPr>
      </w:pPr>
    </w:p>
    <w:p w:rsidR="00AE2417" w:rsidRPr="00AE2417" w:rsidRDefault="00AE2417" w:rsidP="00AE2417">
      <w:pPr>
        <w:spacing w:after="0" w:line="240" w:lineRule="auto"/>
        <w:jc w:val="both"/>
        <w:rPr>
          <w:rFonts w:ascii="Arial" w:eastAsia="Times New Roman" w:hAnsi="Arial" w:cs="Arial"/>
          <w:b/>
          <w:bCs/>
          <w:color w:val="FF0000"/>
          <w:sz w:val="24"/>
          <w:szCs w:val="24"/>
          <w:lang w:val="es-AR"/>
        </w:rPr>
      </w:pPr>
      <w:r w:rsidRPr="00AE2417">
        <w:rPr>
          <w:rFonts w:ascii="Arial" w:eastAsia="Times New Roman" w:hAnsi="Arial" w:cs="Arial"/>
          <w:b/>
          <w:bCs/>
          <w:color w:val="FF0000"/>
          <w:sz w:val="24"/>
          <w:szCs w:val="24"/>
          <w:lang w:val="es-AR"/>
        </w:rPr>
        <w:t>Elementos</w:t>
      </w:r>
    </w:p>
    <w:p w:rsidR="00AE2417" w:rsidRPr="00AE2417" w:rsidRDefault="00AE2417" w:rsidP="00AE2417">
      <w:pPr>
        <w:spacing w:after="0" w:line="240" w:lineRule="auto"/>
        <w:jc w:val="both"/>
        <w:rPr>
          <w:rFonts w:ascii="Arial" w:eastAsia="Times New Roman" w:hAnsi="Arial" w:cs="Arial"/>
          <w:sz w:val="24"/>
          <w:szCs w:val="24"/>
          <w:lang w:val="es-AR"/>
        </w:rPr>
      </w:pP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lang w:val="es-AR"/>
        </w:rPr>
        <w:t xml:space="preserve">El diseño de experimentos considera los siguientes elementos: </w:t>
      </w:r>
      <w:r w:rsidRPr="00AE2417">
        <w:rPr>
          <w:rFonts w:ascii="Arial" w:eastAsia="Times New Roman" w:hAnsi="Arial" w:cs="Arial"/>
          <w:b/>
          <w:sz w:val="24"/>
          <w:szCs w:val="24"/>
          <w:lang w:val="es-AR"/>
        </w:rPr>
        <w:t>i)</w:t>
      </w:r>
      <w:r w:rsidRPr="00AE2417">
        <w:rPr>
          <w:rFonts w:ascii="Arial" w:eastAsia="Times New Roman" w:hAnsi="Arial" w:cs="Arial"/>
          <w:sz w:val="24"/>
          <w:szCs w:val="24"/>
          <w:lang w:val="es-AR"/>
        </w:rPr>
        <w:t xml:space="preserve"> Los factores que incluyen el conjunto de </w:t>
      </w:r>
      <w:r w:rsidRPr="00AE2417">
        <w:rPr>
          <w:rFonts w:ascii="Arial" w:eastAsia="Times New Roman" w:hAnsi="Arial" w:cs="Arial"/>
          <w:b/>
          <w:bCs/>
          <w:sz w:val="24"/>
          <w:szCs w:val="24"/>
          <w:lang w:val="es-AR"/>
        </w:rPr>
        <w:t>tratamientos</w:t>
      </w:r>
      <w:r w:rsidRPr="00AE2417">
        <w:rPr>
          <w:rFonts w:ascii="Arial" w:eastAsia="Times New Roman" w:hAnsi="Arial" w:cs="Arial"/>
          <w:sz w:val="24"/>
          <w:szCs w:val="24"/>
          <w:lang w:val="es-AR"/>
        </w:rPr>
        <w:t xml:space="preserve"> incluidos en el estudio </w:t>
      </w:r>
      <w:r w:rsidRPr="00AE2417">
        <w:rPr>
          <w:rFonts w:ascii="Arial" w:eastAsia="Times New Roman" w:hAnsi="Arial" w:cs="Arial"/>
          <w:b/>
          <w:sz w:val="24"/>
          <w:szCs w:val="24"/>
          <w:lang w:val="es-AR"/>
        </w:rPr>
        <w:t>ii)</w:t>
      </w:r>
      <w:r w:rsidRPr="00AE2417">
        <w:rPr>
          <w:rFonts w:ascii="Arial" w:eastAsia="Times New Roman" w:hAnsi="Arial" w:cs="Arial"/>
          <w:sz w:val="24"/>
          <w:szCs w:val="24"/>
          <w:lang w:val="es-AR"/>
        </w:rPr>
        <w:t xml:space="preserve"> El conjunto de </w:t>
      </w:r>
      <w:r w:rsidRPr="00AE2417">
        <w:rPr>
          <w:rFonts w:ascii="Arial" w:eastAsia="Times New Roman" w:hAnsi="Arial" w:cs="Arial"/>
          <w:b/>
          <w:bCs/>
          <w:sz w:val="24"/>
          <w:szCs w:val="24"/>
          <w:lang w:val="es-AR"/>
        </w:rPr>
        <w:t>unidades experimentales</w:t>
      </w:r>
      <w:r w:rsidRPr="00AE2417">
        <w:rPr>
          <w:rFonts w:ascii="Arial" w:eastAsia="Times New Roman" w:hAnsi="Arial" w:cs="Arial"/>
          <w:sz w:val="24"/>
          <w:szCs w:val="24"/>
          <w:lang w:val="es-AR"/>
        </w:rPr>
        <w:t xml:space="preserve"> utilizadas en el estudio </w:t>
      </w:r>
      <w:r w:rsidRPr="00AE2417">
        <w:rPr>
          <w:rFonts w:ascii="Arial" w:eastAsia="Times New Roman" w:hAnsi="Arial" w:cs="Arial"/>
          <w:b/>
          <w:sz w:val="24"/>
          <w:szCs w:val="24"/>
          <w:lang w:val="es-AR"/>
        </w:rPr>
        <w:t>iii)</w:t>
      </w:r>
      <w:r w:rsidRPr="00AE2417">
        <w:rPr>
          <w:rFonts w:ascii="Arial" w:eastAsia="Times New Roman" w:hAnsi="Arial" w:cs="Arial"/>
          <w:sz w:val="24"/>
          <w:szCs w:val="24"/>
          <w:lang w:val="es-AR"/>
        </w:rPr>
        <w:t xml:space="preserve"> Las reglas y procedimientos de asignación de los </w:t>
      </w:r>
      <w:r w:rsidRPr="00AE2417">
        <w:rPr>
          <w:rFonts w:ascii="Arial" w:eastAsia="Times New Roman" w:hAnsi="Arial" w:cs="Arial"/>
          <w:b/>
          <w:bCs/>
          <w:sz w:val="24"/>
          <w:szCs w:val="24"/>
          <w:lang w:val="es-AR"/>
        </w:rPr>
        <w:t>tratamientos a las unidades experimentales</w:t>
      </w:r>
      <w:r w:rsidRPr="00AE2417">
        <w:rPr>
          <w:rFonts w:ascii="Arial" w:eastAsia="Times New Roman" w:hAnsi="Arial" w:cs="Arial"/>
          <w:sz w:val="24"/>
          <w:szCs w:val="24"/>
          <w:lang w:val="es-AR"/>
        </w:rPr>
        <w:t xml:space="preserve"> (o viceversa) y, </w:t>
      </w:r>
      <w:r w:rsidRPr="00AE2417">
        <w:rPr>
          <w:rFonts w:ascii="Arial" w:eastAsia="Times New Roman" w:hAnsi="Arial" w:cs="Arial"/>
          <w:b/>
          <w:sz w:val="24"/>
          <w:szCs w:val="24"/>
          <w:lang w:val="es-AR"/>
        </w:rPr>
        <w:t>iv)</w:t>
      </w:r>
      <w:r w:rsidRPr="00AE2417">
        <w:rPr>
          <w:rFonts w:ascii="Arial" w:eastAsia="Times New Roman" w:hAnsi="Arial" w:cs="Arial"/>
          <w:sz w:val="24"/>
          <w:szCs w:val="24"/>
          <w:lang w:val="es-AR"/>
        </w:rPr>
        <w:t xml:space="preserve"> Las </w:t>
      </w:r>
      <w:r w:rsidRPr="00AE2417">
        <w:rPr>
          <w:rFonts w:ascii="Arial" w:eastAsia="Times New Roman" w:hAnsi="Arial" w:cs="Arial"/>
          <w:b/>
          <w:bCs/>
          <w:sz w:val="24"/>
          <w:szCs w:val="24"/>
          <w:lang w:val="es-AR"/>
        </w:rPr>
        <w:t>mediciones</w:t>
      </w:r>
      <w:r w:rsidRPr="00AE2417">
        <w:rPr>
          <w:rFonts w:ascii="Arial" w:eastAsia="Times New Roman" w:hAnsi="Arial" w:cs="Arial"/>
          <w:sz w:val="24"/>
          <w:szCs w:val="24"/>
          <w:lang w:val="es-AR"/>
        </w:rPr>
        <w:t xml:space="preserve"> o realizadas a las </w:t>
      </w:r>
      <w:r w:rsidRPr="00AE2417">
        <w:rPr>
          <w:rFonts w:ascii="Arial" w:eastAsia="Times New Roman" w:hAnsi="Arial" w:cs="Arial"/>
          <w:b/>
          <w:bCs/>
          <w:sz w:val="24"/>
          <w:szCs w:val="24"/>
          <w:lang w:val="es-AR"/>
        </w:rPr>
        <w:t>unidades experimentales</w:t>
      </w:r>
      <w:r w:rsidRPr="00AE2417">
        <w:rPr>
          <w:rFonts w:ascii="Arial" w:eastAsia="Times New Roman" w:hAnsi="Arial" w:cs="Arial"/>
          <w:sz w:val="24"/>
          <w:szCs w:val="24"/>
          <w:lang w:val="es-AR"/>
        </w:rPr>
        <w:t xml:space="preserve"> luego de aplicar los </w:t>
      </w:r>
      <w:r w:rsidRPr="00AE2417">
        <w:rPr>
          <w:rFonts w:ascii="Arial" w:eastAsia="Times New Roman" w:hAnsi="Arial" w:cs="Arial"/>
          <w:b/>
          <w:bCs/>
          <w:sz w:val="24"/>
          <w:szCs w:val="24"/>
          <w:lang w:val="es-AR"/>
        </w:rPr>
        <w:t>tratamientos</w:t>
      </w:r>
      <w:r w:rsidRPr="00AE2417">
        <w:rPr>
          <w:rFonts w:ascii="Arial" w:eastAsia="Times New Roman" w:hAnsi="Arial" w:cs="Arial"/>
          <w:sz w:val="24"/>
          <w:szCs w:val="24"/>
          <w:lang w:val="es-AR"/>
        </w:rPr>
        <w:t xml:space="preserve"> y que constituyen las </w:t>
      </w:r>
      <w:r w:rsidRPr="00AE2417">
        <w:rPr>
          <w:rFonts w:ascii="Arial" w:eastAsia="Times New Roman" w:hAnsi="Arial" w:cs="Arial"/>
          <w:b/>
          <w:sz w:val="24"/>
          <w:szCs w:val="24"/>
          <w:lang w:val="es-AR"/>
        </w:rPr>
        <w:t xml:space="preserve">respuestas, </w:t>
      </w:r>
      <w:r w:rsidRPr="00AE2417">
        <w:rPr>
          <w:rFonts w:ascii="Arial" w:eastAsia="Times New Roman" w:hAnsi="Arial" w:cs="Arial"/>
          <w:sz w:val="24"/>
          <w:szCs w:val="24"/>
          <w:lang w:val="es-AR"/>
        </w:rPr>
        <w:t>destacándose que éstas se determinan al final  del proceso.</w:t>
      </w:r>
    </w:p>
    <w:p w:rsidR="00AE2417" w:rsidRPr="00AE2417" w:rsidRDefault="00AE2417" w:rsidP="00AE2417">
      <w:pPr>
        <w:spacing w:after="0" w:line="240" w:lineRule="auto"/>
        <w:jc w:val="both"/>
        <w:rPr>
          <w:rFonts w:ascii="Arial" w:eastAsia="Times New Roman" w:hAnsi="Arial" w:cs="Arial"/>
          <w:b/>
          <w:bCs/>
          <w:sz w:val="24"/>
          <w:szCs w:val="24"/>
          <w:lang w:val="es-AR"/>
        </w:rPr>
      </w:pPr>
    </w:p>
    <w:p w:rsidR="00AE2417" w:rsidRPr="00AE2417" w:rsidRDefault="00AE2417" w:rsidP="00AE2417">
      <w:pPr>
        <w:spacing w:after="0" w:line="240" w:lineRule="auto"/>
        <w:jc w:val="both"/>
        <w:rPr>
          <w:rFonts w:ascii="Arial" w:eastAsia="Times New Roman" w:hAnsi="Arial" w:cs="Arial"/>
          <w:b/>
          <w:bCs/>
          <w:color w:val="FF0000"/>
          <w:sz w:val="24"/>
          <w:szCs w:val="24"/>
          <w:lang w:val="es-AR"/>
        </w:rPr>
      </w:pPr>
      <w:r w:rsidRPr="00AE2417">
        <w:rPr>
          <w:rFonts w:ascii="Arial" w:eastAsia="Times New Roman" w:hAnsi="Arial" w:cs="Arial"/>
          <w:b/>
          <w:bCs/>
          <w:color w:val="FF0000"/>
          <w:sz w:val="24"/>
          <w:szCs w:val="24"/>
          <w:lang w:val="es-AR"/>
        </w:rPr>
        <w:t>Principios del Diseño de Experimentos</w:t>
      </w:r>
    </w:p>
    <w:p w:rsidR="00AE2417" w:rsidRPr="00AE2417" w:rsidRDefault="00AE2417" w:rsidP="00AE2417">
      <w:pPr>
        <w:spacing w:after="0" w:line="240" w:lineRule="auto"/>
        <w:jc w:val="both"/>
        <w:rPr>
          <w:rFonts w:ascii="Arial" w:eastAsia="Times New Roman" w:hAnsi="Arial" w:cs="Arial"/>
          <w:b/>
          <w:bCs/>
          <w:sz w:val="24"/>
          <w:szCs w:val="24"/>
          <w:lang w:val="es-AR"/>
        </w:rPr>
      </w:pP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Los principios básicos de un diseño de experimentos son 3:</w:t>
      </w:r>
    </w:p>
    <w:p w:rsidR="00AE2417" w:rsidRPr="00AE2417" w:rsidRDefault="00AE2417" w:rsidP="00AE2417">
      <w:pPr>
        <w:spacing w:after="0" w:line="240" w:lineRule="auto"/>
        <w:jc w:val="both"/>
        <w:rPr>
          <w:rFonts w:ascii="Arial" w:eastAsia="Times New Roman" w:hAnsi="Arial" w:cs="Arial"/>
          <w:sz w:val="24"/>
          <w:szCs w:val="24"/>
        </w:rPr>
      </w:pPr>
    </w:p>
    <w:p w:rsidR="00AE2417" w:rsidRPr="00AE2417" w:rsidRDefault="00AE2417" w:rsidP="00AE2417">
      <w:pPr>
        <w:numPr>
          <w:ilvl w:val="0"/>
          <w:numId w:val="6"/>
        </w:numPr>
        <w:spacing w:after="0" w:line="240" w:lineRule="auto"/>
        <w:ind w:left="426"/>
        <w:contextualSpacing/>
        <w:jc w:val="both"/>
        <w:rPr>
          <w:rFonts w:ascii="Arial" w:eastAsia="Times New Roman" w:hAnsi="Arial" w:cs="Arial"/>
          <w:b/>
          <w:sz w:val="24"/>
          <w:szCs w:val="24"/>
          <w:lang w:val="es-MX"/>
        </w:rPr>
      </w:pPr>
      <w:r w:rsidRPr="00AE2417">
        <w:rPr>
          <w:rFonts w:ascii="Arial" w:eastAsia="Times New Roman" w:hAnsi="Arial" w:cs="Arial"/>
          <w:b/>
          <w:sz w:val="24"/>
          <w:szCs w:val="24"/>
          <w:lang w:val="es-MX"/>
        </w:rPr>
        <w:t>Control del error experimental (control local)</w:t>
      </w:r>
    </w:p>
    <w:p w:rsidR="00AE2417" w:rsidRPr="00AE2417" w:rsidRDefault="00AE2417" w:rsidP="00AE2417">
      <w:pPr>
        <w:spacing w:after="0" w:line="240" w:lineRule="auto"/>
        <w:ind w:left="426"/>
        <w:jc w:val="both"/>
        <w:rPr>
          <w:rFonts w:ascii="Arial" w:eastAsia="Times New Roman" w:hAnsi="Arial" w:cs="Arial"/>
          <w:sz w:val="24"/>
          <w:szCs w:val="24"/>
        </w:rPr>
      </w:pPr>
      <w:r w:rsidRPr="00AE2417">
        <w:rPr>
          <w:rFonts w:ascii="Arial" w:eastAsia="Times New Roman" w:hAnsi="Arial" w:cs="Arial"/>
          <w:sz w:val="24"/>
          <w:szCs w:val="24"/>
          <w:lang w:val="es-AR"/>
        </w:rPr>
        <w:t>Son las acciones empleadas por el investigador para disminuir o controlar el error experimental.</w:t>
      </w:r>
    </w:p>
    <w:p w:rsidR="00AE2417" w:rsidRPr="00AE2417" w:rsidRDefault="00AE2417" w:rsidP="00AE2417">
      <w:pPr>
        <w:spacing w:after="0" w:line="240" w:lineRule="auto"/>
        <w:ind w:left="426"/>
        <w:contextualSpacing/>
        <w:jc w:val="both"/>
        <w:rPr>
          <w:rFonts w:ascii="Arial" w:eastAsia="Times New Roman" w:hAnsi="Arial" w:cs="Arial"/>
          <w:sz w:val="24"/>
          <w:szCs w:val="24"/>
        </w:rPr>
      </w:pPr>
    </w:p>
    <w:p w:rsidR="00AE2417" w:rsidRPr="00AE2417" w:rsidRDefault="00AE2417" w:rsidP="00AE2417">
      <w:pPr>
        <w:spacing w:after="0" w:line="240" w:lineRule="auto"/>
        <w:ind w:left="426"/>
        <w:jc w:val="both"/>
        <w:rPr>
          <w:rFonts w:ascii="Arial" w:eastAsia="Times New Roman" w:hAnsi="Arial" w:cs="Arial"/>
          <w:sz w:val="24"/>
          <w:szCs w:val="24"/>
        </w:rPr>
      </w:pPr>
      <w:r w:rsidRPr="00AE2417">
        <w:rPr>
          <w:rFonts w:ascii="Arial" w:eastAsia="Times New Roman" w:hAnsi="Arial" w:cs="Arial"/>
          <w:b/>
          <w:bCs/>
          <w:sz w:val="24"/>
          <w:szCs w:val="24"/>
          <w:lang w:val="es-ES_tradnl"/>
        </w:rPr>
        <w:t>Error experimental:</w:t>
      </w:r>
      <w:r w:rsidRPr="00AE2417">
        <w:rPr>
          <w:rFonts w:ascii="Arial" w:eastAsia="Times New Roman" w:hAnsi="Arial" w:cs="Arial"/>
          <w:sz w:val="24"/>
          <w:szCs w:val="24"/>
          <w:lang w:val="es-ES_tradnl"/>
        </w:rPr>
        <w:t xml:space="preserve"> es la variabilidad existente entre unidades experimentales igualmente tratadas.</w:t>
      </w:r>
    </w:p>
    <w:p w:rsidR="00AE2417" w:rsidRPr="00AE2417" w:rsidRDefault="00AE2417" w:rsidP="00AE2417">
      <w:pPr>
        <w:spacing w:after="0" w:line="240" w:lineRule="auto"/>
        <w:ind w:left="426"/>
        <w:jc w:val="both"/>
        <w:rPr>
          <w:rFonts w:ascii="Arial" w:eastAsia="Times New Roman" w:hAnsi="Arial" w:cs="Arial"/>
          <w:sz w:val="24"/>
          <w:szCs w:val="24"/>
        </w:rPr>
      </w:pPr>
      <w:r w:rsidRPr="00AE2417">
        <w:rPr>
          <w:rFonts w:ascii="Arial" w:eastAsia="Times New Roman" w:hAnsi="Arial" w:cs="Arial"/>
          <w:sz w:val="24"/>
          <w:szCs w:val="24"/>
        </w:rPr>
        <w:t>Las c</w:t>
      </w:r>
      <w:proofErr w:type="spellStart"/>
      <w:r w:rsidRPr="00AE2417">
        <w:rPr>
          <w:rFonts w:ascii="Arial" w:eastAsia="Times New Roman" w:hAnsi="Arial" w:cs="Arial"/>
          <w:sz w:val="24"/>
          <w:szCs w:val="24"/>
          <w:lang w:val="es-ES_tradnl"/>
        </w:rPr>
        <w:t>ausas</w:t>
      </w:r>
      <w:proofErr w:type="spellEnd"/>
      <w:r w:rsidRPr="00AE2417">
        <w:rPr>
          <w:rFonts w:ascii="Arial" w:eastAsia="Times New Roman" w:hAnsi="Arial" w:cs="Arial"/>
          <w:sz w:val="24"/>
          <w:szCs w:val="24"/>
          <w:lang w:val="es-ES_tradnl"/>
        </w:rPr>
        <w:t xml:space="preserve"> de esta variabilidad provienen de la </w:t>
      </w:r>
      <w:r w:rsidRPr="00AE2417">
        <w:rPr>
          <w:rFonts w:ascii="Arial" w:eastAsia="Times New Roman" w:hAnsi="Arial" w:cs="Arial"/>
          <w:sz w:val="24"/>
          <w:szCs w:val="24"/>
          <w:lang w:val="es-ES"/>
        </w:rPr>
        <w:t>variabilidad natural entre unidades experimentales</w:t>
      </w:r>
      <w:r w:rsidRPr="00AE2417">
        <w:rPr>
          <w:rFonts w:ascii="Arial" w:eastAsia="Times New Roman" w:hAnsi="Arial" w:cs="Arial"/>
          <w:sz w:val="24"/>
          <w:szCs w:val="24"/>
          <w:lang w:val="es-MX"/>
        </w:rPr>
        <w:t xml:space="preserve">, de la variabilidad de las variables no controladas y la </w:t>
      </w:r>
      <w:r w:rsidRPr="00AE2417">
        <w:rPr>
          <w:rFonts w:ascii="Arial" w:eastAsia="Times New Roman" w:hAnsi="Arial" w:cs="Arial"/>
          <w:sz w:val="24"/>
          <w:szCs w:val="24"/>
          <w:lang w:val="es-ES"/>
        </w:rPr>
        <w:t>variabilidad</w:t>
      </w:r>
      <w:r w:rsidRPr="00AE2417">
        <w:rPr>
          <w:rFonts w:ascii="Arial" w:eastAsia="Times New Roman" w:hAnsi="Arial" w:cs="Arial"/>
          <w:sz w:val="24"/>
          <w:szCs w:val="24"/>
          <w:lang w:val="es-MX"/>
        </w:rPr>
        <w:t xml:space="preserve"> ocasionada por</w:t>
      </w:r>
      <w:r w:rsidRPr="00AE2417">
        <w:rPr>
          <w:rFonts w:ascii="Arial" w:eastAsia="Times New Roman" w:hAnsi="Arial" w:cs="Arial"/>
          <w:sz w:val="24"/>
          <w:szCs w:val="24"/>
          <w:lang w:val="es-ES"/>
        </w:rPr>
        <w:t xml:space="preserve"> la técnica experimental utilizada para controlar o manipular las variables o factores.</w:t>
      </w:r>
    </w:p>
    <w:p w:rsidR="00AE2417" w:rsidRPr="00AE2417" w:rsidRDefault="00AE2417" w:rsidP="00AE2417">
      <w:pPr>
        <w:spacing w:after="0" w:line="240" w:lineRule="auto"/>
        <w:ind w:left="426"/>
        <w:contextualSpacing/>
        <w:jc w:val="both"/>
        <w:rPr>
          <w:rFonts w:ascii="Arial" w:eastAsia="Times New Roman" w:hAnsi="Arial" w:cs="Arial"/>
          <w:sz w:val="24"/>
          <w:szCs w:val="24"/>
        </w:rPr>
      </w:pPr>
      <w:r w:rsidRPr="00AE2417">
        <w:rPr>
          <w:rFonts w:ascii="Arial" w:eastAsia="Times New Roman" w:hAnsi="Arial" w:cs="Arial"/>
          <w:sz w:val="24"/>
          <w:szCs w:val="24"/>
          <w:lang w:val="es-ES"/>
        </w:rPr>
        <w:lastRenderedPageBreak/>
        <w:t xml:space="preserve">Finalmente, las fuentes de variabilidad </w:t>
      </w:r>
      <w:r w:rsidRPr="00AE2417">
        <w:rPr>
          <w:rFonts w:ascii="Arial" w:eastAsia="Times New Roman" w:hAnsi="Arial" w:cs="Arial"/>
          <w:b/>
          <w:sz w:val="24"/>
          <w:szCs w:val="24"/>
          <w:lang w:val="es-ES"/>
        </w:rPr>
        <w:t>en la variable respuesta</w:t>
      </w:r>
      <w:r w:rsidRPr="00AE2417">
        <w:rPr>
          <w:rFonts w:ascii="Arial" w:eastAsia="Times New Roman" w:hAnsi="Arial" w:cs="Arial"/>
          <w:sz w:val="24"/>
          <w:szCs w:val="24"/>
          <w:lang w:val="es-ES"/>
        </w:rPr>
        <w:t xml:space="preserve"> se deben a</w:t>
      </w:r>
      <w:r w:rsidRPr="00AE2417">
        <w:rPr>
          <w:rFonts w:ascii="Arial" w:eastAsia="Times New Roman" w:hAnsi="Arial" w:cs="Arial"/>
          <w:sz w:val="24"/>
          <w:szCs w:val="24"/>
          <w:lang w:val="es-MX"/>
        </w:rPr>
        <w:t>:</w:t>
      </w:r>
    </w:p>
    <w:p w:rsidR="00AE2417" w:rsidRPr="00AE2417" w:rsidRDefault="00AE2417" w:rsidP="00AE2417">
      <w:pPr>
        <w:numPr>
          <w:ilvl w:val="0"/>
          <w:numId w:val="7"/>
        </w:numPr>
        <w:tabs>
          <w:tab w:val="clear" w:pos="720"/>
        </w:tabs>
        <w:spacing w:after="0" w:line="240" w:lineRule="auto"/>
        <w:ind w:left="709"/>
        <w:contextualSpacing/>
        <w:jc w:val="both"/>
        <w:rPr>
          <w:rFonts w:ascii="Arial" w:eastAsia="Times New Roman" w:hAnsi="Arial" w:cs="Arial"/>
          <w:sz w:val="24"/>
          <w:szCs w:val="24"/>
        </w:rPr>
      </w:pPr>
      <w:r w:rsidRPr="00AE2417">
        <w:rPr>
          <w:rFonts w:ascii="Arial" w:eastAsia="Times New Roman" w:hAnsi="Arial" w:cs="Arial"/>
          <w:sz w:val="24"/>
          <w:szCs w:val="24"/>
          <w:lang w:val="es-ES"/>
        </w:rPr>
        <w:t>La</w:t>
      </w:r>
      <w:r w:rsidRPr="00AE2417">
        <w:rPr>
          <w:rFonts w:ascii="Arial" w:eastAsia="Times New Roman" w:hAnsi="Arial" w:cs="Arial"/>
          <w:sz w:val="24"/>
          <w:szCs w:val="24"/>
          <w:lang w:val="es-MX"/>
        </w:rPr>
        <w:t>s</w:t>
      </w:r>
      <w:r w:rsidRPr="00AE2417">
        <w:rPr>
          <w:rFonts w:ascii="Arial" w:eastAsia="Times New Roman" w:hAnsi="Arial" w:cs="Arial"/>
          <w:sz w:val="24"/>
          <w:szCs w:val="24"/>
          <w:lang w:val="es-ES"/>
        </w:rPr>
        <w:t xml:space="preserve"> variable</w:t>
      </w:r>
      <w:r w:rsidRPr="00AE2417">
        <w:rPr>
          <w:rFonts w:ascii="Arial" w:eastAsia="Times New Roman" w:hAnsi="Arial" w:cs="Arial"/>
          <w:sz w:val="24"/>
          <w:szCs w:val="24"/>
          <w:lang w:val="es-MX"/>
        </w:rPr>
        <w:t xml:space="preserve">s </w:t>
      </w:r>
      <w:proofErr w:type="spellStart"/>
      <w:r w:rsidRPr="00AE2417">
        <w:rPr>
          <w:rFonts w:ascii="Arial" w:eastAsia="Times New Roman" w:hAnsi="Arial" w:cs="Arial"/>
          <w:sz w:val="24"/>
          <w:szCs w:val="24"/>
          <w:lang w:val="es-ES"/>
        </w:rPr>
        <w:t>explicatoria</w:t>
      </w:r>
      <w:proofErr w:type="spellEnd"/>
      <w:r w:rsidRPr="00AE2417">
        <w:rPr>
          <w:rFonts w:ascii="Arial" w:eastAsia="Times New Roman" w:hAnsi="Arial" w:cs="Arial"/>
          <w:sz w:val="24"/>
          <w:szCs w:val="24"/>
          <w:lang w:val="es-MX"/>
        </w:rPr>
        <w:t>s</w:t>
      </w:r>
      <w:r w:rsidRPr="00AE2417">
        <w:rPr>
          <w:rFonts w:ascii="Arial" w:eastAsia="Times New Roman" w:hAnsi="Arial" w:cs="Arial"/>
          <w:sz w:val="24"/>
          <w:szCs w:val="24"/>
          <w:lang w:val="es-ES"/>
        </w:rPr>
        <w:t xml:space="preserve"> o factor</w:t>
      </w:r>
      <w:r w:rsidRPr="00AE2417">
        <w:rPr>
          <w:rFonts w:ascii="Arial" w:eastAsia="Times New Roman" w:hAnsi="Arial" w:cs="Arial"/>
          <w:sz w:val="24"/>
          <w:szCs w:val="24"/>
          <w:lang w:val="es-MX"/>
        </w:rPr>
        <w:t>es (las cuales pueden ser controladas por el investigador)</w:t>
      </w:r>
    </w:p>
    <w:p w:rsidR="00AE2417" w:rsidRPr="00AE2417" w:rsidRDefault="00AE2417" w:rsidP="00AE2417">
      <w:pPr>
        <w:numPr>
          <w:ilvl w:val="0"/>
          <w:numId w:val="7"/>
        </w:numPr>
        <w:tabs>
          <w:tab w:val="clear" w:pos="720"/>
        </w:tabs>
        <w:spacing w:after="0" w:line="240" w:lineRule="auto"/>
        <w:ind w:left="709"/>
        <w:contextualSpacing/>
        <w:jc w:val="both"/>
        <w:rPr>
          <w:rFonts w:ascii="Arial" w:eastAsia="Times New Roman" w:hAnsi="Arial" w:cs="Arial"/>
          <w:sz w:val="24"/>
          <w:szCs w:val="24"/>
        </w:rPr>
      </w:pPr>
      <w:r w:rsidRPr="00AE2417">
        <w:rPr>
          <w:rFonts w:ascii="Arial" w:eastAsia="Times New Roman" w:hAnsi="Arial" w:cs="Arial"/>
          <w:sz w:val="24"/>
          <w:szCs w:val="24"/>
          <w:lang w:val="es-MX"/>
        </w:rPr>
        <w:t>El error experimental (las que no pueden ser controladas, pero si disminuidas)</w:t>
      </w:r>
    </w:p>
    <w:p w:rsidR="00AE2417" w:rsidRPr="00AE2417" w:rsidRDefault="00AE2417" w:rsidP="00AE2417">
      <w:pPr>
        <w:spacing w:after="0" w:line="240" w:lineRule="auto"/>
        <w:ind w:left="720"/>
        <w:contextualSpacing/>
        <w:jc w:val="both"/>
        <w:rPr>
          <w:rFonts w:ascii="Arial" w:eastAsia="Times New Roman" w:hAnsi="Arial" w:cs="Arial"/>
          <w:sz w:val="24"/>
          <w:szCs w:val="24"/>
        </w:rPr>
      </w:pPr>
    </w:p>
    <w:p w:rsidR="00AE2417" w:rsidRPr="00AE2417" w:rsidRDefault="00AE2417" w:rsidP="00AE2417">
      <w:pPr>
        <w:spacing w:after="0" w:line="240" w:lineRule="auto"/>
        <w:ind w:left="426"/>
        <w:contextualSpacing/>
        <w:jc w:val="both"/>
        <w:rPr>
          <w:rFonts w:ascii="Arial" w:eastAsia="Times New Roman" w:hAnsi="Arial" w:cs="Arial"/>
          <w:b/>
          <w:sz w:val="24"/>
          <w:szCs w:val="24"/>
          <w:lang w:val="es-MX"/>
        </w:rPr>
      </w:pPr>
      <w:r w:rsidRPr="00AE2417">
        <w:rPr>
          <w:rFonts w:ascii="Arial" w:eastAsia="Times New Roman" w:hAnsi="Arial" w:cs="Arial"/>
          <w:b/>
          <w:sz w:val="24"/>
          <w:szCs w:val="24"/>
          <w:lang w:val="es-MX"/>
        </w:rPr>
        <w:t>Control del error</w:t>
      </w:r>
    </w:p>
    <w:p w:rsidR="00AE2417" w:rsidRPr="00AE2417" w:rsidRDefault="00AE2417" w:rsidP="00AE2417">
      <w:pPr>
        <w:spacing w:after="0" w:line="240" w:lineRule="auto"/>
        <w:ind w:left="426"/>
        <w:jc w:val="both"/>
        <w:rPr>
          <w:rFonts w:ascii="Arial" w:eastAsia="Times New Roman" w:hAnsi="Arial" w:cs="Arial"/>
          <w:sz w:val="24"/>
          <w:szCs w:val="24"/>
        </w:rPr>
      </w:pPr>
      <w:r w:rsidRPr="00AE2417">
        <w:rPr>
          <w:rFonts w:ascii="Arial" w:eastAsia="Times New Roman" w:hAnsi="Arial" w:cs="Arial"/>
          <w:sz w:val="24"/>
          <w:szCs w:val="24"/>
          <w:lang w:val="es-MX"/>
        </w:rPr>
        <w:t xml:space="preserve">Para controlar (o precisamente, disminuir, el error experimental) se utilizan unidades experimentales </w:t>
      </w:r>
      <w:r w:rsidRPr="00AE2417">
        <w:rPr>
          <w:rFonts w:ascii="Arial" w:eastAsia="Times New Roman" w:hAnsi="Arial" w:cs="Arial"/>
          <w:b/>
          <w:bCs/>
          <w:sz w:val="24"/>
          <w:szCs w:val="24"/>
          <w:lang w:val="es-MX"/>
        </w:rPr>
        <w:t xml:space="preserve">homogéneas. </w:t>
      </w:r>
      <w:r w:rsidRPr="00AE2417">
        <w:rPr>
          <w:rFonts w:ascii="Arial" w:eastAsia="Times New Roman" w:hAnsi="Arial" w:cs="Arial"/>
          <w:bCs/>
          <w:sz w:val="24"/>
          <w:szCs w:val="24"/>
          <w:lang w:val="es-MX"/>
        </w:rPr>
        <w:t>S</w:t>
      </w:r>
      <w:r w:rsidRPr="00AE2417">
        <w:rPr>
          <w:rFonts w:ascii="Arial" w:eastAsia="Times New Roman" w:hAnsi="Arial" w:cs="Arial"/>
          <w:sz w:val="24"/>
          <w:szCs w:val="24"/>
          <w:lang w:val="es-MX"/>
        </w:rPr>
        <w:t xml:space="preserve">i las unidades experimentales son heterogéneas (como lo son generalmente), se las puede agrupar en unidades más o menos homogéneas (denominadas </w:t>
      </w:r>
      <w:r w:rsidRPr="00AE2417">
        <w:rPr>
          <w:rFonts w:ascii="Arial" w:eastAsia="Times New Roman" w:hAnsi="Arial" w:cs="Arial"/>
          <w:b/>
          <w:bCs/>
          <w:sz w:val="24"/>
          <w:szCs w:val="24"/>
          <w:lang w:val="es-MX"/>
        </w:rPr>
        <w:t>bloques</w:t>
      </w:r>
      <w:r w:rsidRPr="00AE2417">
        <w:rPr>
          <w:rFonts w:ascii="Arial" w:eastAsia="Times New Roman" w:hAnsi="Arial" w:cs="Arial"/>
          <w:sz w:val="24"/>
          <w:szCs w:val="24"/>
          <w:lang w:val="es-MX"/>
        </w:rPr>
        <w:t>) y dentro de éstos aplicar los tratamientos. Esto conduce a utilizar una técnica experimental más refinada. El bloqueo se puede realizar más de una vez: Si se utiliza el bloqueo la técnica adecuada es el de Bloque Completo al Azar, si se bloquea 2 veces, el diseño adecuado es el de Cuadrado Latino.</w:t>
      </w:r>
    </w:p>
    <w:p w:rsidR="00AE2417" w:rsidRPr="00AE2417" w:rsidRDefault="00AE2417" w:rsidP="00AE2417">
      <w:pPr>
        <w:spacing w:after="0" w:line="240" w:lineRule="auto"/>
        <w:ind w:left="720"/>
        <w:contextualSpacing/>
        <w:jc w:val="both"/>
        <w:rPr>
          <w:rFonts w:ascii="Arial" w:eastAsia="Times New Roman" w:hAnsi="Arial" w:cs="Arial"/>
          <w:sz w:val="24"/>
          <w:szCs w:val="24"/>
        </w:rPr>
      </w:pPr>
    </w:p>
    <w:p w:rsidR="00AE2417" w:rsidRPr="00AE2417" w:rsidRDefault="00AE2417" w:rsidP="00AE2417">
      <w:pPr>
        <w:numPr>
          <w:ilvl w:val="0"/>
          <w:numId w:val="6"/>
        </w:numPr>
        <w:spacing w:after="0" w:line="240" w:lineRule="auto"/>
        <w:ind w:left="426"/>
        <w:contextualSpacing/>
        <w:jc w:val="both"/>
        <w:rPr>
          <w:rFonts w:ascii="Arial" w:eastAsia="Times New Roman" w:hAnsi="Arial" w:cs="Arial"/>
          <w:b/>
          <w:sz w:val="24"/>
          <w:szCs w:val="24"/>
          <w:lang w:val="es-ES_tradnl"/>
        </w:rPr>
      </w:pPr>
      <w:r w:rsidRPr="00AE2417">
        <w:rPr>
          <w:rFonts w:ascii="Arial" w:eastAsia="Times New Roman" w:hAnsi="Arial" w:cs="Arial"/>
          <w:b/>
          <w:sz w:val="24"/>
          <w:szCs w:val="24"/>
          <w:lang w:val="es-ES_tradnl"/>
        </w:rPr>
        <w:t>Repetición o replicación</w:t>
      </w:r>
    </w:p>
    <w:p w:rsidR="00AE2417" w:rsidRPr="00AE2417" w:rsidRDefault="00AE2417" w:rsidP="00AE2417">
      <w:pPr>
        <w:spacing w:after="0" w:line="240" w:lineRule="auto"/>
        <w:ind w:left="709"/>
        <w:jc w:val="both"/>
        <w:rPr>
          <w:rFonts w:ascii="Arial" w:eastAsia="Times New Roman" w:hAnsi="Arial" w:cs="Arial"/>
          <w:sz w:val="24"/>
          <w:szCs w:val="24"/>
          <w:lang w:val="es-ES_tradnl"/>
        </w:rPr>
      </w:pPr>
    </w:p>
    <w:p w:rsidR="00AE2417" w:rsidRPr="00AE2417" w:rsidRDefault="00AE2417" w:rsidP="00AE2417">
      <w:pPr>
        <w:spacing w:after="0" w:line="240" w:lineRule="auto"/>
        <w:ind w:left="426"/>
        <w:jc w:val="both"/>
        <w:rPr>
          <w:rFonts w:ascii="Arial" w:eastAsia="Times New Roman" w:hAnsi="Arial" w:cs="Arial"/>
          <w:sz w:val="24"/>
          <w:szCs w:val="24"/>
        </w:rPr>
      </w:pPr>
      <w:r w:rsidRPr="00AE2417">
        <w:rPr>
          <w:rFonts w:ascii="Arial" w:eastAsia="Times New Roman" w:hAnsi="Arial" w:cs="Arial"/>
          <w:sz w:val="24"/>
          <w:szCs w:val="24"/>
          <w:lang w:val="es-ES_tradnl"/>
        </w:rPr>
        <w:t>Consiste en aplicar un tratamiento a más de una unidad experimental. La cantidad de réplicas es la cantidad de repeticiones de cada tratamiento e implica una repetición independiente del experimento demostrándose que se pueden reproducir los resultados, bajo las mismas condiciones experimentales. Asimismo, este principio permite una estimación del error experimental y mejora la precisión de un experimento.</w:t>
      </w:r>
    </w:p>
    <w:p w:rsidR="00AE2417" w:rsidRPr="00AE2417" w:rsidRDefault="00AE2417" w:rsidP="00AE2417">
      <w:pPr>
        <w:spacing w:after="0" w:line="240" w:lineRule="auto"/>
        <w:ind w:left="426"/>
        <w:jc w:val="both"/>
        <w:rPr>
          <w:rFonts w:ascii="Arial" w:eastAsia="Times New Roman" w:hAnsi="Arial" w:cs="Arial"/>
          <w:sz w:val="24"/>
          <w:szCs w:val="24"/>
          <w:lang w:val="es-ES_tradnl"/>
        </w:rPr>
      </w:pPr>
      <w:r w:rsidRPr="00AE2417">
        <w:rPr>
          <w:rFonts w:ascii="Arial" w:eastAsia="Times New Roman" w:hAnsi="Arial" w:cs="Arial"/>
          <w:sz w:val="24"/>
          <w:szCs w:val="24"/>
          <w:lang w:val="es-ES_tradnl"/>
        </w:rPr>
        <w:t>Los experimentos pueden tener el mismo número de repeticiones por tratamiento, en cuyo caso se denominan balanceados, y cuando no, desbalanceados.</w:t>
      </w:r>
    </w:p>
    <w:p w:rsidR="00AE2417" w:rsidRPr="00AE2417" w:rsidRDefault="00AE2417" w:rsidP="00AE2417">
      <w:pPr>
        <w:spacing w:after="0" w:line="240" w:lineRule="auto"/>
        <w:ind w:left="426"/>
        <w:jc w:val="both"/>
        <w:rPr>
          <w:rFonts w:ascii="Arial" w:eastAsia="Times New Roman" w:hAnsi="Arial" w:cs="Arial"/>
          <w:sz w:val="24"/>
          <w:szCs w:val="24"/>
          <w:lang w:val="es-ES"/>
        </w:rPr>
      </w:pPr>
    </w:p>
    <w:p w:rsidR="00AE2417" w:rsidRPr="00AE2417" w:rsidRDefault="00AE2417" w:rsidP="00AE2417">
      <w:pPr>
        <w:spacing w:after="0" w:line="240" w:lineRule="auto"/>
        <w:ind w:left="426"/>
        <w:jc w:val="both"/>
        <w:rPr>
          <w:rFonts w:ascii="Arial" w:eastAsia="Times New Roman" w:hAnsi="Arial" w:cs="Arial"/>
          <w:sz w:val="24"/>
          <w:szCs w:val="24"/>
        </w:rPr>
      </w:pPr>
      <w:r w:rsidRPr="00AE2417">
        <w:rPr>
          <w:rFonts w:ascii="Arial" w:eastAsia="Times New Roman" w:hAnsi="Arial" w:cs="Arial"/>
          <w:sz w:val="24"/>
          <w:szCs w:val="24"/>
          <w:lang w:val="es-ES"/>
        </w:rPr>
        <w:t>Debe considerarse que a mayor cantidad de réplicas, mayor es la precisión del experimento y mayor es la potencia de la prueba. La cantidad de réplicas (</w:t>
      </w:r>
      <w:r w:rsidRPr="00AE2417">
        <w:rPr>
          <w:rFonts w:ascii="Arial" w:eastAsia="Times New Roman" w:hAnsi="Arial" w:cs="Arial"/>
          <w:b/>
          <w:sz w:val="24"/>
          <w:szCs w:val="24"/>
          <w:lang w:val="es-ES"/>
        </w:rPr>
        <w:t>n</w:t>
      </w:r>
      <w:r w:rsidRPr="00AE2417">
        <w:rPr>
          <w:rFonts w:ascii="Arial" w:eastAsia="Times New Roman" w:hAnsi="Arial" w:cs="Arial"/>
          <w:b/>
          <w:sz w:val="24"/>
          <w:szCs w:val="24"/>
          <w:vertAlign w:val="subscript"/>
          <w:lang w:val="es-ES"/>
        </w:rPr>
        <w:t>i</w:t>
      </w:r>
      <w:r w:rsidRPr="00AE2417">
        <w:rPr>
          <w:rFonts w:ascii="Arial" w:eastAsia="Times New Roman" w:hAnsi="Arial" w:cs="Arial"/>
          <w:sz w:val="24"/>
          <w:szCs w:val="24"/>
          <w:lang w:val="es-ES"/>
        </w:rPr>
        <w:t xml:space="preserve">) necesaria para un experimento depende de la variabilidad de la variable respuesta </w:t>
      </w:r>
      <w:r w:rsidRPr="00AE2417">
        <w:rPr>
          <w:rFonts w:ascii="Symbol" w:eastAsia="Times New Roman" w:hAnsi="Symbol" w:cs="Arial"/>
          <w:sz w:val="24"/>
          <w:szCs w:val="24"/>
          <w:lang w:val="es-ES"/>
        </w:rPr>
        <w:t></w:t>
      </w:r>
      <w:r w:rsidRPr="00AE2417">
        <w:rPr>
          <w:rFonts w:ascii="Symbol" w:eastAsia="Times New Roman" w:hAnsi="Symbol" w:cs="Arial"/>
          <w:b/>
          <w:sz w:val="24"/>
          <w:szCs w:val="24"/>
          <w:lang w:val="es-ES"/>
        </w:rPr>
        <w:t></w:t>
      </w:r>
      <w:r w:rsidRPr="00AE2417">
        <w:rPr>
          <w:rFonts w:ascii="Symbol" w:eastAsia="Times New Roman" w:hAnsi="Symbol" w:cs="Arial"/>
          <w:b/>
          <w:sz w:val="24"/>
          <w:szCs w:val="24"/>
          <w:vertAlign w:val="superscript"/>
          <w:lang w:val="es-ES"/>
        </w:rPr>
        <w:t></w:t>
      </w:r>
      <w:r w:rsidRPr="00AE2417">
        <w:rPr>
          <w:rFonts w:ascii="Symbol" w:eastAsia="Times New Roman" w:hAnsi="Symbol" w:cs="Arial"/>
          <w:sz w:val="24"/>
          <w:szCs w:val="24"/>
          <w:lang w:val="es-ES"/>
        </w:rPr>
        <w:t></w:t>
      </w:r>
      <w:r w:rsidRPr="00AE2417">
        <w:rPr>
          <w:rFonts w:ascii="Symbol" w:eastAsia="Times New Roman" w:hAnsi="Symbol" w:cs="Arial"/>
          <w:sz w:val="24"/>
          <w:szCs w:val="24"/>
          <w:lang w:val="es-ES"/>
        </w:rPr>
        <w:t></w:t>
      </w:r>
      <w:r w:rsidRPr="00AE2417">
        <w:rPr>
          <w:rFonts w:ascii="Arial" w:eastAsia="Times New Roman" w:hAnsi="Arial" w:cs="Arial"/>
          <w:sz w:val="24"/>
          <w:szCs w:val="24"/>
          <w:lang w:val="es-ES"/>
        </w:rPr>
        <w:t xml:space="preserve">la magnitud del efecto que se quiere detectar </w:t>
      </w:r>
      <w:r w:rsidRPr="00AE2417">
        <w:rPr>
          <w:rFonts w:ascii="Arial" w:eastAsia="Times New Roman" w:hAnsi="Arial" w:cs="Arial"/>
          <w:b/>
          <w:i/>
          <w:iCs/>
          <w:sz w:val="24"/>
          <w:szCs w:val="24"/>
          <w:lang w:val="es-ES"/>
        </w:rPr>
        <w:t>d</w:t>
      </w:r>
      <w:r w:rsidRPr="00AE2417">
        <w:rPr>
          <w:rFonts w:ascii="Arial" w:eastAsia="Times New Roman" w:hAnsi="Arial" w:cs="Arial"/>
          <w:i/>
          <w:iCs/>
          <w:sz w:val="24"/>
          <w:szCs w:val="24"/>
          <w:lang w:val="es-ES"/>
        </w:rPr>
        <w:t>, e</w:t>
      </w:r>
      <w:r w:rsidRPr="00AE2417">
        <w:rPr>
          <w:rFonts w:ascii="Arial" w:eastAsia="Times New Roman" w:hAnsi="Arial" w:cs="Arial"/>
          <w:sz w:val="24"/>
          <w:szCs w:val="24"/>
          <w:lang w:val="es-ES"/>
        </w:rPr>
        <w:t xml:space="preserve">l nivel de significación </w:t>
      </w:r>
      <w:r w:rsidRPr="00AE2417">
        <w:rPr>
          <w:rFonts w:ascii="Arial" w:eastAsia="Times New Roman" w:hAnsi="Arial" w:cs="Arial"/>
          <w:b/>
          <w:sz w:val="24"/>
          <w:szCs w:val="24"/>
          <w:lang w:val="es-ES"/>
        </w:rPr>
        <w:sym w:font="Symbol" w:char="0061"/>
      </w:r>
      <w:r w:rsidRPr="00AE2417">
        <w:rPr>
          <w:rFonts w:ascii="Symbol" w:eastAsia="Times New Roman" w:hAnsi="Symbol" w:cs="Arial"/>
          <w:b/>
          <w:sz w:val="24"/>
          <w:szCs w:val="24"/>
          <w:lang w:val="es-ES"/>
        </w:rPr>
        <w:t></w:t>
      </w:r>
      <w:r w:rsidRPr="00AE2417">
        <w:rPr>
          <w:rFonts w:ascii="Arial" w:eastAsia="Times New Roman" w:hAnsi="Arial" w:cs="Arial"/>
          <w:b/>
          <w:sz w:val="24"/>
          <w:szCs w:val="24"/>
          <w:lang w:val="es-ES"/>
        </w:rPr>
        <w:t xml:space="preserve"> </w:t>
      </w:r>
      <w:r w:rsidRPr="00AE2417">
        <w:rPr>
          <w:rFonts w:ascii="Arial" w:eastAsia="Times New Roman" w:hAnsi="Arial" w:cs="Arial"/>
          <w:sz w:val="24"/>
          <w:szCs w:val="24"/>
          <w:lang w:val="es-ES"/>
        </w:rPr>
        <w:t>y la potencia</w:t>
      </w:r>
      <w:r w:rsidRPr="00AE2417">
        <w:rPr>
          <w:rFonts w:ascii="Arial" w:eastAsia="Times New Roman" w:hAnsi="Arial" w:cs="Arial"/>
          <w:b/>
          <w:i/>
          <w:iCs/>
          <w:sz w:val="24"/>
          <w:szCs w:val="24"/>
          <w:lang w:val="es-ES"/>
        </w:rPr>
        <w:t xml:space="preserve"> </w:t>
      </w:r>
      <w:r w:rsidRPr="00AE2417">
        <w:rPr>
          <w:rFonts w:ascii="Arial" w:eastAsia="Times New Roman" w:hAnsi="Arial" w:cs="Arial"/>
          <w:b/>
          <w:sz w:val="24"/>
          <w:szCs w:val="24"/>
          <w:lang w:val="es-ES"/>
        </w:rPr>
        <w:sym w:font="Symbol" w:char="0062"/>
      </w:r>
      <w:r w:rsidRPr="00AE2417">
        <w:rPr>
          <w:rFonts w:ascii="Symbol" w:eastAsia="Times New Roman" w:hAnsi="Symbol" w:cs="Arial"/>
          <w:sz w:val="24"/>
          <w:szCs w:val="24"/>
          <w:lang w:val="es-ES"/>
        </w:rPr>
        <w:t></w:t>
      </w:r>
      <w:r w:rsidRPr="00AE2417">
        <w:rPr>
          <w:rFonts w:ascii="Arial" w:eastAsia="Times New Roman" w:hAnsi="Arial" w:cs="Arial"/>
          <w:sz w:val="24"/>
          <w:szCs w:val="24"/>
          <w:lang w:val="es-ES"/>
        </w:rPr>
        <w:t xml:space="preserve"> </w:t>
      </w:r>
      <w:r w:rsidRPr="00AE2417">
        <w:rPr>
          <w:rFonts w:ascii="Symbol" w:eastAsia="Times New Roman" w:hAnsi="Symbol" w:cs="Arial"/>
          <w:sz w:val="24"/>
          <w:szCs w:val="24"/>
          <w:lang w:val="es-ES"/>
        </w:rPr>
        <w:t></w:t>
      </w:r>
      <w:r w:rsidRPr="00AE2417">
        <w:rPr>
          <w:rFonts w:ascii="Arial" w:eastAsia="Times New Roman" w:hAnsi="Arial" w:cs="Arial"/>
          <w:sz w:val="24"/>
          <w:szCs w:val="24"/>
          <w:lang w:val="es-ES"/>
        </w:rPr>
        <w:t>es decir, la probabilidad de detectar el efecto.</w:t>
      </w:r>
    </w:p>
    <w:p w:rsidR="00AE2417" w:rsidRPr="00AE2417" w:rsidRDefault="00AE2417" w:rsidP="00AE2417">
      <w:pPr>
        <w:spacing w:after="0" w:line="240" w:lineRule="auto"/>
        <w:ind w:left="426"/>
        <w:jc w:val="both"/>
        <w:rPr>
          <w:rFonts w:ascii="Arial" w:eastAsia="Times New Roman" w:hAnsi="Arial" w:cs="Arial"/>
          <w:sz w:val="24"/>
          <w:szCs w:val="24"/>
        </w:rPr>
      </w:pPr>
    </w:p>
    <w:p w:rsidR="00AE2417" w:rsidRPr="00AE2417" w:rsidRDefault="00AE2417" w:rsidP="00AE2417">
      <w:pPr>
        <w:numPr>
          <w:ilvl w:val="0"/>
          <w:numId w:val="6"/>
        </w:numPr>
        <w:spacing w:after="0" w:line="240" w:lineRule="auto"/>
        <w:ind w:left="426"/>
        <w:contextualSpacing/>
        <w:jc w:val="both"/>
        <w:rPr>
          <w:rFonts w:ascii="Arial" w:eastAsia="Times New Roman" w:hAnsi="Arial" w:cs="Arial"/>
          <w:b/>
          <w:sz w:val="24"/>
          <w:szCs w:val="24"/>
          <w:lang w:val="es-ES_tradnl"/>
        </w:rPr>
      </w:pPr>
      <w:r w:rsidRPr="00AE2417">
        <w:rPr>
          <w:rFonts w:ascii="Arial" w:eastAsia="Times New Roman" w:hAnsi="Arial" w:cs="Arial"/>
          <w:b/>
          <w:sz w:val="24"/>
          <w:szCs w:val="24"/>
          <w:lang w:val="es-ES_tradnl"/>
        </w:rPr>
        <w:t>Aleatorización</w:t>
      </w:r>
    </w:p>
    <w:p w:rsidR="00AE2417" w:rsidRPr="00AE2417" w:rsidRDefault="00AE2417" w:rsidP="00AE2417">
      <w:pPr>
        <w:spacing w:after="0" w:line="240" w:lineRule="auto"/>
        <w:ind w:left="709"/>
        <w:jc w:val="both"/>
        <w:rPr>
          <w:rFonts w:ascii="Arial" w:eastAsia="Times New Roman" w:hAnsi="Arial" w:cs="Arial"/>
          <w:sz w:val="24"/>
          <w:szCs w:val="24"/>
        </w:rPr>
      </w:pPr>
    </w:p>
    <w:p w:rsidR="00AE2417" w:rsidRPr="00AE2417" w:rsidRDefault="00AE2417" w:rsidP="00AE2417">
      <w:pPr>
        <w:spacing w:after="0" w:line="240" w:lineRule="auto"/>
        <w:ind w:left="426"/>
        <w:jc w:val="both"/>
        <w:rPr>
          <w:rFonts w:ascii="Arial" w:eastAsia="Times New Roman" w:hAnsi="Arial" w:cs="Arial"/>
          <w:sz w:val="24"/>
          <w:szCs w:val="24"/>
          <w:lang w:val="es-ES"/>
        </w:rPr>
      </w:pPr>
      <w:r w:rsidRPr="00AE2417">
        <w:rPr>
          <w:rFonts w:ascii="Arial" w:eastAsia="Times New Roman" w:hAnsi="Arial" w:cs="Arial"/>
          <w:sz w:val="24"/>
          <w:szCs w:val="24"/>
          <w:lang w:val="es-AR"/>
        </w:rPr>
        <w:t>Consiste en la asignación al azar de los tratamientos a las unidades experimentales. En cambio, en un estudio observacional, consiste en la selección al azar de los individuos. Logra que l</w:t>
      </w:r>
      <w:r w:rsidRPr="00AE2417">
        <w:rPr>
          <w:rFonts w:ascii="Arial" w:eastAsia="Times New Roman" w:hAnsi="Arial" w:cs="Arial"/>
          <w:sz w:val="24"/>
          <w:szCs w:val="24"/>
          <w:lang w:val="es-ES"/>
        </w:rPr>
        <w:t xml:space="preserve">os factores no controlados por el experimentador en el diseño experimental y que </w:t>
      </w:r>
      <w:proofErr w:type="spellStart"/>
      <w:r w:rsidRPr="00AE2417">
        <w:rPr>
          <w:rFonts w:ascii="Arial" w:eastAsia="Times New Roman" w:hAnsi="Arial" w:cs="Arial"/>
          <w:sz w:val="24"/>
          <w:szCs w:val="24"/>
          <w:lang w:val="es-ES"/>
        </w:rPr>
        <w:t>pu</w:t>
      </w:r>
      <w:proofErr w:type="spellEnd"/>
      <w:r w:rsidRPr="00AE2417">
        <w:rPr>
          <w:rFonts w:ascii="Arial" w:eastAsia="Times New Roman" w:hAnsi="Arial" w:cs="Arial"/>
          <w:sz w:val="24"/>
          <w:szCs w:val="24"/>
          <w:lang w:val="es-AR"/>
        </w:rPr>
        <w:t>e</w:t>
      </w:r>
      <w:r w:rsidRPr="00AE2417">
        <w:rPr>
          <w:rFonts w:ascii="Arial" w:eastAsia="Times New Roman" w:hAnsi="Arial" w:cs="Arial"/>
          <w:sz w:val="24"/>
          <w:szCs w:val="24"/>
          <w:lang w:val="es-ES"/>
        </w:rPr>
        <w:t>den influir en los resultados sean asignados al azar a las unidades experimentales.</w:t>
      </w:r>
    </w:p>
    <w:p w:rsidR="00AE2417" w:rsidRPr="00AE2417" w:rsidRDefault="00AE2417" w:rsidP="00AE2417">
      <w:pPr>
        <w:spacing w:after="0" w:line="240" w:lineRule="auto"/>
        <w:ind w:left="426"/>
        <w:jc w:val="both"/>
        <w:rPr>
          <w:rFonts w:ascii="Arial" w:eastAsia="Times New Roman" w:hAnsi="Arial" w:cs="Arial"/>
          <w:sz w:val="24"/>
          <w:szCs w:val="24"/>
          <w:lang w:val="es-ES"/>
        </w:rPr>
      </w:pPr>
    </w:p>
    <w:p w:rsidR="00AE2417" w:rsidRPr="00AE2417" w:rsidRDefault="00AE2417" w:rsidP="00AE2417">
      <w:pPr>
        <w:spacing w:after="0" w:line="240" w:lineRule="auto"/>
        <w:ind w:left="426"/>
        <w:contextualSpacing/>
        <w:jc w:val="both"/>
        <w:rPr>
          <w:rFonts w:ascii="Arial" w:eastAsia="Times New Roman" w:hAnsi="Arial" w:cs="Arial"/>
          <w:sz w:val="24"/>
          <w:szCs w:val="24"/>
        </w:rPr>
      </w:pPr>
      <w:r w:rsidRPr="00AE2417">
        <w:rPr>
          <w:rFonts w:ascii="Arial" w:eastAsia="Times New Roman" w:hAnsi="Arial" w:cs="Arial"/>
          <w:sz w:val="24"/>
          <w:szCs w:val="24"/>
        </w:rPr>
        <w:t>La técnica general utilizada en el diseño de experimentos se conoce como Análisis de Varianza, que está basada en el análisis de la variabilidad de las respuestas registradas en las unidades experimentales. Esta técnica permite descomponer la variabilidad de las respuestas en variabilidad de efectos debido a las variables independientes y al error experimental.</w:t>
      </w:r>
    </w:p>
    <w:p w:rsidR="00AE2417" w:rsidRPr="00AE2417" w:rsidRDefault="00AE2417" w:rsidP="00AE2417">
      <w:pPr>
        <w:spacing w:after="0" w:line="240" w:lineRule="auto"/>
        <w:ind w:left="720"/>
        <w:contextualSpacing/>
        <w:jc w:val="both"/>
        <w:rPr>
          <w:rFonts w:ascii="Arial" w:eastAsia="Times New Roman" w:hAnsi="Arial" w:cs="Arial"/>
          <w:sz w:val="24"/>
          <w:szCs w:val="24"/>
        </w:rPr>
      </w:pPr>
    </w:p>
    <w:p w:rsidR="00AE2417" w:rsidRPr="00AE2417" w:rsidRDefault="00AE2417" w:rsidP="00AE2417">
      <w:pPr>
        <w:autoSpaceDE w:val="0"/>
        <w:autoSpaceDN w:val="0"/>
        <w:adjustRightInd w:val="0"/>
        <w:spacing w:after="0" w:line="240" w:lineRule="auto"/>
        <w:jc w:val="both"/>
        <w:rPr>
          <w:rFonts w:ascii="Arial" w:eastAsia="Times New Roman" w:hAnsi="Arial" w:cs="Arial"/>
          <w:b/>
          <w:bCs/>
          <w:color w:val="FF0000"/>
          <w:sz w:val="24"/>
          <w:szCs w:val="24"/>
        </w:rPr>
      </w:pPr>
      <w:r w:rsidRPr="00AE2417">
        <w:rPr>
          <w:rFonts w:ascii="Arial" w:eastAsia="Times New Roman" w:hAnsi="Arial" w:cs="Arial"/>
          <w:b/>
          <w:bCs/>
          <w:color w:val="FF0000"/>
          <w:sz w:val="24"/>
          <w:szCs w:val="24"/>
        </w:rPr>
        <w:t>Análisis de varianza</w:t>
      </w:r>
    </w:p>
    <w:p w:rsidR="00AE2417" w:rsidRPr="00AE2417" w:rsidRDefault="00AE2417" w:rsidP="00AE2417">
      <w:pPr>
        <w:autoSpaceDE w:val="0"/>
        <w:autoSpaceDN w:val="0"/>
        <w:adjustRightInd w:val="0"/>
        <w:spacing w:after="0" w:line="240" w:lineRule="auto"/>
        <w:jc w:val="both"/>
        <w:rPr>
          <w:rFonts w:ascii="Arial" w:eastAsia="Times New Roman" w:hAnsi="Arial" w:cs="Arial"/>
          <w:sz w:val="24"/>
          <w:szCs w:val="24"/>
        </w:rPr>
      </w:pPr>
    </w:p>
    <w:p w:rsidR="00AE2417" w:rsidRPr="00AE2417" w:rsidRDefault="00AE2417" w:rsidP="00AE2417">
      <w:pPr>
        <w:autoSpaceDE w:val="0"/>
        <w:autoSpaceDN w:val="0"/>
        <w:adjustRightInd w:val="0"/>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lastRenderedPageBreak/>
        <w:t>Es una técnica estadística que permite analizar la variación total de los resultados experimentales de un diseño en particular, descomponiéndolo en fuentes de variación independientes atribuibles a cada uno de los efectos  que constituyen el diseño experimental.</w:t>
      </w:r>
    </w:p>
    <w:p w:rsidR="00AE2417" w:rsidRPr="00AE2417" w:rsidRDefault="00AE2417" w:rsidP="00AE2417">
      <w:pPr>
        <w:autoSpaceDE w:val="0"/>
        <w:autoSpaceDN w:val="0"/>
        <w:adjustRightInd w:val="0"/>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 xml:space="preserve">Esta técnica tiene como objetivo identificar la importancia de los diferentes factores </w:t>
      </w:r>
      <w:proofErr w:type="spellStart"/>
      <w:r w:rsidRPr="00AE2417">
        <w:rPr>
          <w:rFonts w:ascii="Arial" w:eastAsia="Times New Roman" w:hAnsi="Arial" w:cs="Arial"/>
          <w:sz w:val="24"/>
          <w:szCs w:val="24"/>
        </w:rPr>
        <w:t>ó</w:t>
      </w:r>
      <w:proofErr w:type="spellEnd"/>
      <w:r w:rsidRPr="00AE2417">
        <w:rPr>
          <w:rFonts w:ascii="Arial" w:eastAsia="Times New Roman" w:hAnsi="Arial" w:cs="Arial"/>
          <w:sz w:val="24"/>
          <w:szCs w:val="24"/>
        </w:rPr>
        <w:t xml:space="preserve"> tratamientos en estudio y determinar cómo interactúan entre sí.</w:t>
      </w:r>
    </w:p>
    <w:p w:rsidR="00AE2417" w:rsidRPr="00AE2417" w:rsidRDefault="00AE2417" w:rsidP="00AE2417">
      <w:pPr>
        <w:autoSpaceDE w:val="0"/>
        <w:autoSpaceDN w:val="0"/>
        <w:adjustRightInd w:val="0"/>
        <w:spacing w:after="0" w:line="240" w:lineRule="auto"/>
        <w:rPr>
          <w:rFonts w:ascii="Arial" w:eastAsia="Times New Roman" w:hAnsi="Arial" w:cs="Arial"/>
          <w:b/>
          <w:bCs/>
          <w:sz w:val="24"/>
          <w:szCs w:val="24"/>
        </w:rPr>
      </w:pPr>
    </w:p>
    <w:p w:rsidR="00AE2417" w:rsidRPr="00AE2417" w:rsidRDefault="00AE2417" w:rsidP="00AE2417">
      <w:pPr>
        <w:autoSpaceDE w:val="0"/>
        <w:autoSpaceDN w:val="0"/>
        <w:adjustRightInd w:val="0"/>
        <w:spacing w:after="0" w:line="240" w:lineRule="auto"/>
        <w:rPr>
          <w:rFonts w:ascii="Arial" w:eastAsia="Times New Roman" w:hAnsi="Arial" w:cs="Arial"/>
          <w:bCs/>
          <w:sz w:val="24"/>
          <w:szCs w:val="24"/>
        </w:rPr>
      </w:pPr>
      <w:r w:rsidRPr="00AE2417">
        <w:rPr>
          <w:rFonts w:ascii="Arial" w:eastAsia="Times New Roman" w:hAnsi="Arial" w:cs="Arial"/>
          <w:bCs/>
          <w:sz w:val="24"/>
          <w:szCs w:val="24"/>
        </w:rPr>
        <w:t>El razonamiento es el siguiente, apoyado en el esquema:</w:t>
      </w:r>
    </w:p>
    <w:p w:rsidR="00AE2417" w:rsidRPr="00AE2417" w:rsidRDefault="00AE2417" w:rsidP="00AE2417">
      <w:pPr>
        <w:autoSpaceDE w:val="0"/>
        <w:autoSpaceDN w:val="0"/>
        <w:adjustRightInd w:val="0"/>
        <w:spacing w:after="0" w:line="240" w:lineRule="auto"/>
        <w:rPr>
          <w:rFonts w:ascii="Arial" w:eastAsia="Times New Roman" w:hAnsi="Arial" w:cs="Arial"/>
          <w:bCs/>
          <w:sz w:val="24"/>
          <w:szCs w:val="24"/>
        </w:rPr>
      </w:pPr>
    </w:p>
    <w:p w:rsidR="00AE2417" w:rsidRPr="00AE2417" w:rsidRDefault="00E547B0" w:rsidP="00AE2417">
      <w:pPr>
        <w:autoSpaceDE w:val="0"/>
        <w:autoSpaceDN w:val="0"/>
        <w:adjustRightInd w:val="0"/>
        <w:spacing w:after="0" w:line="240" w:lineRule="auto"/>
        <w:rPr>
          <w:rFonts w:ascii="Arial" w:eastAsia="Times New Roman" w:hAnsi="Arial" w:cs="Arial"/>
          <w:bCs/>
          <w:sz w:val="24"/>
          <w:szCs w:val="24"/>
        </w:rPr>
      </w:pPr>
      <w:r>
        <w:rPr>
          <w:rFonts w:ascii="Arial" w:eastAsia="Times New Roman" w:hAnsi="Arial" w:cs="Arial"/>
          <w:bCs/>
          <w:noProof/>
          <w:sz w:val="24"/>
          <w:szCs w:val="24"/>
        </w:rPr>
        <w:pict>
          <v:shape id="_x0000_s1618" type="#_x0000_t202" style="position:absolute;margin-left:238.75pt;margin-top:107.65pt;width:31.95pt;height:28pt;z-index:2518865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" stroked="f">
            <v:textbox>
              <w:txbxContent>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Pr="00433B01" w:rsidRDefault="005545D2" w:rsidP="00AE2417">
                  <w:pPr>
                    <w:rPr>
                      <w:rFonts w:ascii="Symbol" w:hAnsi="Symbol"/>
                      <w:sz w:val="24"/>
                      <w:szCs w:val="24"/>
                      <w:vertAlign w:val="subscript"/>
                    </w:rPr>
                  </w:pPr>
                  <w:r w:rsidRPr="00433B01">
                    <w:rPr>
                      <w:rFonts w:ascii="Symbol" w:hAnsi="Symbol"/>
                      <w:sz w:val="24"/>
                      <w:szCs w:val="24"/>
                    </w:rPr>
                    <w:t></w:t>
                  </w:r>
                  <w:r w:rsidRPr="00433B01">
                    <w:rPr>
                      <w:rFonts w:ascii="Symbol" w:hAnsi="Symbol"/>
                      <w:sz w:val="24"/>
                      <w:szCs w:val="24"/>
                      <w:vertAlign w:val="subscript"/>
                    </w:rPr>
                    <w:t></w:t>
                  </w:r>
                  <w:r w:rsidRPr="00433B01">
                    <w:rPr>
                      <w:rFonts w:ascii="Symbol" w:hAnsi="Symbol"/>
                      <w:sz w:val="24"/>
                      <w:szCs w:val="24"/>
                      <w:vertAlign w:val="subscript"/>
                    </w:rPr>
                    <w:t></w:t>
                  </w:r>
                </w:p>
                <w:p w:rsidR="005545D2" w:rsidRDefault="005545D2" w:rsidP="00AE2417"/>
                <w:p w:rsidR="005545D2" w:rsidRDefault="005545D2" w:rsidP="00AE2417"/>
                <w:p w:rsidR="005545D2" w:rsidRDefault="005545D2" w:rsidP="00AE2417"/>
                <w:p w:rsidR="005545D2" w:rsidRPr="00BF667F" w:rsidRDefault="005545D2" w:rsidP="00AE2417">
                  <w:pPr>
                    <w:rPr>
                      <w:rFonts w:ascii="Symbol" w:hAnsi="Symbol"/>
                      <w:vertAlign w:val="subscript"/>
                    </w:rPr>
                  </w:pPr>
                  <w:r w:rsidRPr="00BF667F">
                    <w:rPr>
                      <w:rFonts w:ascii="Symbol" w:hAnsi="Symbol"/>
                    </w:rPr>
                    <w:t></w:t>
                  </w:r>
                  <w:r w:rsidRPr="00BF667F">
                    <w:rPr>
                      <w:rFonts w:ascii="Symbol" w:hAnsi="Symbol"/>
                      <w:vertAlign w:val="subscript"/>
                    </w:rPr>
                    <w:t></w:t>
                  </w:r>
                  <w:r w:rsidRPr="00BF667F">
                    <w:rPr>
                      <w:rFonts w:ascii="Symbol" w:hAnsi="Symbol"/>
                      <w:vertAlign w:val="subscript"/>
                    </w:rPr>
                    <w:t></w:t>
                  </w:r>
                </w:p>
                <w:p w:rsidR="005545D2" w:rsidRPr="00BF667F" w:rsidRDefault="005545D2" w:rsidP="00AE2417">
                  <w:pPr>
                    <w:pStyle w:val="NormalWeb"/>
                    <w:spacing w:before="0" w:beforeAutospacing="0" w:after="0" w:afterAutospacing="0"/>
                    <w:textAlignment w:val="baseline"/>
                    <w:rPr>
                      <w:sz w:val="18"/>
                      <w:szCs w:val="18"/>
                    </w:rPr>
                  </w:pPr>
                  <w:r w:rsidRPr="00BF667F">
                    <w:rPr>
                      <w:rFonts w:ascii="Symbol" w:hAnsi="Symbol" w:cstheme="minorBidi"/>
                      <w:color w:val="1F497D" w:themeColor="text2"/>
                      <w:kern w:val="24"/>
                      <w:sz w:val="18"/>
                      <w:szCs w:val="18"/>
                    </w:rPr>
                    <w:t></w:t>
                  </w:r>
                  <w:r w:rsidRPr="00BF667F">
                    <w:rPr>
                      <w:rFonts w:ascii="Arial" w:hAnsi="Arial" w:cstheme="minorBidi"/>
                      <w:color w:val="1F497D" w:themeColor="text2"/>
                      <w:kern w:val="24"/>
                      <w:position w:val="-12"/>
                      <w:sz w:val="18"/>
                      <w:szCs w:val="18"/>
                      <w:vertAlign w:val="subscript"/>
                    </w:rPr>
                    <w:t>..</w:t>
                  </w:r>
                </w:p>
                <w:p w:rsidR="005545D2" w:rsidRPr="00B32695" w:rsidRDefault="005545D2" w:rsidP="00AE2417"/>
                <w:p w:rsidR="005545D2" w:rsidRPr="00B32695" w:rsidRDefault="005545D2" w:rsidP="00AE2417"/>
                <w:p w:rsidR="005545D2" w:rsidRPr="00B32695" w:rsidRDefault="005545D2" w:rsidP="00AE2417"/>
                <w:p w:rsidR="005545D2" w:rsidRPr="00B32695" w:rsidRDefault="005545D2" w:rsidP="00AE2417"/>
                <w:p w:rsidR="005545D2" w:rsidRPr="00B32695" w:rsidRDefault="005545D2" w:rsidP="00AE2417"/>
                <w:p w:rsidR="005545D2" w:rsidRPr="00B32695" w:rsidRDefault="005545D2" w:rsidP="00AE2417"/>
                <w:p w:rsidR="005545D2" w:rsidRPr="00B32695" w:rsidRDefault="005545D2" w:rsidP="00AE2417"/>
                <w:p w:rsidR="005545D2" w:rsidRDefault="005545D2" w:rsidP="00AE2417"/>
                <w:p w:rsidR="005545D2" w:rsidRPr="00B8682A" w:rsidRDefault="005545D2" w:rsidP="00AE2417">
                  <w:pPr>
                    <w:rPr>
                      <w:rFonts w:ascii="Symbol" w:hAnsi="Symbol"/>
                      <w:sz w:val="32"/>
                      <w:szCs w:val="32"/>
                      <w:vertAlign w:val="subscript"/>
                    </w:rPr>
                  </w:pPr>
                  <w:r w:rsidRPr="00B8682A">
                    <w:rPr>
                      <w:rFonts w:ascii="Symbol" w:hAnsi="Symbol"/>
                      <w:sz w:val="32"/>
                      <w:szCs w:val="32"/>
                    </w:rPr>
                    <w:t></w:t>
                  </w:r>
                  <w:r w:rsidRPr="00B8682A">
                    <w:rPr>
                      <w:rFonts w:ascii="Symbol" w:hAnsi="Symbol"/>
                      <w:sz w:val="32"/>
                      <w:szCs w:val="32"/>
                      <w:vertAlign w:val="subscript"/>
                    </w:rPr>
                    <w:t></w:t>
                  </w:r>
                  <w:r w:rsidRPr="00B8682A">
                    <w:rPr>
                      <w:rFonts w:ascii="Symbol" w:hAnsi="Symbol"/>
                      <w:sz w:val="32"/>
                      <w:szCs w:val="32"/>
                      <w:vertAlign w:val="subscript"/>
                    </w:rPr>
                    <w:t></w:t>
                  </w:r>
                </w:p>
                <w:p w:rsidR="005545D2" w:rsidRPr="00B8682A" w:rsidRDefault="005545D2" w:rsidP="00AE2417">
                  <w:pPr>
                    <w:rPr>
                      <w:rFonts w:ascii="Symbol" w:hAnsi="Symbol"/>
                      <w:sz w:val="32"/>
                      <w:szCs w:val="32"/>
                      <w:vertAlign w:val="subscript"/>
                    </w:rPr>
                  </w:pPr>
                  <w:r w:rsidRPr="00B8682A">
                    <w:rPr>
                      <w:rFonts w:ascii="Symbol" w:hAnsi="Symbol"/>
                      <w:sz w:val="32"/>
                      <w:szCs w:val="32"/>
                    </w:rPr>
                    <w:t></w:t>
                  </w:r>
                  <w:r w:rsidRPr="00B8682A">
                    <w:rPr>
                      <w:rFonts w:ascii="Symbol" w:hAnsi="Symbol"/>
                      <w:sz w:val="32"/>
                      <w:szCs w:val="32"/>
                      <w:vertAlign w:val="subscript"/>
                    </w:rPr>
                    <w:t></w:t>
                  </w:r>
                  <w:r w:rsidRPr="00B8682A">
                    <w:rPr>
                      <w:rFonts w:ascii="Symbol" w:hAnsi="Symbol"/>
                      <w:sz w:val="32"/>
                      <w:szCs w:val="32"/>
                      <w:vertAlign w:val="subscript"/>
                    </w:rPr>
                    <w:t></w:t>
                  </w:r>
                </w:p>
                <w:p w:rsidR="005545D2" w:rsidRPr="00B8682A" w:rsidRDefault="005545D2" w:rsidP="00AE2417">
                  <w:pPr>
                    <w:rPr>
                      <w:rFonts w:ascii="Symbol" w:hAnsi="Symbol"/>
                      <w:sz w:val="32"/>
                      <w:szCs w:val="32"/>
                      <w:vertAlign w:val="subscript"/>
                    </w:rPr>
                  </w:pPr>
                  <w:r w:rsidRPr="00B8682A">
                    <w:rPr>
                      <w:rFonts w:ascii="Symbol" w:hAnsi="Symbol"/>
                      <w:sz w:val="32"/>
                      <w:szCs w:val="32"/>
                    </w:rPr>
                    <w:t></w:t>
                  </w:r>
                  <w:r w:rsidRPr="00B8682A">
                    <w:rPr>
                      <w:rFonts w:ascii="Symbol" w:hAnsi="Symbol"/>
                      <w:sz w:val="32"/>
                      <w:szCs w:val="32"/>
                      <w:vertAlign w:val="subscript"/>
                    </w:rPr>
                    <w:t></w:t>
                  </w:r>
                  <w:r w:rsidRPr="00B8682A">
                    <w:rPr>
                      <w:rFonts w:ascii="Symbol" w:hAnsi="Symbol"/>
                      <w:sz w:val="32"/>
                      <w:szCs w:val="32"/>
                      <w:vertAlign w:val="subscript"/>
                    </w:rPr>
                    <w:t></w:t>
                  </w:r>
                </w:p>
              </w:txbxContent>
            </v:textbox>
          </v:shape>
        </w:pict>
      </w:r>
      <w:r w:rsidR="00AE2417">
        <w:rPr>
          <w:rFonts w:ascii="Arial" w:eastAsia="Times New Roman" w:hAnsi="Arial" w:cs="Arial"/>
          <w:bCs/>
          <w:noProof/>
          <w:sz w:val="24"/>
          <w:szCs w:val="24"/>
          <w:lang w:val="es-ES" w:eastAsia="es-ES"/>
        </w:rPr>
        <mc:AlternateContent>
          <mc:Choice Requires="wps">
            <w:drawing>
              <wp:anchor distT="0" distB="0" distL="114300" distR="114300" simplePos="0" relativeHeight="251888640" behindDoc="0" locked="0" layoutInCell="1" allowOverlap="1">
                <wp:simplePos x="0" y="0"/>
                <wp:positionH relativeFrom="column">
                  <wp:posOffset>2519680</wp:posOffset>
                </wp:positionH>
                <wp:positionV relativeFrom="paragraph">
                  <wp:posOffset>969010</wp:posOffset>
                </wp:positionV>
                <wp:extent cx="685800" cy="427990"/>
                <wp:effectExtent l="0" t="0" r="19050" b="29210"/>
                <wp:wrapNone/>
                <wp:docPr id="25623" name="Conector recto 256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685800" cy="427990"/>
                        </a:xfrm>
                        <a:prstGeom prst="line">
                          <a:avLst/>
                        </a:prstGeom>
                        <a:noFill/>
                        <a:ln w="19050" cap="flat" cmpd="sng" algn="ctr">
                          <a:solidFill>
                            <a:srgbClr val="1F497D">
                              <a:lumMod val="50000"/>
                            </a:srgbClr>
                          </a:solidFill>
                          <a:prstDash val="dash"/>
                        </a:ln>
                        <a:effectLst/>
                      </wps:spPr>
                      <wps:bodyPr/>
                    </wps:wsp>
                  </a:graphicData>
                </a:graphic>
                <wp14:sizeRelH relativeFrom="margin">
                  <wp14:pctWidth>0</wp14:pctWidth>
                </wp14:sizeRelH>
                <wp14:sizeRelV relativeFrom="margin">
                  <wp14:pctHeight>0</wp14:pctHeight>
                </wp14:sizeRelV>
              </wp:anchor>
            </w:drawing>
          </mc:Choice>
          <mc:Fallback>
            <w:pict>
              <v:line id="Conector recto 25623" o:spid="_x0000_s1026" style="position:absolute;flip:x y;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8.4pt,76.3pt" to="252.4pt,1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" strokecolor="#10253f" strokeweight="1.5pt">
                <v:stroke dashstyle="dash"/>
                <o:lock v:ext="edit" shapetype="f"/>
              </v:line>
            </w:pict>
          </mc:Fallback>
        </mc:AlternateContent>
      </w:r>
      <w:r w:rsidR="00AE2417">
        <w:rPr>
          <w:rFonts w:ascii="Arial" w:eastAsia="Times New Roman" w:hAnsi="Arial" w:cs="Arial"/>
          <w:bCs/>
          <w:noProof/>
          <w:sz w:val="24"/>
          <w:szCs w:val="24"/>
          <w:lang w:val="es-ES" w:eastAsia="es-ES"/>
        </w:rPr>
        <mc:AlternateContent>
          <mc:Choice Requires="wps">
            <w:drawing>
              <wp:anchor distT="0" distB="0" distL="114298" distR="114298" simplePos="0" relativeHeight="251890688" behindDoc="0" locked="0" layoutInCell="1" allowOverlap="1">
                <wp:simplePos x="0" y="0"/>
                <wp:positionH relativeFrom="column">
                  <wp:posOffset>2519679</wp:posOffset>
                </wp:positionH>
                <wp:positionV relativeFrom="paragraph">
                  <wp:posOffset>969010</wp:posOffset>
                </wp:positionV>
                <wp:extent cx="0" cy="428625"/>
                <wp:effectExtent l="0" t="0" r="19050" b="9525"/>
                <wp:wrapNone/>
                <wp:docPr id="25624" name="Conector recto 256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28625"/>
                        </a:xfrm>
                        <a:prstGeom prst="line">
                          <a:avLst/>
                        </a:prstGeom>
                        <a:noFill/>
                        <a:ln w="19050" cap="flat" cmpd="sng" algn="ctr">
                          <a:solidFill>
                            <a:srgbClr val="1F497D">
                              <a:lumMod val="50000"/>
                            </a:srgbClr>
                          </a:solidFill>
                          <a:prstDash val="dash"/>
                        </a:ln>
                        <a:effectLst/>
                      </wps:spPr>
                      <wps:bodyPr/>
                    </wps:wsp>
                  </a:graphicData>
                </a:graphic>
                <wp14:sizeRelH relativeFrom="page">
                  <wp14:pctWidth>0</wp14:pctWidth>
                </wp14:sizeRelH>
                <wp14:sizeRelV relativeFrom="page">
                  <wp14:pctHeight>0</wp14:pctHeight>
                </wp14:sizeRelV>
              </wp:anchor>
            </w:drawing>
          </mc:Choice>
          <mc:Fallback>
            <w:pict>
              <v:line id="Conector recto 25624" o:spid="_x0000_s1026" style="position:absolute;z-index:25189068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98.4pt,76.3pt" to="198.4pt,1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" strokecolor="#10253f" strokeweight="1.5pt">
                <v:stroke dashstyle="dash"/>
                <o:lock v:ext="edit" shapetype="f"/>
              </v:line>
            </w:pict>
          </mc:Fallback>
        </mc:AlternateContent>
      </w:r>
      <w:r w:rsidR="00AE2417">
        <w:rPr>
          <w:rFonts w:ascii="Arial" w:eastAsia="Times New Roman" w:hAnsi="Arial" w:cs="Arial"/>
          <w:bCs/>
          <w:noProof/>
          <w:sz w:val="24"/>
          <w:szCs w:val="24"/>
          <w:lang w:val="es-ES" w:eastAsia="es-ES"/>
        </w:rPr>
        <mc:AlternateContent>
          <mc:Choice Requires="wps">
            <w:drawing>
              <wp:anchor distT="4294967294" distB="4294967294" distL="114300" distR="114300" simplePos="0" relativeHeight="251889664" behindDoc="0" locked="0" layoutInCell="1" allowOverlap="1">
                <wp:simplePos x="0" y="0"/>
                <wp:positionH relativeFrom="column">
                  <wp:posOffset>2472055</wp:posOffset>
                </wp:positionH>
                <wp:positionV relativeFrom="paragraph">
                  <wp:posOffset>1397634</wp:posOffset>
                </wp:positionV>
                <wp:extent cx="732790" cy="0"/>
                <wp:effectExtent l="0" t="0" r="10160" b="19050"/>
                <wp:wrapNone/>
                <wp:docPr id="25622" name="Conector recto 256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732790" cy="0"/>
                        </a:xfrm>
                        <a:prstGeom prst="line">
                          <a:avLst/>
                        </a:prstGeom>
                        <a:noFill/>
                        <a:ln w="19050" cap="flat" cmpd="sng" algn="ctr">
                          <a:solidFill>
                            <a:srgbClr val="1F497D">
                              <a:lumMod val="50000"/>
                            </a:srgbClr>
                          </a:solidFill>
                          <a:prstDash val="dash"/>
                        </a:ln>
                        <a:effectLst/>
                      </wps:spPr>
                      <wps:bodyPr/>
                    </wps:wsp>
                  </a:graphicData>
                </a:graphic>
                <wp14:sizeRelH relativeFrom="margin">
                  <wp14:pctWidth>0</wp14:pctWidth>
                </wp14:sizeRelH>
                <wp14:sizeRelV relativeFrom="margin">
                  <wp14:pctHeight>0</wp14:pctHeight>
                </wp14:sizeRelV>
              </wp:anchor>
            </w:drawing>
          </mc:Choice>
          <mc:Fallback>
            <w:pict>
              <v:line id="Conector recto 25622" o:spid="_x0000_s1026" style="position:absolute;flip:x;z-index:2518896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194.65pt,110.05pt" to="252.35pt,1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" strokecolor="#10253f" strokeweight="1.5pt">
                <v:stroke dashstyle="dash"/>
                <o:lock v:ext="edit" shapetype="f"/>
              </v:line>
            </w:pict>
          </mc:Fallback>
        </mc:AlternateContent>
      </w:r>
      <w:r>
        <w:rPr>
          <w:rFonts w:ascii="Arial" w:eastAsia="Times New Roman" w:hAnsi="Arial" w:cs="Arial"/>
          <w:bCs/>
          <w:noProof/>
          <w:sz w:val="24"/>
          <w:szCs w:val="24"/>
        </w:rPr>
        <w:pict>
          <v:shape id="_x0000_s1623" type="#_x0000_t202" style="position:absolute;margin-left:10.95pt;margin-top:8.2pt;width:19.5pt;height:173.9pt;z-index:25189171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" stroked="f">
            <v:textbox>
              <w:txbxContent>
                <w:p w:rsidR="005545D2" w:rsidRDefault="005545D2" w:rsidP="00AE2417"/>
                <w:p w:rsidR="005545D2" w:rsidRPr="00EF392C" w:rsidRDefault="005545D2" w:rsidP="00AE2417">
                  <w:pPr>
                    <w:rPr>
                      <w:b/>
                      <w:color w:val="002060"/>
                    </w:rPr>
                  </w:pPr>
                  <w:r w:rsidRPr="00B32695">
                    <w:rPr>
                      <w:b/>
                      <w:color w:val="002060"/>
                      <w:sz w:val="20"/>
                      <w:szCs w:val="20"/>
                    </w:rPr>
                    <w:t>Repeticione</w:t>
                  </w:r>
                  <w:r w:rsidRPr="00EF392C">
                    <w:rPr>
                      <w:b/>
                      <w:color w:val="002060"/>
                    </w:rPr>
                    <w:t>s</w:t>
                  </w:r>
                </w:p>
              </w:txbxContent>
            </v:textbox>
          </v:shape>
        </w:pict>
      </w:r>
      <w:r>
        <w:rPr>
          <w:rFonts w:ascii="Arial" w:eastAsia="Times New Roman" w:hAnsi="Arial" w:cs="Arial"/>
          <w:bCs/>
          <w:noProof/>
          <w:sz w:val="24"/>
          <w:szCs w:val="24"/>
        </w:rPr>
      </w:r>
      <w:r>
        <w:rPr>
          <w:rFonts w:ascii="Arial" w:eastAsia="Times New Roman" w:hAnsi="Arial" w:cs="Arial"/>
          <w:bCs/>
          <w:noProof/>
          <w:sz w:val="24"/>
          <w:szCs w:val="24"/>
        </w:rPr>
        <w:pict>
          <v:group id="69 Grupo" o:spid="_x0000_s1549" style="width:362pt;height:189.65pt;mso-position-horizontal-relative:char;mso-position-vertical-relative:line" coordorigin="6607,5492" coordsize="79200,50599">
            <v:oval id="4 Elipse" o:spid="_x0000_s1550" style="position:absolute;left:6607;top:10006;width:79200;height:460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CFlMMA&#10;AADbAAAADwAAAGRycy9kb3ducmV2LnhtbERPz2vCMBS+D/wfwhN2W9MKTtcZRQRFDwrrxthuj+bZ&#10;FpuXkmS221+/HASPH9/vxWowrbiS841lBVmSgiAurW64UvDxvn2ag/ABWWNrmRT8kofVcvSwwFzb&#10;nt/oWoRKxBD2OSqoQ+hyKX1Zk0Gf2I44cmfrDIYIXSW1wz6Gm1ZO0vRZGmw4NtTY0aam8lL8GAUm&#10;m730x8/D198pM9Pd9Hycy2+t1ON4WL+CCDSEu/jm3msFs7g+fok/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lCFlMMAAADbAAAADwAAAAAAAAAAAAAAAACYAgAAZHJzL2Rv&#10;d25yZXYueG1sUEsFBgAAAAAEAAQA9QAAAIgDAAAAAA==&#10;" strokecolor="#c00000">
              <v:textbox style="mso-next-textbox:#4 Elipse">
                <w:txbxContent>
                  <w:p w:rsidR="005545D2" w:rsidRPr="007E5959" w:rsidRDefault="005545D2" w:rsidP="00AE2417">
                    <w:pPr>
                      <w:pStyle w:val="NormalWeb"/>
                      <w:spacing w:before="0" w:beforeAutospacing="0" w:after="0" w:afterAutospacing="0"/>
                      <w:textAlignment w:val="baseline"/>
                      <w:rPr>
                        <w:sz w:val="20"/>
                        <w:szCs w:val="20"/>
                      </w:rPr>
                    </w:pPr>
                  </w:p>
                </w:txbxContent>
              </v:textbox>
            </v:oval>
            <v:shape id="17 CuadroTexto" o:spid="_x0000_s1551" type="#_x0000_t202" style="position:absolute;left:66006;top:17732;width:7556;height:325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cSacQA&#10;AADbAAAADwAAAGRycy9kb3ducmV2LnhtbESPQWsCMRSE74L/ITyhF6lZLahsjSKC0INQ3Xqot+fm&#10;udm6eVk2Udd/bwShx2FmvmFmi9ZW4kqNLx0rGA4SEMS50yUXCvY/6/cpCB+QNVaOScGdPCzm3c4M&#10;U+1uvKNrFgoRIexTVGBCqFMpfW7Ioh+4mjh6J9dYDFE2hdQN3iLcVnKUJGNpseS4YLCmlaH8nF2s&#10;AjS/YTTe6uzY//i783T77Q+bk1JvvXb5CSJQG/7Dr/aXVjAZwvNL/AF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3EmnEAAAA2wAAAA8AAAAAAAAAAAAAAAAAmAIAAGRycy9k&#10;b3ducmV2LnhtbFBLBQYAAAAABAAEAPUAAACJAwAAAAA=&#10;" filled="f" strokecolor="#c00000" strokeweight="1.75pt">
              <v:textbox style="mso-next-textbox:#17 CuadroTexto">
                <w:txbxContent>
                  <w:p w:rsidR="005545D2" w:rsidRPr="00F955CC" w:rsidRDefault="005545D2" w:rsidP="00AE2417">
                    <w:pPr>
                      <w:pStyle w:val="NormalWeb"/>
                      <w:spacing w:before="0" w:beforeAutospacing="0" w:after="0" w:afterAutospacing="0"/>
                      <w:jc w:val="right"/>
                      <w:textAlignment w:val="baseline"/>
                      <w:rPr>
                        <w:sz w:val="20"/>
                        <w:szCs w:val="20"/>
                      </w:rPr>
                    </w:pPr>
                    <w:r w:rsidRPr="00F955CC">
                      <w:rPr>
                        <w:rFonts w:ascii="Arial" w:hAnsi="Arial" w:cstheme="minorBidi"/>
                        <w:color w:val="1F497D" w:themeColor="text2"/>
                        <w:kern w:val="24"/>
                        <w:sz w:val="20"/>
                        <w:szCs w:val="20"/>
                      </w:rPr>
                      <w:t>X</w:t>
                    </w:r>
                  </w:p>
                </w:txbxContent>
              </v:textbox>
            </v:shape>
            <v:shape id="19 CuadroTexto" o:spid="_x0000_s1552" type="#_x0000_t202" style="position:absolute;left:44901;top:17730;width:7556;height:325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WMHsUA&#10;AADbAAAADwAAAGRycy9kb3ducmV2LnhtbESPQWvCQBSE7wX/w/KEXopumoKV6CaIUOihUJt60Nsz&#10;+8xGs29Ddqvx33cLBY/DzHzDLIvBtuJCvW8cK3ieJiCIK6cbrhVsv98mcxA+IGtsHZOCG3ko8tHD&#10;EjPtrvxFlzLUIkLYZ6jAhNBlUvrKkEU/dR1x9I6utxii7Gupe7xGuG1lmiQzabHhuGCwo7Wh6lz+&#10;WAVodiGdbXR5eHo53Xi++fT7j6NSj+NhtQARaAj38H/7XSt4TeHvS/wBMv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YwexQAAANsAAAAPAAAAAAAAAAAAAAAAAJgCAABkcnMv&#10;ZG93bnJldi54bWxQSwUGAAAAAAQABAD1AAAAigMAAAAA&#10;" filled="f" strokecolor="#c00000" strokeweight="1.75pt">
              <v:textbox style="mso-next-textbox:#19 CuadroTexto">
                <w:txbxContent>
                  <w:p w:rsidR="005545D2" w:rsidRPr="007E5959" w:rsidRDefault="005545D2" w:rsidP="00AE2417">
                    <w:pPr>
                      <w:pStyle w:val="NormalWeb"/>
                      <w:spacing w:before="0" w:beforeAutospacing="0" w:after="0" w:afterAutospacing="0"/>
                      <w:jc w:val="right"/>
                      <w:textAlignment w:val="baseline"/>
                      <w:rPr>
                        <w:sz w:val="20"/>
                        <w:szCs w:val="20"/>
                      </w:rPr>
                    </w:pPr>
                  </w:p>
                </w:txbxContent>
              </v:textbox>
            </v:shape>
            <v:shape id="20 CuadroTexto" o:spid="_x0000_s1553" type="#_x0000_t202" style="position:absolute;left:30598;top:17731;width:7556;height:325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kphcQA&#10;AADbAAAADwAAAGRycy9kb3ducmV2LnhtbESPQWsCMRSE74L/IbyCF9GsClZWo4ggeBC02x709tw8&#10;N2s3L8sm6vrvm0Khx2FmvmEWq9ZW4kGNLx0rGA0TEMS50yUXCr4+t4MZCB+QNVaOScGLPKyW3c4C&#10;U+2e/EGPLBQiQtinqMCEUKdS+tyQRT90NXH0rq6xGKJsCqkbfEa4reQ4SabSYslxwWBNG0P5d3a3&#10;CtCcwnh61NmlP7m9eHY8+PP+qlTvrV3PQQRqw3/4r73TCt4n8Psl/gC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pKYXEAAAA2wAAAA8AAAAAAAAAAAAAAAAAmAIAAGRycy9k&#10;b3ducmV2LnhtbFBLBQYAAAAABAAEAPUAAACJAwAAAAA=&#10;" filled="f" strokecolor="#c00000" strokeweight="1.75pt">
              <v:textbox style="mso-next-textbox:#20 CuadroTexto">
                <w:txbxContent>
                  <w:p w:rsidR="005545D2" w:rsidRDefault="005545D2" w:rsidP="00AE2417">
                    <w:pPr>
                      <w:rPr>
                        <w:rFonts w:eastAsia="Times New Roman"/>
                      </w:rPr>
                    </w:pPr>
                  </w:p>
                </w:txbxContent>
              </v:textbox>
            </v:shape>
            <v:shape id="21 CuadroTexto" o:spid="_x0000_s1554" type="#_x0000_t202" style="position:absolute;left:65670;top:17727;width:7557;height:334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2WsQA&#10;AADbAAAADwAAAGRycy9kb3ducmV2LnhtbESPQWvCQBSE7wX/w/IEb7qr2FbTbESUQk8tpip4e2Sf&#10;SWj2bchuTfrvuwWhx2FmvmHSzWAbcaPO1441zGcKBHHhTM2lhuPn63QFwgdkg41j0vBDHjbZ6CHF&#10;xLieD3TLQykihH2CGqoQ2kRKX1Rk0c9cSxy9q+sshii7UpoO+wi3jVwo9SQt1hwXKmxpV1HxlX9b&#10;Daf36+W8VB/l3j62vRuUZLuWWk/Gw/YFRKAh/Ifv7Tej4Xk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kNlrEAAAA2wAAAA8AAAAAAAAAAAAAAAAAmAIAAGRycy9k&#10;b3ducmV2LnhtbFBLBQYAAAAABAAEAPUAAACJAwAAAAA=&#10;" filled="f" stroked="f">
              <v:textbox style="mso-next-textbox:#21 CuadroTexto">
                <w:txbxContent>
                  <w:p w:rsidR="005545D2" w:rsidRPr="00B32695" w:rsidRDefault="005545D2" w:rsidP="00AE2417">
                    <w:pPr>
                      <w:pStyle w:val="NormalWeb"/>
                      <w:spacing w:before="0" w:beforeAutospacing="0" w:after="0" w:afterAutospacing="0"/>
                      <w:jc w:val="right"/>
                      <w:textAlignment w:val="baseline"/>
                      <w:rPr>
                        <w:sz w:val="22"/>
                        <w:szCs w:val="22"/>
                      </w:rPr>
                    </w:pPr>
                    <w:proofErr w:type="gramStart"/>
                    <w:r w:rsidRPr="00B32695">
                      <w:rPr>
                        <w:rFonts w:ascii="Arial" w:hAnsi="Arial" w:cstheme="minorBidi"/>
                        <w:color w:val="1F497D" w:themeColor="text2"/>
                        <w:kern w:val="24"/>
                        <w:sz w:val="22"/>
                        <w:szCs w:val="22"/>
                      </w:rPr>
                      <w:t>y</w:t>
                    </w:r>
                    <w:r w:rsidRPr="00B32695">
                      <w:rPr>
                        <w:rFonts w:ascii="Arial" w:hAnsi="Arial" w:cstheme="minorBidi"/>
                        <w:color w:val="1F497D" w:themeColor="text2"/>
                        <w:kern w:val="24"/>
                        <w:position w:val="-12"/>
                        <w:sz w:val="22"/>
                        <w:szCs w:val="22"/>
                        <w:vertAlign w:val="subscript"/>
                      </w:rPr>
                      <w:t>t</w:t>
                    </w:r>
                    <w:proofErr w:type="gramEnd"/>
                  </w:p>
                  <w:p w:rsidR="005545D2" w:rsidRPr="00B32695" w:rsidRDefault="005545D2" w:rsidP="00AE2417">
                    <w:pPr>
                      <w:pStyle w:val="NormalWeb"/>
                      <w:spacing w:before="0" w:beforeAutospacing="0" w:after="0" w:afterAutospacing="0"/>
                      <w:jc w:val="right"/>
                      <w:textAlignment w:val="baseline"/>
                      <w:rPr>
                        <w:rFonts w:ascii="Arial" w:hAnsi="Arial" w:cstheme="minorBidi"/>
                        <w:color w:val="1F497D" w:themeColor="text2"/>
                        <w:kern w:val="24"/>
                        <w:position w:val="-12"/>
                        <w:sz w:val="22"/>
                        <w:szCs w:val="22"/>
                        <w:vertAlign w:val="subscript"/>
                      </w:rPr>
                    </w:pPr>
                    <w:r w:rsidRPr="00B32695">
                      <w:rPr>
                        <w:rFonts w:ascii="Arial" w:hAnsi="Arial" w:cstheme="minorBidi"/>
                        <w:color w:val="1F497D" w:themeColor="text2"/>
                        <w:kern w:val="24"/>
                        <w:sz w:val="22"/>
                        <w:szCs w:val="22"/>
                      </w:rPr>
                      <w:t>y</w:t>
                    </w:r>
                    <w:r w:rsidRPr="00B32695">
                      <w:rPr>
                        <w:rFonts w:ascii="Arial" w:hAnsi="Arial" w:cstheme="minorBidi"/>
                        <w:color w:val="1F497D" w:themeColor="text2"/>
                        <w:kern w:val="24"/>
                        <w:position w:val="-12"/>
                        <w:sz w:val="22"/>
                        <w:szCs w:val="22"/>
                        <w:vertAlign w:val="subscript"/>
                      </w:rPr>
                      <w:t>2t</w:t>
                    </w:r>
                  </w:p>
                  <w:p w:rsidR="005545D2" w:rsidRPr="00B32695" w:rsidRDefault="005545D2" w:rsidP="00AE2417">
                    <w:pPr>
                      <w:pStyle w:val="NormalWeb"/>
                      <w:spacing w:before="0" w:beforeAutospacing="0" w:after="0" w:afterAutospacing="0"/>
                      <w:jc w:val="right"/>
                      <w:textAlignment w:val="baseline"/>
                      <w:rPr>
                        <w:sz w:val="22"/>
                        <w:szCs w:val="22"/>
                      </w:rPr>
                    </w:pPr>
                  </w:p>
                  <w:p w:rsidR="005545D2" w:rsidRPr="00B32695" w:rsidRDefault="005545D2" w:rsidP="00AE2417">
                    <w:pPr>
                      <w:pStyle w:val="NormalWeb"/>
                      <w:spacing w:before="0" w:beforeAutospacing="0" w:after="0" w:afterAutospacing="0"/>
                      <w:jc w:val="right"/>
                      <w:textAlignment w:val="baseline"/>
                      <w:rPr>
                        <w:sz w:val="22"/>
                        <w:szCs w:val="22"/>
                      </w:rPr>
                    </w:pPr>
                    <w:r w:rsidRPr="00B32695">
                      <w:rPr>
                        <w:rFonts w:ascii="Arial" w:hAnsi="Arial" w:cstheme="minorBidi"/>
                        <w:color w:val="1F497D" w:themeColor="text2"/>
                        <w:kern w:val="24"/>
                        <w:sz w:val="22"/>
                        <w:szCs w:val="22"/>
                      </w:rPr>
                      <w:t>y</w:t>
                    </w:r>
                    <w:r w:rsidRPr="00B32695">
                      <w:rPr>
                        <w:rFonts w:ascii="Arial" w:hAnsi="Arial" w:cstheme="minorBidi"/>
                        <w:color w:val="1F497D" w:themeColor="text2"/>
                        <w:kern w:val="24"/>
                        <w:position w:val="-12"/>
                        <w:sz w:val="22"/>
                        <w:szCs w:val="22"/>
                        <w:vertAlign w:val="subscript"/>
                      </w:rPr>
                      <w:t>3t</w:t>
                    </w:r>
                  </w:p>
                  <w:p w:rsidR="005545D2" w:rsidRPr="00B32695"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B32695">
                      <w:rPr>
                        <w:rFonts w:ascii="Arial" w:hAnsi="Arial" w:cstheme="minorBidi"/>
                        <w:color w:val="1F497D" w:themeColor="text2"/>
                        <w:kern w:val="24"/>
                        <w:sz w:val="22"/>
                        <w:szCs w:val="22"/>
                      </w:rPr>
                      <w:t>…</w:t>
                    </w:r>
                  </w:p>
                  <w:p w:rsidR="005545D2" w:rsidRPr="00B32695" w:rsidRDefault="005545D2" w:rsidP="00AE2417">
                    <w:pPr>
                      <w:pStyle w:val="NormalWeb"/>
                      <w:spacing w:before="0" w:beforeAutospacing="0" w:after="0" w:afterAutospacing="0"/>
                      <w:jc w:val="right"/>
                      <w:textAlignment w:val="baseline"/>
                      <w:rPr>
                        <w:sz w:val="22"/>
                        <w:szCs w:val="22"/>
                      </w:rPr>
                    </w:pPr>
                  </w:p>
                  <w:p w:rsidR="005545D2" w:rsidRPr="00B32695" w:rsidRDefault="005545D2" w:rsidP="00AE2417">
                    <w:pPr>
                      <w:pStyle w:val="NormalWeb"/>
                      <w:spacing w:before="0" w:beforeAutospacing="0" w:after="0" w:afterAutospacing="0"/>
                      <w:jc w:val="right"/>
                      <w:textAlignment w:val="baseline"/>
                      <w:rPr>
                        <w:sz w:val="22"/>
                        <w:szCs w:val="22"/>
                      </w:rPr>
                    </w:pPr>
                    <w:proofErr w:type="gramStart"/>
                    <w:r w:rsidRPr="00B32695">
                      <w:rPr>
                        <w:rFonts w:ascii="Arial" w:hAnsi="Arial" w:cstheme="minorBidi"/>
                        <w:color w:val="1F497D" w:themeColor="text2"/>
                        <w:kern w:val="24"/>
                        <w:sz w:val="22"/>
                        <w:szCs w:val="22"/>
                      </w:rPr>
                      <w:t>y</w:t>
                    </w:r>
                    <w:proofErr w:type="spellStart"/>
                    <w:r w:rsidRPr="00B32695">
                      <w:rPr>
                        <w:rFonts w:ascii="Arial" w:hAnsi="Arial" w:cstheme="minorBidi"/>
                        <w:color w:val="1F497D" w:themeColor="text2"/>
                        <w:kern w:val="24"/>
                        <w:position w:val="-12"/>
                        <w:sz w:val="22"/>
                        <w:szCs w:val="22"/>
                        <w:vertAlign w:val="subscript"/>
                      </w:rPr>
                      <w:t>rt</w:t>
                    </w:r>
                    <w:proofErr w:type="spellEnd"/>
                    <w:proofErr w:type="gramEnd"/>
                  </w:p>
                </w:txbxContent>
              </v:textbox>
            </v:shape>
            <v:shape id="22 CuadroTexto" o:spid="_x0000_s1555" type="#_x0000_t202" style="position:absolute;left:19751;top:17714;width:7556;height:33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wUasUA&#10;AADbAAAADwAAAGRycy9kb3ducmV2LnhtbESPT2sCMRTE7wW/Q3hCL0WzVfzD1iilUPAgqKuH9va6&#10;eW5WNy/LJtX12xtB8DjMzG+Y2aK1lThT40vHCt77CQji3OmSCwX73XdvCsIHZI2VY1JwJQ+Leedl&#10;hql2F97SOQuFiBD2KSowIdSplD43ZNH3XU0cvYNrLIYom0LqBi8Rbis5SJKxtFhyXDBY05eh/JT9&#10;WwVofsJgvNHZ39vweOXpZu1/VwelXrvt5weIQG14hh/tpVYwGcH9S/wBcn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zBRqxQAAANsAAAAPAAAAAAAAAAAAAAAAAJgCAABkcnMv&#10;ZG93bnJldi54bWxQSwUGAAAAAAQABAD1AAAAigMAAAAA&#10;" filled="f" strokecolor="#c00000" strokeweight="1.75pt">
              <v:textbox style="mso-next-textbox:#22 CuadroTexto">
                <w:txbxContent>
                  <w:p w:rsidR="005545D2" w:rsidRPr="00B32695" w:rsidRDefault="005545D2" w:rsidP="00AE2417">
                    <w:pPr>
                      <w:pStyle w:val="NormalWeb"/>
                      <w:spacing w:before="0" w:beforeAutospacing="0" w:after="0" w:afterAutospacing="0"/>
                      <w:jc w:val="right"/>
                      <w:textAlignment w:val="baseline"/>
                      <w:rPr>
                        <w:sz w:val="22"/>
                        <w:szCs w:val="22"/>
                      </w:rPr>
                    </w:pPr>
                    <w:r w:rsidRPr="00B32695">
                      <w:rPr>
                        <w:rFonts w:ascii="Arial" w:hAnsi="Arial" w:cstheme="minorBidi"/>
                        <w:color w:val="1F497D" w:themeColor="text2"/>
                        <w:kern w:val="24"/>
                        <w:sz w:val="22"/>
                        <w:szCs w:val="22"/>
                      </w:rPr>
                      <w:t>y</w:t>
                    </w:r>
                    <w:r w:rsidRPr="00B32695">
                      <w:rPr>
                        <w:rFonts w:ascii="Arial" w:hAnsi="Arial" w:cstheme="minorBidi"/>
                        <w:color w:val="1F497D" w:themeColor="text2"/>
                        <w:kern w:val="24"/>
                        <w:position w:val="-12"/>
                        <w:sz w:val="22"/>
                        <w:szCs w:val="22"/>
                        <w:vertAlign w:val="subscript"/>
                      </w:rPr>
                      <w:t>11</w:t>
                    </w:r>
                  </w:p>
                  <w:p w:rsidR="005545D2" w:rsidRPr="00B32695" w:rsidRDefault="005545D2" w:rsidP="00AE2417">
                    <w:pPr>
                      <w:pStyle w:val="NormalWeb"/>
                      <w:spacing w:before="0" w:beforeAutospacing="0" w:after="0" w:afterAutospacing="0"/>
                      <w:jc w:val="right"/>
                      <w:textAlignment w:val="baseline"/>
                      <w:rPr>
                        <w:rFonts w:ascii="Arial" w:hAnsi="Arial" w:cstheme="minorBidi"/>
                        <w:color w:val="1F497D" w:themeColor="text2"/>
                        <w:kern w:val="24"/>
                        <w:position w:val="-12"/>
                        <w:sz w:val="22"/>
                        <w:szCs w:val="22"/>
                        <w:vertAlign w:val="subscript"/>
                      </w:rPr>
                    </w:pPr>
                    <w:r w:rsidRPr="00B32695">
                      <w:rPr>
                        <w:rFonts w:ascii="Arial" w:hAnsi="Arial" w:cstheme="minorBidi"/>
                        <w:color w:val="1F497D" w:themeColor="text2"/>
                        <w:kern w:val="24"/>
                        <w:sz w:val="22"/>
                        <w:szCs w:val="22"/>
                      </w:rPr>
                      <w:t>y</w:t>
                    </w:r>
                    <w:r w:rsidRPr="00B32695">
                      <w:rPr>
                        <w:rFonts w:ascii="Arial" w:hAnsi="Arial" w:cstheme="minorBidi"/>
                        <w:color w:val="1F497D" w:themeColor="text2"/>
                        <w:kern w:val="24"/>
                        <w:position w:val="-12"/>
                        <w:sz w:val="22"/>
                        <w:szCs w:val="22"/>
                        <w:vertAlign w:val="subscript"/>
                      </w:rPr>
                      <w:t>21</w:t>
                    </w:r>
                  </w:p>
                  <w:p w:rsidR="005545D2" w:rsidRPr="00B32695" w:rsidRDefault="005545D2" w:rsidP="00AE2417">
                    <w:pPr>
                      <w:pStyle w:val="NormalWeb"/>
                      <w:spacing w:before="0" w:beforeAutospacing="0" w:after="0" w:afterAutospacing="0"/>
                      <w:jc w:val="right"/>
                      <w:textAlignment w:val="baseline"/>
                      <w:rPr>
                        <w:sz w:val="22"/>
                        <w:szCs w:val="22"/>
                      </w:rPr>
                    </w:pPr>
                  </w:p>
                  <w:p w:rsidR="005545D2" w:rsidRPr="00B32695" w:rsidRDefault="005545D2" w:rsidP="00AE2417">
                    <w:pPr>
                      <w:pStyle w:val="NormalWeb"/>
                      <w:spacing w:before="0" w:beforeAutospacing="0" w:after="0" w:afterAutospacing="0"/>
                      <w:jc w:val="right"/>
                      <w:textAlignment w:val="baseline"/>
                      <w:rPr>
                        <w:rFonts w:ascii="Arial" w:hAnsi="Arial" w:cstheme="minorBidi"/>
                        <w:color w:val="1F497D" w:themeColor="text2"/>
                        <w:kern w:val="24"/>
                        <w:position w:val="-12"/>
                        <w:sz w:val="22"/>
                        <w:szCs w:val="22"/>
                        <w:vertAlign w:val="subscript"/>
                      </w:rPr>
                    </w:pPr>
                    <w:r w:rsidRPr="00B32695">
                      <w:rPr>
                        <w:rFonts w:ascii="Arial" w:hAnsi="Arial" w:cstheme="minorBidi"/>
                        <w:color w:val="1F497D" w:themeColor="text2"/>
                        <w:kern w:val="24"/>
                        <w:sz w:val="22"/>
                        <w:szCs w:val="22"/>
                      </w:rPr>
                      <w:t>y</w:t>
                    </w:r>
                    <w:r w:rsidRPr="00B32695">
                      <w:rPr>
                        <w:rFonts w:ascii="Arial" w:hAnsi="Arial" w:cstheme="minorBidi"/>
                        <w:color w:val="1F497D" w:themeColor="text2"/>
                        <w:kern w:val="24"/>
                        <w:position w:val="-12"/>
                        <w:sz w:val="22"/>
                        <w:szCs w:val="22"/>
                        <w:vertAlign w:val="subscript"/>
                      </w:rPr>
                      <w:t>31</w:t>
                    </w:r>
                  </w:p>
                  <w:p w:rsidR="005545D2" w:rsidRPr="00B32695" w:rsidRDefault="005545D2" w:rsidP="00AE2417">
                    <w:pPr>
                      <w:pStyle w:val="NormalWeb"/>
                      <w:spacing w:before="0" w:beforeAutospacing="0" w:after="0" w:afterAutospacing="0"/>
                      <w:jc w:val="right"/>
                      <w:textAlignment w:val="baseline"/>
                      <w:rPr>
                        <w:sz w:val="22"/>
                        <w:szCs w:val="22"/>
                      </w:rPr>
                    </w:pPr>
                  </w:p>
                  <w:p w:rsidR="005545D2" w:rsidRPr="00B32695" w:rsidRDefault="005545D2" w:rsidP="00AE2417">
                    <w:pPr>
                      <w:pStyle w:val="NormalWeb"/>
                      <w:spacing w:before="0" w:beforeAutospacing="0" w:after="0" w:afterAutospacing="0"/>
                      <w:jc w:val="right"/>
                      <w:textAlignment w:val="baseline"/>
                      <w:rPr>
                        <w:sz w:val="22"/>
                        <w:szCs w:val="22"/>
                      </w:rPr>
                    </w:pPr>
                    <w:r w:rsidRPr="00B32695">
                      <w:rPr>
                        <w:rFonts w:ascii="Arial" w:hAnsi="Arial" w:cstheme="minorBidi"/>
                        <w:color w:val="1F497D" w:themeColor="text2"/>
                        <w:kern w:val="24"/>
                        <w:sz w:val="22"/>
                        <w:szCs w:val="22"/>
                      </w:rPr>
                      <w:t>…</w:t>
                    </w:r>
                  </w:p>
                  <w:p w:rsidR="005545D2" w:rsidRPr="00B32695" w:rsidRDefault="005545D2" w:rsidP="00AE2417">
                    <w:pPr>
                      <w:pStyle w:val="NormalWeb"/>
                      <w:spacing w:before="0" w:beforeAutospacing="0" w:after="0" w:afterAutospacing="0"/>
                      <w:jc w:val="right"/>
                      <w:textAlignment w:val="baseline"/>
                      <w:rPr>
                        <w:sz w:val="22"/>
                        <w:szCs w:val="22"/>
                      </w:rPr>
                    </w:pPr>
                    <w:r w:rsidRPr="00B32695">
                      <w:rPr>
                        <w:rFonts w:ascii="Arial" w:hAnsi="Arial" w:cstheme="minorBidi"/>
                        <w:color w:val="1F497D" w:themeColor="text2"/>
                        <w:kern w:val="24"/>
                        <w:sz w:val="22"/>
                        <w:szCs w:val="22"/>
                      </w:rPr>
                      <w:t>y</w:t>
                    </w:r>
                    <w:r w:rsidRPr="00B32695">
                      <w:rPr>
                        <w:rFonts w:ascii="Arial" w:hAnsi="Arial" w:cstheme="minorBidi"/>
                        <w:color w:val="1F497D" w:themeColor="text2"/>
                        <w:kern w:val="24"/>
                        <w:position w:val="-12"/>
                        <w:sz w:val="22"/>
                        <w:szCs w:val="22"/>
                        <w:vertAlign w:val="subscript"/>
                      </w:rPr>
                      <w:t>r1</w:t>
                    </w:r>
                  </w:p>
                </w:txbxContent>
              </v:textbox>
            </v:shape>
            <v:shape id="8 CuadroTexto" o:spid="_x0000_s1556" type="#_x0000_t202" style="position:absolute;left:30598;top:17727;width:7493;height:334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NtsMA&#10;AADbAAAADwAAAGRycy9kb3ducmV2LnhtbESPQWvCQBSE74L/YXlCb7prsVZTV5FKoSfFVAVvj+wz&#10;Cc2+DdmtSf+9Kwgeh5n5hlmsOluJKzW+dKxhPFIgiDNnSs41HH6+hjMQPiAbrByThn/ysFr2ewtM&#10;jGt5T9c05CJC2CeooQihTqT0WUEW/cjVxNG7uMZiiLLJpWmwjXBbyVelptJiyXGhwJo+C8p+0z+r&#10;4bi9nE8Ttcs39q1uXack27nU+mXQrT9ABOrCM/xofxsN71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oNtsMAAADbAAAADwAAAAAAAAAAAAAAAACYAgAAZHJzL2Rv&#10;d25yZXYueG1sUEsFBgAAAAAEAAQA9QAAAIgDAAAAAA==&#10;" filled="f" stroked="f">
              <v:textbox style="mso-next-textbox:#8 CuadroTexto">
                <w:txbxContent>
                  <w:p w:rsidR="005545D2" w:rsidRPr="00B32695" w:rsidRDefault="005545D2" w:rsidP="00AE2417">
                    <w:pPr>
                      <w:pStyle w:val="NormalWeb"/>
                      <w:spacing w:before="0" w:beforeAutospacing="0" w:after="0" w:afterAutospacing="0"/>
                      <w:jc w:val="right"/>
                      <w:textAlignment w:val="baseline"/>
                      <w:rPr>
                        <w:sz w:val="22"/>
                        <w:szCs w:val="22"/>
                      </w:rPr>
                    </w:pPr>
                    <w:r w:rsidRPr="00B32695">
                      <w:rPr>
                        <w:rFonts w:ascii="Arial" w:hAnsi="Arial" w:cstheme="minorBidi"/>
                        <w:color w:val="1F497D" w:themeColor="text2"/>
                        <w:kern w:val="24"/>
                        <w:sz w:val="22"/>
                        <w:szCs w:val="22"/>
                      </w:rPr>
                      <w:t>y</w:t>
                    </w:r>
                    <w:r w:rsidRPr="00B32695">
                      <w:rPr>
                        <w:rFonts w:ascii="Arial" w:hAnsi="Arial" w:cstheme="minorBidi"/>
                        <w:color w:val="1F497D" w:themeColor="text2"/>
                        <w:kern w:val="24"/>
                        <w:position w:val="-12"/>
                        <w:sz w:val="22"/>
                        <w:szCs w:val="22"/>
                        <w:vertAlign w:val="subscript"/>
                      </w:rPr>
                      <w:t>12</w:t>
                    </w:r>
                  </w:p>
                  <w:p w:rsidR="005545D2" w:rsidRPr="00B32695" w:rsidRDefault="005545D2" w:rsidP="00AE2417">
                    <w:pPr>
                      <w:pStyle w:val="NormalWeb"/>
                      <w:spacing w:before="0" w:beforeAutospacing="0" w:after="0" w:afterAutospacing="0"/>
                      <w:jc w:val="right"/>
                      <w:textAlignment w:val="baseline"/>
                      <w:rPr>
                        <w:rFonts w:ascii="Arial" w:hAnsi="Arial" w:cstheme="minorBidi"/>
                        <w:color w:val="1F497D" w:themeColor="text2"/>
                        <w:kern w:val="24"/>
                        <w:position w:val="-12"/>
                        <w:sz w:val="22"/>
                        <w:szCs w:val="22"/>
                        <w:vertAlign w:val="subscript"/>
                      </w:rPr>
                    </w:pPr>
                    <w:r w:rsidRPr="00B32695">
                      <w:rPr>
                        <w:rFonts w:ascii="Arial" w:hAnsi="Arial" w:cstheme="minorBidi"/>
                        <w:color w:val="1F497D" w:themeColor="text2"/>
                        <w:kern w:val="24"/>
                        <w:sz w:val="22"/>
                        <w:szCs w:val="22"/>
                      </w:rPr>
                      <w:t>y</w:t>
                    </w:r>
                    <w:r w:rsidRPr="00B32695">
                      <w:rPr>
                        <w:rFonts w:ascii="Arial" w:hAnsi="Arial" w:cstheme="minorBidi"/>
                        <w:color w:val="1F497D" w:themeColor="text2"/>
                        <w:kern w:val="24"/>
                        <w:position w:val="-12"/>
                        <w:sz w:val="22"/>
                        <w:szCs w:val="22"/>
                        <w:vertAlign w:val="subscript"/>
                      </w:rPr>
                      <w:t>22</w:t>
                    </w:r>
                  </w:p>
                  <w:p w:rsidR="005545D2" w:rsidRPr="00B32695" w:rsidRDefault="005545D2" w:rsidP="00AE2417">
                    <w:pPr>
                      <w:pStyle w:val="NormalWeb"/>
                      <w:spacing w:before="0" w:beforeAutospacing="0" w:after="0" w:afterAutospacing="0"/>
                      <w:jc w:val="right"/>
                      <w:textAlignment w:val="baseline"/>
                      <w:rPr>
                        <w:sz w:val="22"/>
                        <w:szCs w:val="22"/>
                      </w:rPr>
                    </w:pPr>
                  </w:p>
                  <w:p w:rsidR="005545D2" w:rsidRPr="00B32695" w:rsidRDefault="005545D2" w:rsidP="00AE2417">
                    <w:pPr>
                      <w:pStyle w:val="NormalWeb"/>
                      <w:spacing w:before="0" w:beforeAutospacing="0" w:after="0" w:afterAutospacing="0"/>
                      <w:jc w:val="right"/>
                      <w:textAlignment w:val="baseline"/>
                      <w:rPr>
                        <w:rFonts w:ascii="Arial" w:hAnsi="Arial" w:cstheme="minorBidi"/>
                        <w:color w:val="1F497D" w:themeColor="text2"/>
                        <w:kern w:val="24"/>
                        <w:position w:val="-12"/>
                        <w:sz w:val="22"/>
                        <w:szCs w:val="22"/>
                        <w:vertAlign w:val="subscript"/>
                      </w:rPr>
                    </w:pPr>
                    <w:r w:rsidRPr="00B32695">
                      <w:rPr>
                        <w:rFonts w:ascii="Arial" w:hAnsi="Arial" w:cstheme="minorBidi"/>
                        <w:color w:val="1F497D" w:themeColor="text2"/>
                        <w:kern w:val="24"/>
                        <w:sz w:val="22"/>
                        <w:szCs w:val="22"/>
                      </w:rPr>
                      <w:t>y</w:t>
                    </w:r>
                    <w:r w:rsidRPr="00B32695">
                      <w:rPr>
                        <w:rFonts w:ascii="Arial" w:hAnsi="Arial" w:cstheme="minorBidi"/>
                        <w:color w:val="1F497D" w:themeColor="text2"/>
                        <w:kern w:val="24"/>
                        <w:position w:val="-12"/>
                        <w:sz w:val="22"/>
                        <w:szCs w:val="22"/>
                        <w:vertAlign w:val="subscript"/>
                      </w:rPr>
                      <w:t>32</w:t>
                    </w:r>
                  </w:p>
                  <w:p w:rsidR="005545D2" w:rsidRPr="00B32695" w:rsidRDefault="005545D2" w:rsidP="00AE2417">
                    <w:pPr>
                      <w:pStyle w:val="NormalWeb"/>
                      <w:spacing w:before="0" w:beforeAutospacing="0" w:after="0" w:afterAutospacing="0"/>
                      <w:jc w:val="right"/>
                      <w:textAlignment w:val="baseline"/>
                      <w:rPr>
                        <w:sz w:val="22"/>
                        <w:szCs w:val="22"/>
                      </w:rPr>
                    </w:pPr>
                  </w:p>
                  <w:p w:rsidR="005545D2" w:rsidRPr="00B32695" w:rsidRDefault="005545D2" w:rsidP="00AE2417">
                    <w:pPr>
                      <w:pStyle w:val="NormalWeb"/>
                      <w:spacing w:before="0" w:beforeAutospacing="0" w:after="0" w:afterAutospacing="0"/>
                      <w:jc w:val="right"/>
                      <w:textAlignment w:val="baseline"/>
                      <w:rPr>
                        <w:sz w:val="22"/>
                        <w:szCs w:val="22"/>
                      </w:rPr>
                    </w:pPr>
                    <w:r w:rsidRPr="00B32695">
                      <w:rPr>
                        <w:rFonts w:ascii="Arial" w:hAnsi="Arial" w:cstheme="minorBidi"/>
                        <w:color w:val="1F497D" w:themeColor="text2"/>
                        <w:kern w:val="24"/>
                        <w:sz w:val="22"/>
                        <w:szCs w:val="22"/>
                      </w:rPr>
                      <w:t>…</w:t>
                    </w:r>
                  </w:p>
                  <w:p w:rsidR="005545D2" w:rsidRPr="00B32695" w:rsidRDefault="005545D2" w:rsidP="00AE2417">
                    <w:pPr>
                      <w:pStyle w:val="NormalWeb"/>
                      <w:spacing w:before="0" w:beforeAutospacing="0" w:after="0" w:afterAutospacing="0"/>
                      <w:jc w:val="right"/>
                      <w:textAlignment w:val="baseline"/>
                      <w:rPr>
                        <w:sz w:val="22"/>
                        <w:szCs w:val="22"/>
                      </w:rPr>
                    </w:pPr>
                    <w:r w:rsidRPr="00B32695">
                      <w:rPr>
                        <w:rFonts w:ascii="Arial" w:hAnsi="Arial" w:cstheme="minorBidi"/>
                        <w:color w:val="1F497D" w:themeColor="text2"/>
                        <w:kern w:val="24"/>
                        <w:sz w:val="22"/>
                        <w:szCs w:val="22"/>
                      </w:rPr>
                      <w:t>y</w:t>
                    </w:r>
                    <w:r w:rsidRPr="00B32695">
                      <w:rPr>
                        <w:rFonts w:ascii="Arial" w:hAnsi="Arial" w:cstheme="minorBidi"/>
                        <w:color w:val="1F497D" w:themeColor="text2"/>
                        <w:kern w:val="24"/>
                        <w:position w:val="-12"/>
                        <w:sz w:val="22"/>
                        <w:szCs w:val="22"/>
                        <w:vertAlign w:val="subscript"/>
                      </w:rPr>
                      <w:t>r2</w:t>
                    </w:r>
                  </w:p>
                </w:txbxContent>
              </v:textbox>
            </v:shape>
            <v:shape id="_x0000_s1557" type="#_x0000_t202" style="position:absolute;left:25558;top:5492;width:50407;height:45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style="mso-next-textbox:#_x0000_s1557">
                <w:txbxContent>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Default="005545D2" w:rsidP="00AE2417"/>
                  <w:p w:rsidR="005545D2" w:rsidRPr="0036005D" w:rsidRDefault="005545D2" w:rsidP="00AE2417">
                    <w:pPr>
                      <w:pStyle w:val="NormalWeb"/>
                      <w:spacing w:before="0" w:beforeAutospacing="0" w:after="0" w:afterAutospacing="0"/>
                      <w:jc w:val="center"/>
                      <w:textAlignment w:val="baseline"/>
                      <w:rPr>
                        <w:sz w:val="28"/>
                        <w:szCs w:val="28"/>
                      </w:rPr>
                    </w:pPr>
                    <w:r w:rsidRPr="0036005D">
                      <w:rPr>
                        <w:rFonts w:ascii="Arial" w:hAnsi="Arial" w:cstheme="minorBidi"/>
                        <w:color w:val="1F497D" w:themeColor="text2"/>
                        <w:kern w:val="24"/>
                        <w:sz w:val="28"/>
                        <w:szCs w:val="28"/>
                      </w:rPr>
                      <w:t>…</w:t>
                    </w:r>
                  </w:p>
                  <w:p w:rsidR="005545D2" w:rsidRPr="0036005D" w:rsidRDefault="005545D2" w:rsidP="00AE2417">
                    <w:pPr>
                      <w:pStyle w:val="NormalWeb"/>
                      <w:spacing w:before="0" w:beforeAutospacing="0" w:after="0" w:afterAutospacing="0"/>
                      <w:jc w:val="center"/>
                      <w:textAlignment w:val="baseline"/>
                      <w:rPr>
                        <w:sz w:val="28"/>
                        <w:szCs w:val="28"/>
                      </w:rPr>
                    </w:pPr>
                    <w:r w:rsidRPr="0036005D">
                      <w:rPr>
                        <w:rFonts w:ascii="Arial" w:hAnsi="Arial" w:cstheme="minorBidi"/>
                        <w:color w:val="1F497D" w:themeColor="text2"/>
                        <w:kern w:val="24"/>
                        <w:sz w:val="28"/>
                        <w:szCs w:val="28"/>
                      </w:rPr>
                      <w:t>…</w:t>
                    </w:r>
                  </w:p>
                  <w:p w:rsidR="005545D2" w:rsidRPr="0036005D" w:rsidRDefault="005545D2" w:rsidP="00AE2417">
                    <w:pPr>
                      <w:pStyle w:val="NormalWeb"/>
                      <w:spacing w:before="0" w:beforeAutospacing="0" w:after="0" w:afterAutospacing="0"/>
                      <w:jc w:val="center"/>
                      <w:textAlignment w:val="baseline"/>
                      <w:rPr>
                        <w:sz w:val="28"/>
                        <w:szCs w:val="28"/>
                      </w:rPr>
                    </w:pPr>
                    <w:r w:rsidRPr="0036005D">
                      <w:rPr>
                        <w:rFonts w:ascii="Symbol" w:hAnsi="Symbol" w:cstheme="minorBidi"/>
                        <w:color w:val="1F497D" w:themeColor="text2"/>
                        <w:kern w:val="24"/>
                        <w:sz w:val="28"/>
                        <w:szCs w:val="28"/>
                      </w:rPr>
                      <w:t></w:t>
                    </w:r>
                    <w:r w:rsidRPr="0036005D">
                      <w:rPr>
                        <w:rFonts w:ascii="Arial" w:hAnsi="Arial" w:cstheme="minorBidi"/>
                        <w:color w:val="1F497D" w:themeColor="text2"/>
                        <w:kern w:val="24"/>
                        <w:sz w:val="28"/>
                        <w:szCs w:val="28"/>
                      </w:rPr>
                      <w:t>..</w:t>
                    </w:r>
                  </w:p>
                  <w:p w:rsidR="005545D2" w:rsidRPr="0036005D" w:rsidRDefault="005545D2" w:rsidP="00AE2417">
                    <w:pPr>
                      <w:pStyle w:val="NormalWeb"/>
                      <w:spacing w:before="0" w:beforeAutospacing="0" w:after="0" w:afterAutospacing="0"/>
                      <w:jc w:val="center"/>
                      <w:textAlignment w:val="baseline"/>
                      <w:rPr>
                        <w:sz w:val="28"/>
                        <w:szCs w:val="28"/>
                      </w:rPr>
                    </w:pPr>
                    <w:r w:rsidRPr="0036005D">
                      <w:rPr>
                        <w:rFonts w:ascii="Arial" w:hAnsi="Arial" w:cstheme="minorBidi"/>
                        <w:color w:val="1F497D" w:themeColor="text2"/>
                        <w:kern w:val="24"/>
                        <w:sz w:val="28"/>
                        <w:szCs w:val="28"/>
                      </w:rPr>
                      <w:t>…</w:t>
                    </w:r>
                  </w:p>
                  <w:p w:rsidR="005545D2" w:rsidRPr="0036005D" w:rsidRDefault="005545D2" w:rsidP="00AE2417">
                    <w:pPr>
                      <w:pStyle w:val="NormalWeb"/>
                      <w:spacing w:before="0" w:beforeAutospacing="0" w:after="0" w:afterAutospacing="0"/>
                      <w:jc w:val="center"/>
                      <w:textAlignment w:val="baseline"/>
                      <w:rPr>
                        <w:sz w:val="28"/>
                        <w:szCs w:val="28"/>
                      </w:rPr>
                    </w:pPr>
                    <w:r w:rsidRPr="0036005D">
                      <w:rPr>
                        <w:rFonts w:ascii="Arial" w:hAnsi="Arial" w:cstheme="minorBidi"/>
                        <w:color w:val="1F497D" w:themeColor="text2"/>
                        <w:kern w:val="24"/>
                        <w:sz w:val="28"/>
                        <w:szCs w:val="28"/>
                      </w:rPr>
                      <w:t>…</w:t>
                    </w:r>
                  </w:p>
                </w:txbxContent>
              </v:textbox>
            </v:shape>
            <v:shape id="18 CuadroTexto" o:spid="_x0000_s1558" type="#_x0000_t202" style="position:absolute;left:44898;top:17730;width:7364;height:325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k8X8EA&#10;AADbAAAADwAAAGRycy9kb3ducmV2LnhtbERPz2vCMBS+D/Y/hCfstiaKbrMzylAGOyl2U/D2aJ5t&#10;WfMSmszW/94chB0/vt+L1WBbcaEuNI41jDMFgrh0puFKw8/35/MbiBCRDbaOScOVAqyWjw8LzI3r&#10;eU+XIlYihXDIUUMdo8+lDGVNFkPmPHHizq6zGBPsKmk67FO4beVEqRdpseHUUKOndU3lb/FnNRy2&#10;59NxqnbVxs587wYl2c6l1k+j4eMdRKQh/ovv7i+j4TWNTV/SD5DL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8pPF/BAAAA2wAAAA8AAAAAAAAAAAAAAAAAmAIAAGRycy9kb3du&#10;cmV2LnhtbFBLBQYAAAAABAAEAPUAAACGAwAAAAA=&#10;" filled="f" stroked="f">
              <v:textbox style="mso-next-textbox:#18 CuadroTexto">
                <w:txbxContent>
                  <w:p w:rsidR="005545D2" w:rsidRPr="00B32695" w:rsidRDefault="005545D2" w:rsidP="00AE2417">
                    <w:pPr>
                      <w:pStyle w:val="NormalWeb"/>
                      <w:spacing w:before="0" w:beforeAutospacing="0" w:after="0" w:afterAutospacing="0"/>
                      <w:textAlignment w:val="baseline"/>
                      <w:rPr>
                        <w:rFonts w:ascii="Arial" w:hAnsi="Arial" w:cs="Arial"/>
                        <w:sz w:val="22"/>
                        <w:szCs w:val="22"/>
                      </w:rPr>
                    </w:pPr>
                    <w:r w:rsidRPr="00B32695">
                      <w:rPr>
                        <w:rFonts w:ascii="Arial" w:hAnsi="Arial" w:cs="Arial"/>
                        <w:color w:val="1F497D" w:themeColor="text2"/>
                        <w:kern w:val="24"/>
                        <w:sz w:val="22"/>
                        <w:szCs w:val="22"/>
                      </w:rPr>
                      <w:t>y</w:t>
                    </w:r>
                    <w:r w:rsidRPr="00B32695">
                      <w:rPr>
                        <w:rFonts w:ascii="Arial" w:hAnsi="Arial" w:cs="Arial"/>
                        <w:color w:val="1F497D" w:themeColor="text2"/>
                        <w:kern w:val="24"/>
                        <w:position w:val="-12"/>
                        <w:sz w:val="22"/>
                        <w:szCs w:val="22"/>
                        <w:vertAlign w:val="subscript"/>
                      </w:rPr>
                      <w:t>13</w:t>
                    </w:r>
                  </w:p>
                  <w:p w:rsidR="005545D2" w:rsidRPr="00B32695" w:rsidRDefault="005545D2" w:rsidP="00AE2417">
                    <w:pPr>
                      <w:pStyle w:val="NormalWeb"/>
                      <w:spacing w:before="0" w:beforeAutospacing="0" w:after="0" w:afterAutospacing="0"/>
                      <w:textAlignment w:val="baseline"/>
                      <w:rPr>
                        <w:rFonts w:ascii="Arial" w:hAnsi="Arial" w:cs="Arial"/>
                        <w:sz w:val="22"/>
                        <w:szCs w:val="22"/>
                      </w:rPr>
                    </w:pPr>
                    <w:r w:rsidRPr="00B32695">
                      <w:rPr>
                        <w:rFonts w:ascii="Symbol" w:hAnsi="Symbol" w:cs="Arial"/>
                        <w:color w:val="1F497D" w:themeColor="text2"/>
                        <w:kern w:val="24"/>
                        <w:sz w:val="22"/>
                        <w:szCs w:val="22"/>
                      </w:rPr>
                      <w:t></w:t>
                    </w:r>
                    <w:r w:rsidRPr="00B32695">
                      <w:rPr>
                        <w:rFonts w:ascii="Arial" w:hAnsi="Arial" w:cs="Arial"/>
                        <w:color w:val="1F497D" w:themeColor="text2"/>
                        <w:kern w:val="24"/>
                        <w:position w:val="-12"/>
                        <w:sz w:val="22"/>
                        <w:szCs w:val="22"/>
                        <w:vertAlign w:val="subscript"/>
                      </w:rPr>
                      <w:t>.j</w:t>
                    </w:r>
                  </w:p>
                  <w:p w:rsidR="005545D2" w:rsidRPr="00B32695" w:rsidRDefault="005545D2" w:rsidP="00AE2417">
                    <w:pPr>
                      <w:pStyle w:val="NormalWeb"/>
                      <w:spacing w:before="0" w:beforeAutospacing="0" w:after="0" w:afterAutospacing="0"/>
                      <w:textAlignment w:val="baseline"/>
                      <w:rPr>
                        <w:rFonts w:ascii="Arial" w:hAnsi="Arial" w:cs="Arial"/>
                        <w:color w:val="1F497D" w:themeColor="text2"/>
                        <w:kern w:val="24"/>
                        <w:sz w:val="22"/>
                        <w:szCs w:val="22"/>
                      </w:rPr>
                    </w:pPr>
                  </w:p>
                  <w:p w:rsidR="005545D2" w:rsidRPr="00B32695" w:rsidRDefault="005545D2" w:rsidP="00AE2417">
                    <w:pPr>
                      <w:pStyle w:val="NormalWeb"/>
                      <w:spacing w:before="0" w:beforeAutospacing="0" w:after="0" w:afterAutospacing="0"/>
                      <w:textAlignment w:val="baseline"/>
                      <w:rPr>
                        <w:rFonts w:ascii="Arial" w:hAnsi="Arial" w:cs="Arial"/>
                        <w:sz w:val="22"/>
                        <w:szCs w:val="22"/>
                      </w:rPr>
                    </w:pPr>
                    <w:r w:rsidRPr="00B32695">
                      <w:rPr>
                        <w:rFonts w:ascii="Arial" w:hAnsi="Arial" w:cs="Arial"/>
                        <w:color w:val="1F497D" w:themeColor="text2"/>
                        <w:kern w:val="24"/>
                        <w:sz w:val="22"/>
                        <w:szCs w:val="22"/>
                      </w:rPr>
                      <w:t>Y</w:t>
                    </w:r>
                    <w:proofErr w:type="spellStart"/>
                    <w:r w:rsidRPr="00B32695">
                      <w:rPr>
                        <w:rFonts w:ascii="Arial" w:hAnsi="Arial" w:cs="Arial"/>
                        <w:color w:val="1F497D" w:themeColor="text2"/>
                        <w:kern w:val="24"/>
                        <w:position w:val="-12"/>
                        <w:sz w:val="22"/>
                        <w:szCs w:val="22"/>
                        <w:vertAlign w:val="subscript"/>
                      </w:rPr>
                      <w:t>ij</w:t>
                    </w:r>
                    <w:proofErr w:type="spellEnd"/>
                  </w:p>
                  <w:p w:rsidR="005545D2" w:rsidRPr="00B32695" w:rsidRDefault="005545D2" w:rsidP="00AE2417">
                    <w:pPr>
                      <w:pStyle w:val="NormalWeb"/>
                      <w:spacing w:before="0" w:beforeAutospacing="0" w:after="0" w:afterAutospacing="0"/>
                      <w:textAlignment w:val="baseline"/>
                      <w:rPr>
                        <w:rFonts w:ascii="Arial" w:hAnsi="Arial" w:cs="Arial"/>
                        <w:color w:val="1F497D" w:themeColor="text2"/>
                        <w:kern w:val="24"/>
                        <w:sz w:val="22"/>
                        <w:szCs w:val="22"/>
                      </w:rPr>
                    </w:pPr>
                  </w:p>
                  <w:p w:rsidR="005545D2" w:rsidRPr="00B32695" w:rsidRDefault="005545D2" w:rsidP="00AE2417">
                    <w:pPr>
                      <w:pStyle w:val="NormalWeb"/>
                      <w:spacing w:before="0" w:beforeAutospacing="0" w:after="0" w:afterAutospacing="0"/>
                      <w:textAlignment w:val="baseline"/>
                      <w:rPr>
                        <w:rFonts w:ascii="Arial" w:hAnsi="Arial" w:cs="Arial"/>
                        <w:color w:val="1F497D" w:themeColor="text2"/>
                        <w:kern w:val="24"/>
                        <w:sz w:val="22"/>
                        <w:szCs w:val="22"/>
                      </w:rPr>
                    </w:pPr>
                  </w:p>
                  <w:p w:rsidR="005545D2" w:rsidRPr="00B32695" w:rsidRDefault="005545D2" w:rsidP="00AE2417">
                    <w:pPr>
                      <w:pStyle w:val="NormalWeb"/>
                      <w:spacing w:before="0" w:beforeAutospacing="0" w:after="0" w:afterAutospacing="0"/>
                      <w:textAlignment w:val="baseline"/>
                      <w:rPr>
                        <w:rFonts w:ascii="Arial" w:hAnsi="Arial" w:cs="Arial"/>
                        <w:sz w:val="22"/>
                        <w:szCs w:val="22"/>
                      </w:rPr>
                    </w:pPr>
                    <w:r w:rsidRPr="00B32695">
                      <w:rPr>
                        <w:rFonts w:ascii="Arial" w:hAnsi="Arial" w:cs="Arial"/>
                        <w:color w:val="1F497D" w:themeColor="text2"/>
                        <w:kern w:val="24"/>
                        <w:sz w:val="22"/>
                        <w:szCs w:val="22"/>
                      </w:rPr>
                      <w:t>y</w:t>
                    </w:r>
                    <w:r w:rsidRPr="00B32695">
                      <w:rPr>
                        <w:rFonts w:ascii="Arial" w:hAnsi="Arial" w:cs="Arial"/>
                        <w:color w:val="1F497D" w:themeColor="text2"/>
                        <w:kern w:val="24"/>
                        <w:position w:val="-12"/>
                        <w:sz w:val="22"/>
                        <w:szCs w:val="22"/>
                        <w:vertAlign w:val="subscript"/>
                      </w:rPr>
                      <w:t>r3</w:t>
                    </w:r>
                  </w:p>
                </w:txbxContent>
              </v:textbox>
            </v:shape>
            <v:shape id="11 CuadroTexto" o:spid="_x0000_s1559" type="#_x0000_t202" style="position:absolute;left:19213;top:7686;width:54013;height:62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ZxMMA&#10;AADbAAAADwAAAGRycy9kb3ducmV2LnhtbESPW4vCMBSE3wX/QziCb2uiuF6qUURZ2KcVr+DboTm2&#10;xeakNFnb/febhQUfh5n5hlmuW1uKJ9W+cKxhOFAgiFNnCs40nE8fbzMQPiAbLB2Thh/ysF51O0tM&#10;jGv4QM9jyESEsE9QQx5ClUjp05ws+oGriKN3d7XFEGWdSVNjE+G2lCOlJtJiwXEhx4q2OaWP47fV&#10;cPm6365jtc929r1qXKsk27nUut9rNwsQgdrwCv+3P42G6Rz+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GWZxMMAAADbAAAADwAAAAAAAAAAAAAAAACYAgAAZHJzL2Rv&#10;d25yZXYueG1sUEsFBgAAAAAEAAQA9QAAAIgDAAAAAA==&#10;" filled="f" stroked="f">
              <v:textbox style="mso-next-textbox:#11 CuadroTexto">
                <w:txbxContent>
                  <w:p w:rsidR="005545D2" w:rsidRPr="00EF392C" w:rsidRDefault="005545D2" w:rsidP="00AE2417">
                    <w:pPr>
                      <w:pStyle w:val="NormalWeb"/>
                      <w:spacing w:before="0" w:beforeAutospacing="0" w:after="0" w:afterAutospacing="0"/>
                      <w:textAlignment w:val="baseline"/>
                      <w:rPr>
                        <w:b/>
                        <w:sz w:val="22"/>
                        <w:szCs w:val="22"/>
                      </w:rPr>
                    </w:pPr>
                    <w:r w:rsidRPr="00EF392C">
                      <w:rPr>
                        <w:rFonts w:ascii="Arial" w:hAnsi="Arial" w:cstheme="minorBidi"/>
                        <w:b/>
                        <w:color w:val="1F497D" w:themeColor="text2"/>
                        <w:kern w:val="24"/>
                        <w:sz w:val="22"/>
                        <w:szCs w:val="22"/>
                      </w:rPr>
                      <w:t>T</w:t>
                    </w:r>
                    <w:r w:rsidRPr="00EF392C">
                      <w:rPr>
                        <w:rFonts w:ascii="Arial" w:hAnsi="Arial" w:cstheme="minorBidi"/>
                        <w:b/>
                        <w:color w:val="1F497D" w:themeColor="text2"/>
                        <w:kern w:val="24"/>
                        <w:position w:val="-12"/>
                        <w:sz w:val="22"/>
                        <w:szCs w:val="22"/>
                        <w:vertAlign w:val="subscript"/>
                      </w:rPr>
                      <w:t>1</w:t>
                    </w:r>
                    <w:r w:rsidRPr="00EF392C">
                      <w:rPr>
                        <w:rFonts w:ascii="Arial" w:hAnsi="Arial" w:cstheme="minorBidi"/>
                        <w:b/>
                        <w:color w:val="1F497D" w:themeColor="text2"/>
                        <w:kern w:val="24"/>
                        <w:sz w:val="22"/>
                        <w:szCs w:val="22"/>
                      </w:rPr>
                      <w:t xml:space="preserve">  </w:t>
                    </w:r>
                    <w:r>
                      <w:rPr>
                        <w:rFonts w:ascii="Arial" w:hAnsi="Arial" w:cstheme="minorBidi"/>
                        <w:b/>
                        <w:color w:val="1F497D" w:themeColor="text2"/>
                        <w:kern w:val="24"/>
                        <w:sz w:val="22"/>
                        <w:szCs w:val="22"/>
                      </w:rPr>
                      <w:t xml:space="preserve">                 </w:t>
                    </w:r>
                    <w:r w:rsidRPr="00EF392C">
                      <w:rPr>
                        <w:rFonts w:ascii="Arial" w:hAnsi="Arial" w:cstheme="minorBidi"/>
                        <w:b/>
                        <w:color w:val="1F497D" w:themeColor="text2"/>
                        <w:kern w:val="24"/>
                        <w:sz w:val="22"/>
                        <w:szCs w:val="22"/>
                      </w:rPr>
                      <w:t>T</w:t>
                    </w:r>
                    <w:r w:rsidRPr="00EF392C">
                      <w:rPr>
                        <w:rFonts w:ascii="Arial" w:hAnsi="Arial" w:cstheme="minorBidi"/>
                        <w:b/>
                        <w:color w:val="1F497D" w:themeColor="text2"/>
                        <w:kern w:val="24"/>
                        <w:position w:val="-12"/>
                        <w:sz w:val="22"/>
                        <w:szCs w:val="22"/>
                        <w:vertAlign w:val="subscript"/>
                      </w:rPr>
                      <w:t xml:space="preserve">2                   </w:t>
                    </w:r>
                    <w:r>
                      <w:rPr>
                        <w:rFonts w:ascii="Arial" w:hAnsi="Arial" w:cstheme="minorBidi"/>
                        <w:b/>
                        <w:color w:val="1F497D" w:themeColor="text2"/>
                        <w:kern w:val="24"/>
                        <w:position w:val="-12"/>
                        <w:sz w:val="22"/>
                        <w:szCs w:val="22"/>
                        <w:vertAlign w:val="subscript"/>
                      </w:rPr>
                      <w:t xml:space="preserve"> </w:t>
                    </w:r>
                    <w:r w:rsidRPr="00EF392C">
                      <w:rPr>
                        <w:rFonts w:ascii="Arial" w:hAnsi="Arial" w:cstheme="minorBidi"/>
                        <w:b/>
                        <w:color w:val="1F497D" w:themeColor="text2"/>
                        <w:kern w:val="24"/>
                        <w:position w:val="-12"/>
                        <w:sz w:val="22"/>
                        <w:szCs w:val="22"/>
                        <w:vertAlign w:val="subscript"/>
                      </w:rPr>
                      <w:t xml:space="preserve">     </w:t>
                    </w:r>
                    <w:r w:rsidRPr="00EF392C">
                      <w:rPr>
                        <w:rFonts w:ascii="Arial" w:hAnsi="Arial" w:cstheme="minorBidi"/>
                        <w:b/>
                        <w:color w:val="1F497D" w:themeColor="text2"/>
                        <w:kern w:val="24"/>
                        <w:sz w:val="22"/>
                        <w:szCs w:val="22"/>
                      </w:rPr>
                      <w:t>T</w:t>
                    </w:r>
                    <w:r w:rsidRPr="00EF392C">
                      <w:rPr>
                        <w:rFonts w:ascii="Arial" w:hAnsi="Arial" w:cstheme="minorBidi"/>
                        <w:b/>
                        <w:color w:val="1F497D" w:themeColor="text2"/>
                        <w:kern w:val="24"/>
                        <w:position w:val="-12"/>
                        <w:sz w:val="22"/>
                        <w:szCs w:val="22"/>
                        <w:vertAlign w:val="subscript"/>
                      </w:rPr>
                      <w:t xml:space="preserve">j                           </w:t>
                    </w:r>
                    <w:r>
                      <w:rPr>
                        <w:rFonts w:ascii="Arial" w:hAnsi="Arial" w:cstheme="minorBidi"/>
                        <w:b/>
                        <w:color w:val="1F497D" w:themeColor="text2"/>
                        <w:kern w:val="24"/>
                        <w:position w:val="-12"/>
                        <w:sz w:val="22"/>
                        <w:szCs w:val="22"/>
                        <w:vertAlign w:val="subscript"/>
                      </w:rPr>
                      <w:t xml:space="preserve">            </w:t>
                    </w:r>
                    <w:r w:rsidRPr="00EF392C">
                      <w:rPr>
                        <w:rFonts w:ascii="Arial" w:hAnsi="Arial" w:cstheme="minorBidi"/>
                        <w:b/>
                        <w:color w:val="1F497D" w:themeColor="text2"/>
                        <w:kern w:val="24"/>
                        <w:position w:val="-12"/>
                        <w:sz w:val="22"/>
                        <w:szCs w:val="22"/>
                        <w:vertAlign w:val="subscript"/>
                      </w:rPr>
                      <w:t xml:space="preserve">   </w:t>
                    </w:r>
                    <w:r w:rsidRPr="00EF392C">
                      <w:rPr>
                        <w:rFonts w:ascii="Arial" w:hAnsi="Arial" w:cstheme="minorBidi"/>
                        <w:b/>
                        <w:color w:val="1F497D" w:themeColor="text2"/>
                        <w:kern w:val="24"/>
                        <w:sz w:val="22"/>
                        <w:szCs w:val="22"/>
                      </w:rPr>
                      <w:t>T</w:t>
                    </w:r>
                    <w:proofErr w:type="spellStart"/>
                    <w:r w:rsidRPr="00EF392C">
                      <w:rPr>
                        <w:rFonts w:ascii="Arial" w:hAnsi="Arial" w:cstheme="minorBidi"/>
                        <w:b/>
                        <w:color w:val="1F497D" w:themeColor="text2"/>
                        <w:kern w:val="24"/>
                        <w:position w:val="-12"/>
                        <w:sz w:val="22"/>
                        <w:szCs w:val="22"/>
                        <w:vertAlign w:val="subscript"/>
                      </w:rPr>
                      <w:t>t</w:t>
                    </w:r>
                    <w:proofErr w:type="spellEnd"/>
                  </w:p>
                </w:txbxContent>
              </v:textbox>
            </v:shape>
            <w10:wrap type="none"/>
            <w10:anchorlock/>
          </v:group>
        </w:pict>
      </w:r>
    </w:p>
    <w:p w:rsidR="00AE2417" w:rsidRPr="00AE2417" w:rsidRDefault="00AE2417" w:rsidP="00AE2417">
      <w:pPr>
        <w:autoSpaceDE w:val="0"/>
        <w:autoSpaceDN w:val="0"/>
        <w:adjustRightInd w:val="0"/>
        <w:spacing w:after="0" w:line="240" w:lineRule="auto"/>
        <w:rPr>
          <w:rFonts w:ascii="Arial" w:eastAsia="Times New Roman" w:hAnsi="Arial" w:cs="Arial"/>
          <w:b/>
          <w:bCs/>
          <w:sz w:val="24"/>
          <w:szCs w:val="24"/>
        </w:rPr>
      </w:pPr>
    </w:p>
    <w:p w:rsidR="00AE2417" w:rsidRPr="00AE2417" w:rsidRDefault="00AE2417" w:rsidP="00AE2417">
      <w:pPr>
        <w:autoSpaceDE w:val="0"/>
        <w:autoSpaceDN w:val="0"/>
        <w:adjustRightInd w:val="0"/>
        <w:spacing w:after="0" w:line="240" w:lineRule="auto"/>
        <w:jc w:val="both"/>
        <w:rPr>
          <w:rFonts w:ascii="Arial" w:eastAsia="Times New Roman" w:hAnsi="Arial" w:cs="Arial"/>
          <w:bCs/>
          <w:sz w:val="24"/>
          <w:szCs w:val="24"/>
        </w:rPr>
      </w:pPr>
      <w:r w:rsidRPr="00AE2417">
        <w:rPr>
          <w:rFonts w:ascii="Arial" w:eastAsia="Times New Roman" w:hAnsi="Arial" w:cs="Arial"/>
          <w:bCs/>
          <w:sz w:val="24"/>
          <w:szCs w:val="24"/>
        </w:rPr>
        <w:t>T</w:t>
      </w:r>
      <w:r w:rsidRPr="00AE2417">
        <w:rPr>
          <w:rFonts w:ascii="Arial" w:eastAsia="Times New Roman" w:hAnsi="Arial" w:cs="Arial"/>
          <w:bCs/>
          <w:sz w:val="24"/>
          <w:szCs w:val="24"/>
          <w:vertAlign w:val="subscript"/>
        </w:rPr>
        <w:t>1</w:t>
      </w:r>
      <w:r w:rsidRPr="00AE2417">
        <w:rPr>
          <w:rFonts w:ascii="Arial" w:eastAsia="Times New Roman" w:hAnsi="Arial" w:cs="Arial"/>
          <w:bCs/>
          <w:sz w:val="24"/>
          <w:szCs w:val="24"/>
        </w:rPr>
        <w:t>, T</w:t>
      </w:r>
      <w:r w:rsidRPr="00AE2417">
        <w:rPr>
          <w:rFonts w:ascii="Arial" w:eastAsia="Times New Roman" w:hAnsi="Arial" w:cs="Arial"/>
          <w:bCs/>
          <w:sz w:val="24"/>
          <w:szCs w:val="24"/>
          <w:vertAlign w:val="subscript"/>
        </w:rPr>
        <w:t>2</w:t>
      </w:r>
      <w:r w:rsidRPr="00AE2417">
        <w:rPr>
          <w:rFonts w:ascii="Arial" w:eastAsia="Times New Roman" w:hAnsi="Arial" w:cs="Arial"/>
          <w:bCs/>
          <w:sz w:val="24"/>
          <w:szCs w:val="24"/>
        </w:rPr>
        <w:t>…</w:t>
      </w:r>
      <w:proofErr w:type="spellStart"/>
      <w:r w:rsidRPr="00AE2417">
        <w:rPr>
          <w:rFonts w:ascii="Arial" w:eastAsia="Times New Roman" w:hAnsi="Arial" w:cs="Arial"/>
          <w:bCs/>
          <w:sz w:val="24"/>
          <w:szCs w:val="24"/>
        </w:rPr>
        <w:t>T</w:t>
      </w:r>
      <w:r w:rsidRPr="00AE2417">
        <w:rPr>
          <w:rFonts w:ascii="Arial" w:eastAsia="Times New Roman" w:hAnsi="Arial" w:cs="Arial"/>
          <w:bCs/>
          <w:sz w:val="24"/>
          <w:szCs w:val="24"/>
          <w:vertAlign w:val="subscript"/>
        </w:rPr>
        <w:t>t</w:t>
      </w:r>
      <w:proofErr w:type="spellEnd"/>
      <w:r w:rsidRPr="00AE2417">
        <w:rPr>
          <w:rFonts w:ascii="Arial" w:eastAsia="Times New Roman" w:hAnsi="Arial" w:cs="Arial"/>
          <w:bCs/>
          <w:sz w:val="24"/>
          <w:szCs w:val="24"/>
        </w:rPr>
        <w:t xml:space="preserve"> constituyen los tratamientos; en cambio y</w:t>
      </w:r>
      <w:r w:rsidRPr="00AE2417">
        <w:rPr>
          <w:rFonts w:ascii="Arial" w:eastAsia="Times New Roman" w:hAnsi="Arial" w:cs="Arial"/>
          <w:bCs/>
          <w:sz w:val="24"/>
          <w:szCs w:val="24"/>
          <w:vertAlign w:val="subscript"/>
        </w:rPr>
        <w:t>11</w:t>
      </w:r>
      <w:r w:rsidRPr="00AE2417">
        <w:rPr>
          <w:rFonts w:ascii="Arial" w:eastAsia="Times New Roman" w:hAnsi="Arial" w:cs="Arial"/>
          <w:bCs/>
          <w:sz w:val="24"/>
          <w:szCs w:val="24"/>
        </w:rPr>
        <w:t>, y</w:t>
      </w:r>
      <w:r w:rsidRPr="00AE2417">
        <w:rPr>
          <w:rFonts w:ascii="Arial" w:eastAsia="Times New Roman" w:hAnsi="Arial" w:cs="Arial"/>
          <w:bCs/>
          <w:sz w:val="24"/>
          <w:szCs w:val="24"/>
          <w:vertAlign w:val="subscript"/>
        </w:rPr>
        <w:t>21,</w:t>
      </w:r>
      <w:r w:rsidRPr="00AE2417">
        <w:rPr>
          <w:rFonts w:ascii="Arial" w:eastAsia="Times New Roman" w:hAnsi="Arial" w:cs="Arial"/>
          <w:bCs/>
          <w:sz w:val="24"/>
          <w:szCs w:val="24"/>
        </w:rPr>
        <w:t>…y</w:t>
      </w:r>
      <w:r w:rsidRPr="00AE2417">
        <w:rPr>
          <w:rFonts w:ascii="Arial" w:eastAsia="Times New Roman" w:hAnsi="Arial" w:cs="Arial"/>
          <w:bCs/>
          <w:sz w:val="24"/>
          <w:szCs w:val="24"/>
          <w:vertAlign w:val="subscript"/>
        </w:rPr>
        <w:t>r1</w:t>
      </w:r>
      <w:r w:rsidRPr="00AE2417">
        <w:rPr>
          <w:rFonts w:ascii="Arial" w:eastAsia="Times New Roman" w:hAnsi="Arial" w:cs="Arial"/>
          <w:bCs/>
          <w:sz w:val="24"/>
          <w:szCs w:val="24"/>
        </w:rPr>
        <w:t xml:space="preserve"> son las repeticiones1, 2, 3…. del tratamiento 1 y así sucesivamente. </w:t>
      </w:r>
    </w:p>
    <w:p w:rsidR="00AE2417" w:rsidRPr="00AE2417" w:rsidRDefault="00AE2417" w:rsidP="00AE2417">
      <w:pPr>
        <w:autoSpaceDE w:val="0"/>
        <w:autoSpaceDN w:val="0"/>
        <w:adjustRightInd w:val="0"/>
        <w:spacing w:after="0" w:line="240" w:lineRule="auto"/>
        <w:jc w:val="both"/>
        <w:rPr>
          <w:rFonts w:ascii="Arial" w:eastAsia="Times New Roman" w:hAnsi="Arial" w:cs="Arial"/>
          <w:bCs/>
          <w:sz w:val="24"/>
          <w:szCs w:val="24"/>
        </w:rPr>
      </w:pPr>
      <w:r w:rsidRPr="00AE2417">
        <w:rPr>
          <w:rFonts w:ascii="Arial" w:eastAsia="Times New Roman" w:hAnsi="Arial" w:cs="Arial"/>
          <w:bCs/>
          <w:sz w:val="24"/>
          <w:szCs w:val="24"/>
        </w:rPr>
        <w:t xml:space="preserve">Dado que un experimento es una muestra de una superpoblación que contiene una serie de experimentos a los cuales se aplica un determinado tratamiento, del que se espera tenga un efecto, entonces, en la situación inicial, cuando no se aplique ningún tratamiento la superpoblación tendrá como valor representativo la media general </w:t>
      </w:r>
      <w:r w:rsidRPr="00AE2417">
        <w:rPr>
          <w:rFonts w:ascii="Symbol" w:eastAsia="Times New Roman" w:hAnsi="Symbol" w:cs="Arial"/>
          <w:bCs/>
          <w:sz w:val="24"/>
          <w:szCs w:val="24"/>
        </w:rPr>
        <w:t></w:t>
      </w:r>
      <w:r w:rsidRPr="00AE2417">
        <w:rPr>
          <w:rFonts w:ascii="Symbol" w:eastAsia="Times New Roman" w:hAnsi="Symbol" w:cs="Arial"/>
          <w:bCs/>
          <w:sz w:val="24"/>
          <w:szCs w:val="24"/>
          <w:vertAlign w:val="subscript"/>
        </w:rPr>
        <w:t></w:t>
      </w:r>
      <w:r w:rsidRPr="00AE2417">
        <w:rPr>
          <w:rFonts w:ascii="Symbol" w:eastAsia="Times New Roman" w:hAnsi="Symbol" w:cs="Arial"/>
          <w:bCs/>
          <w:sz w:val="24"/>
          <w:szCs w:val="24"/>
          <w:vertAlign w:val="subscript"/>
        </w:rPr>
        <w:t></w:t>
      </w:r>
      <w:r w:rsidRPr="00AE2417">
        <w:rPr>
          <w:rFonts w:ascii="Symbol" w:eastAsia="Times New Roman" w:hAnsi="Symbol" w:cs="Arial"/>
          <w:bCs/>
          <w:sz w:val="24"/>
          <w:szCs w:val="24"/>
        </w:rPr>
        <w:t></w:t>
      </w:r>
      <w:r w:rsidRPr="00AE2417">
        <w:rPr>
          <w:rFonts w:ascii="Symbol" w:eastAsia="Times New Roman" w:hAnsi="Symbol" w:cs="Arial"/>
          <w:bCs/>
          <w:sz w:val="24"/>
          <w:szCs w:val="24"/>
        </w:rPr>
        <w:t></w:t>
      </w:r>
      <w:r w:rsidRPr="00AE2417">
        <w:rPr>
          <w:rFonts w:ascii="Arial" w:eastAsia="Times New Roman" w:hAnsi="Arial" w:cs="Arial"/>
          <w:bCs/>
          <w:sz w:val="24"/>
          <w:szCs w:val="24"/>
        </w:rPr>
        <w:t xml:space="preserve"> al cual se igualarían las medias de todos los tratamientos si el experimento no diera resultado. </w:t>
      </w:r>
    </w:p>
    <w:p w:rsidR="00AE2417" w:rsidRPr="00AE2417" w:rsidRDefault="00AE2417" w:rsidP="00AE2417">
      <w:pPr>
        <w:autoSpaceDE w:val="0"/>
        <w:autoSpaceDN w:val="0"/>
        <w:adjustRightInd w:val="0"/>
        <w:spacing w:after="0" w:line="240" w:lineRule="auto"/>
        <w:jc w:val="both"/>
        <w:rPr>
          <w:rFonts w:ascii="Arial" w:eastAsia="Times New Roman" w:hAnsi="Arial" w:cs="Arial"/>
          <w:bCs/>
          <w:sz w:val="24"/>
          <w:szCs w:val="24"/>
        </w:rPr>
      </w:pPr>
      <w:r w:rsidRPr="00AE2417">
        <w:rPr>
          <w:rFonts w:ascii="Arial" w:eastAsia="Times New Roman" w:hAnsi="Arial" w:cs="Arial"/>
          <w:bCs/>
          <w:sz w:val="24"/>
          <w:szCs w:val="24"/>
        </w:rPr>
        <w:t>En otras palabras:</w:t>
      </w:r>
    </w:p>
    <w:p w:rsidR="00AE2417" w:rsidRPr="00AE2417" w:rsidRDefault="00AE2417" w:rsidP="00AE2417">
      <w:pPr>
        <w:spacing w:after="0" w:line="240" w:lineRule="auto"/>
        <w:textAlignment w:val="baseline"/>
        <w:rPr>
          <w:rFonts w:ascii="Times New Roman" w:eastAsia="Times New Roman" w:hAnsi="Times New Roman" w:cs="Times New Roman"/>
          <w:color w:val="000000"/>
          <w:sz w:val="24"/>
          <w:szCs w:val="24"/>
        </w:rPr>
      </w:pPr>
      <w:r w:rsidRPr="00AE2417">
        <w:rPr>
          <w:rFonts w:ascii="Symbol" w:eastAsia="Times New Roman" w:hAnsi="Symbol" w:cs="Arial"/>
          <w:b/>
          <w:bCs/>
          <w:sz w:val="24"/>
          <w:szCs w:val="24"/>
        </w:rPr>
        <w:t></w:t>
      </w:r>
      <w:r w:rsidRPr="00AE2417">
        <w:rPr>
          <w:rFonts w:ascii="Symbol" w:eastAsia="Times New Roman" w:hAnsi="Symbol" w:cs="Arial"/>
          <w:b/>
          <w:bCs/>
          <w:sz w:val="24"/>
          <w:szCs w:val="24"/>
          <w:vertAlign w:val="subscript"/>
        </w:rPr>
        <w:t></w:t>
      </w:r>
      <w:r w:rsidRPr="00AE2417">
        <w:rPr>
          <w:rFonts w:ascii="Symbol" w:eastAsia="Times New Roman" w:hAnsi="Symbol" w:cs="Arial"/>
          <w:b/>
          <w:bCs/>
          <w:sz w:val="24"/>
          <w:szCs w:val="24"/>
          <w:vertAlign w:val="subscript"/>
        </w:rPr>
        <w:t></w:t>
      </w:r>
      <w:r w:rsidRPr="00AE2417">
        <w:rPr>
          <w:rFonts w:ascii="Symbol" w:eastAsia="Times New Roman" w:hAnsi="Symbol" w:cs="Arial"/>
          <w:bCs/>
          <w:sz w:val="24"/>
          <w:szCs w:val="24"/>
          <w:vertAlign w:val="subscript"/>
        </w:rPr>
        <w:t></w:t>
      </w:r>
      <w:r w:rsidRPr="00AE2417">
        <w:rPr>
          <w:rFonts w:ascii="Arial" w:eastAsia="Times New Roman" w:hAnsi="Arial" w:cs="Arial"/>
          <w:bCs/>
          <w:sz w:val="24"/>
          <w:szCs w:val="24"/>
          <w:vertAlign w:val="subscript"/>
        </w:rPr>
        <w:t xml:space="preserve"> </w:t>
      </w:r>
      <w:proofErr w:type="gramStart"/>
      <w:r w:rsidRPr="00AE2417">
        <w:rPr>
          <w:rFonts w:ascii="Arial" w:eastAsia="Times New Roman" w:hAnsi="Arial" w:cs="Arial"/>
          <w:bCs/>
          <w:sz w:val="24"/>
          <w:szCs w:val="24"/>
        </w:rPr>
        <w:t>que</w:t>
      </w:r>
      <w:proofErr w:type="gramEnd"/>
      <w:r w:rsidRPr="00AE2417">
        <w:rPr>
          <w:rFonts w:ascii="Arial" w:eastAsia="Times New Roman" w:hAnsi="Arial" w:cs="Arial"/>
          <w:bCs/>
          <w:sz w:val="24"/>
          <w:szCs w:val="24"/>
        </w:rPr>
        <w:t xml:space="preserve"> es la media del Tratamiento 1 (T</w:t>
      </w:r>
      <w:r w:rsidRPr="00AE2417">
        <w:rPr>
          <w:rFonts w:ascii="Arial" w:eastAsia="Times New Roman" w:hAnsi="Arial" w:cs="Arial"/>
          <w:bCs/>
          <w:sz w:val="24"/>
          <w:szCs w:val="24"/>
          <w:vertAlign w:val="subscript"/>
        </w:rPr>
        <w:t>1</w:t>
      </w:r>
      <w:r w:rsidRPr="00AE2417">
        <w:rPr>
          <w:rFonts w:ascii="Arial" w:eastAsia="Times New Roman" w:hAnsi="Arial" w:cs="Arial"/>
          <w:bCs/>
          <w:sz w:val="24"/>
          <w:szCs w:val="24"/>
        </w:rPr>
        <w:t xml:space="preserve">) sería igual a </w:t>
      </w:r>
      <w:r w:rsidRPr="00AE2417">
        <w:rPr>
          <w:rFonts w:ascii="Symbol" w:eastAsia="Times New Roman" w:hAnsi="Symbol" w:cs="Arial"/>
          <w:b/>
          <w:bCs/>
          <w:sz w:val="24"/>
          <w:szCs w:val="24"/>
        </w:rPr>
        <w:t></w:t>
      </w:r>
      <w:r w:rsidRPr="00AE2417">
        <w:rPr>
          <w:rFonts w:ascii="Symbol" w:eastAsia="Times New Roman" w:hAnsi="Symbol" w:cs="Arial"/>
          <w:b/>
          <w:bCs/>
          <w:sz w:val="24"/>
          <w:szCs w:val="24"/>
          <w:vertAlign w:val="subscript"/>
        </w:rPr>
        <w:t></w:t>
      </w:r>
      <w:r w:rsidRPr="00AE2417">
        <w:rPr>
          <w:rFonts w:ascii="Symbol" w:eastAsia="Times New Roman" w:hAnsi="Symbol" w:cs="Arial"/>
          <w:b/>
          <w:bCs/>
          <w:sz w:val="24"/>
          <w:szCs w:val="24"/>
          <w:vertAlign w:val="subscript"/>
        </w:rPr>
        <w:t></w:t>
      </w:r>
      <w:r w:rsidRPr="00AE2417">
        <w:rPr>
          <w:rFonts w:ascii="Symbol" w:eastAsia="Times New Roman" w:hAnsi="Symbol" w:cs="Arial"/>
          <w:bCs/>
          <w:sz w:val="24"/>
          <w:szCs w:val="24"/>
          <w:vertAlign w:val="subscript"/>
        </w:rPr>
        <w:t></w:t>
      </w:r>
      <w:r w:rsidRPr="00AE2417">
        <w:rPr>
          <w:rFonts w:ascii="Arial" w:eastAsia="Times New Roman" w:hAnsi="Arial" w:cs="Arial"/>
          <w:bCs/>
          <w:sz w:val="24"/>
          <w:szCs w:val="24"/>
          <w:vertAlign w:val="subscript"/>
        </w:rPr>
        <w:t xml:space="preserve"> </w:t>
      </w:r>
      <w:r w:rsidRPr="00AE2417">
        <w:rPr>
          <w:rFonts w:ascii="Arial" w:eastAsia="Times New Roman" w:hAnsi="Arial" w:cs="Arial"/>
          <w:bCs/>
          <w:sz w:val="24"/>
          <w:szCs w:val="24"/>
        </w:rPr>
        <w:t>la media del tratamiento 2 (T</w:t>
      </w:r>
      <w:r w:rsidRPr="00AE2417">
        <w:rPr>
          <w:rFonts w:ascii="Arial" w:eastAsia="Times New Roman" w:hAnsi="Arial" w:cs="Arial"/>
          <w:bCs/>
          <w:sz w:val="24"/>
          <w:szCs w:val="24"/>
          <w:vertAlign w:val="subscript"/>
        </w:rPr>
        <w:t>2</w:t>
      </w:r>
      <w:r w:rsidRPr="00AE2417">
        <w:rPr>
          <w:rFonts w:ascii="Arial" w:eastAsia="Times New Roman" w:hAnsi="Arial" w:cs="Arial"/>
          <w:bCs/>
          <w:sz w:val="24"/>
          <w:szCs w:val="24"/>
        </w:rPr>
        <w:t xml:space="preserve">) y así sucesivamente hasta  </w:t>
      </w:r>
      <w:r w:rsidRPr="00AE2417">
        <w:rPr>
          <w:rFonts w:ascii="Symbol" w:eastAsia="Times New Roman" w:hAnsi="Symbol" w:cs="Arial"/>
          <w:b/>
          <w:bCs/>
          <w:sz w:val="24"/>
          <w:szCs w:val="24"/>
        </w:rPr>
        <w:t></w:t>
      </w:r>
      <w:r w:rsidRPr="00AE2417">
        <w:rPr>
          <w:rFonts w:ascii="Arial" w:eastAsia="Times New Roman" w:hAnsi="Arial" w:cs="Arial"/>
          <w:b/>
          <w:bCs/>
          <w:sz w:val="24"/>
          <w:szCs w:val="24"/>
          <w:vertAlign w:val="subscript"/>
        </w:rPr>
        <w:t>.t</w:t>
      </w:r>
      <w:r w:rsidRPr="00AE2417">
        <w:rPr>
          <w:rFonts w:ascii="Arial" w:eastAsia="Times New Roman" w:hAnsi="Arial" w:cs="Arial"/>
          <w:bCs/>
          <w:sz w:val="24"/>
          <w:szCs w:val="24"/>
          <w:vertAlign w:val="subscript"/>
        </w:rPr>
        <w:t xml:space="preserve"> </w:t>
      </w:r>
      <w:r w:rsidRPr="00AE2417">
        <w:rPr>
          <w:rFonts w:ascii="Arial" w:eastAsia="Times New Roman" w:hAnsi="Arial" w:cs="Arial"/>
          <w:bCs/>
          <w:sz w:val="24"/>
          <w:szCs w:val="24"/>
        </w:rPr>
        <w:t>la media del tratamiento t (</w:t>
      </w:r>
      <w:proofErr w:type="spellStart"/>
      <w:r w:rsidRPr="00AE2417">
        <w:rPr>
          <w:rFonts w:ascii="Arial" w:eastAsia="Times New Roman" w:hAnsi="Arial" w:cs="Arial"/>
          <w:bCs/>
          <w:sz w:val="24"/>
          <w:szCs w:val="24"/>
        </w:rPr>
        <w:t>T</w:t>
      </w:r>
      <w:r w:rsidRPr="00AE2417">
        <w:rPr>
          <w:rFonts w:ascii="Arial" w:eastAsia="Times New Roman" w:hAnsi="Arial" w:cs="Arial"/>
          <w:bCs/>
          <w:sz w:val="24"/>
          <w:szCs w:val="24"/>
          <w:vertAlign w:val="subscript"/>
        </w:rPr>
        <w:t>t</w:t>
      </w:r>
      <w:proofErr w:type="spellEnd"/>
      <w:r w:rsidRPr="00AE2417">
        <w:rPr>
          <w:rFonts w:ascii="Arial" w:eastAsia="Times New Roman" w:hAnsi="Arial" w:cs="Arial"/>
          <w:bCs/>
          <w:sz w:val="24"/>
          <w:szCs w:val="24"/>
        </w:rPr>
        <w:t xml:space="preserve">), igualándose todos a </w:t>
      </w:r>
      <w:r w:rsidRPr="00AE2417">
        <w:rPr>
          <w:rFonts w:ascii="Symbol" w:eastAsia="Times New Roman" w:hAnsi="Symbol" w:cs="Times New Roman"/>
          <w:b/>
          <w:color w:val="000000"/>
          <w:kern w:val="24"/>
          <w:sz w:val="24"/>
          <w:szCs w:val="24"/>
        </w:rPr>
        <w:t></w:t>
      </w:r>
      <w:r w:rsidRPr="00AE2417">
        <w:rPr>
          <w:rFonts w:ascii="Symbol" w:eastAsia="Times New Roman" w:hAnsi="Symbol" w:cs="Times New Roman"/>
          <w:b/>
          <w:color w:val="000000"/>
          <w:kern w:val="24"/>
          <w:sz w:val="24"/>
          <w:szCs w:val="24"/>
          <w:vertAlign w:val="subscript"/>
        </w:rPr>
        <w:t></w:t>
      </w:r>
      <w:r w:rsidRPr="00AE2417">
        <w:rPr>
          <w:rFonts w:ascii="Symbol" w:eastAsia="Times New Roman" w:hAnsi="Symbol" w:cs="Times New Roman"/>
          <w:b/>
          <w:color w:val="000000"/>
          <w:kern w:val="24"/>
          <w:sz w:val="24"/>
          <w:szCs w:val="24"/>
          <w:vertAlign w:val="subscript"/>
        </w:rPr>
        <w:t></w:t>
      </w:r>
      <w:r w:rsidRPr="00AE2417">
        <w:rPr>
          <w:rFonts w:ascii="Symbol" w:eastAsia="Times New Roman" w:hAnsi="Symbol" w:cs="Times New Roman"/>
          <w:b/>
          <w:color w:val="000000"/>
          <w:kern w:val="24"/>
          <w:sz w:val="24"/>
          <w:szCs w:val="24"/>
          <w:vertAlign w:val="subscript"/>
        </w:rPr>
        <w:t></w:t>
      </w:r>
      <w:r w:rsidRPr="00AE2417">
        <w:rPr>
          <w:rFonts w:ascii="Arial" w:eastAsia="Times New Roman" w:hAnsi="Arial" w:cs="Times New Roman"/>
          <w:color w:val="000000"/>
          <w:kern w:val="24"/>
          <w:position w:val="-12"/>
          <w:sz w:val="24"/>
          <w:szCs w:val="24"/>
        </w:rPr>
        <w:t>la media general del experimento</w:t>
      </w:r>
      <w:r w:rsidRPr="00AE2417">
        <w:rPr>
          <w:rFonts w:ascii="Arial" w:eastAsia="Times New Roman" w:hAnsi="Arial" w:cs="Times New Roman"/>
          <w:b/>
          <w:color w:val="000000"/>
          <w:kern w:val="24"/>
          <w:position w:val="-12"/>
          <w:sz w:val="24"/>
          <w:szCs w:val="24"/>
        </w:rPr>
        <w:t>.</w:t>
      </w:r>
    </w:p>
    <w:p w:rsidR="00AE2417" w:rsidRPr="00AE2417" w:rsidRDefault="00AE2417" w:rsidP="00AE2417">
      <w:pPr>
        <w:autoSpaceDE w:val="0"/>
        <w:autoSpaceDN w:val="0"/>
        <w:adjustRightInd w:val="0"/>
        <w:spacing w:after="0" w:line="240" w:lineRule="auto"/>
        <w:jc w:val="both"/>
        <w:rPr>
          <w:rFonts w:ascii="Arial" w:eastAsia="Times New Roman" w:hAnsi="Arial" w:cs="Arial"/>
          <w:bCs/>
          <w:sz w:val="24"/>
          <w:szCs w:val="24"/>
        </w:rPr>
      </w:pPr>
    </w:p>
    <w:p w:rsidR="00AE2417" w:rsidRPr="00AE2417" w:rsidRDefault="00AE2417" w:rsidP="00AE2417">
      <w:pPr>
        <w:autoSpaceDE w:val="0"/>
        <w:autoSpaceDN w:val="0"/>
        <w:adjustRightInd w:val="0"/>
        <w:spacing w:after="0" w:line="240" w:lineRule="auto"/>
        <w:jc w:val="both"/>
        <w:rPr>
          <w:rFonts w:ascii="Arial" w:eastAsia="Times New Roman" w:hAnsi="Arial" w:cs="Arial"/>
          <w:bCs/>
          <w:sz w:val="24"/>
          <w:szCs w:val="24"/>
        </w:rPr>
      </w:pPr>
      <w:r w:rsidRPr="00AE2417">
        <w:rPr>
          <w:rFonts w:ascii="Arial" w:eastAsia="Times New Roman" w:hAnsi="Arial" w:cs="Arial"/>
          <w:bCs/>
          <w:sz w:val="24"/>
          <w:szCs w:val="24"/>
        </w:rPr>
        <w:t xml:space="preserve">Esto equivale a sostener que el experimento no dio resultado. En cambio, si el experimento tuviera resultado, equivaldría a afirmar que existe un efecto tratamiento </w:t>
      </w:r>
      <w:r w:rsidRPr="00AE2417">
        <w:rPr>
          <w:rFonts w:ascii="Symbol" w:eastAsia="Times New Roman" w:hAnsi="Symbol" w:cs="Arial"/>
          <w:b/>
          <w:bCs/>
          <w:sz w:val="24"/>
          <w:szCs w:val="24"/>
        </w:rPr>
        <w:t></w:t>
      </w:r>
      <w:r w:rsidRPr="00AE2417">
        <w:rPr>
          <w:rFonts w:ascii="Arial" w:eastAsia="Times New Roman" w:hAnsi="Arial" w:cs="Arial"/>
          <w:b/>
          <w:bCs/>
          <w:sz w:val="24"/>
          <w:szCs w:val="24"/>
          <w:vertAlign w:val="subscript"/>
        </w:rPr>
        <w:t>j</w:t>
      </w:r>
      <w:r w:rsidRPr="00AE2417">
        <w:rPr>
          <w:rFonts w:ascii="Arial" w:eastAsia="Times New Roman" w:hAnsi="Arial" w:cs="Arial"/>
          <w:b/>
          <w:bCs/>
          <w:sz w:val="24"/>
          <w:szCs w:val="24"/>
        </w:rPr>
        <w:t>=</w:t>
      </w:r>
      <w:r w:rsidRPr="00AE2417">
        <w:rPr>
          <w:rFonts w:ascii="Symbol" w:eastAsia="Times New Roman" w:hAnsi="Symbol" w:cs="Arial"/>
          <w:b/>
          <w:bCs/>
          <w:sz w:val="24"/>
          <w:szCs w:val="24"/>
        </w:rPr>
        <w:t></w:t>
      </w:r>
      <w:r w:rsidRPr="00AE2417">
        <w:rPr>
          <w:rFonts w:ascii="Arial" w:eastAsia="Times New Roman" w:hAnsi="Arial" w:cs="Arial"/>
          <w:b/>
          <w:bCs/>
          <w:sz w:val="24"/>
          <w:szCs w:val="24"/>
          <w:vertAlign w:val="subscript"/>
        </w:rPr>
        <w:t>.j</w:t>
      </w:r>
      <w:r w:rsidRPr="00AE2417">
        <w:rPr>
          <w:rFonts w:ascii="Arial" w:eastAsia="Times New Roman" w:hAnsi="Arial" w:cs="Arial"/>
          <w:b/>
          <w:bCs/>
          <w:sz w:val="24"/>
          <w:szCs w:val="24"/>
        </w:rPr>
        <w:t>-</w:t>
      </w:r>
      <w:r w:rsidRPr="00AE2417">
        <w:rPr>
          <w:rFonts w:ascii="Symbol" w:eastAsia="Times New Roman" w:hAnsi="Symbol" w:cs="Arial"/>
          <w:b/>
          <w:bCs/>
          <w:sz w:val="24"/>
          <w:szCs w:val="24"/>
        </w:rPr>
        <w:t></w:t>
      </w:r>
      <w:r w:rsidRPr="00AE2417">
        <w:rPr>
          <w:rFonts w:ascii="Symbol" w:eastAsia="Times New Roman" w:hAnsi="Symbol" w:cs="Arial"/>
          <w:b/>
          <w:bCs/>
          <w:sz w:val="24"/>
          <w:szCs w:val="24"/>
        </w:rPr>
        <w:t></w:t>
      </w:r>
      <w:proofErr w:type="gramStart"/>
      <w:r w:rsidRPr="00AE2417">
        <w:rPr>
          <w:rFonts w:ascii="Arial" w:eastAsia="Times New Roman" w:hAnsi="Arial" w:cs="Arial"/>
          <w:b/>
          <w:bCs/>
          <w:sz w:val="24"/>
          <w:szCs w:val="24"/>
          <w:vertAlign w:val="subscript"/>
        </w:rPr>
        <w:t>..</w:t>
      </w:r>
      <w:proofErr w:type="gramEnd"/>
      <w:r w:rsidRPr="00AE2417">
        <w:rPr>
          <w:rFonts w:ascii="Arial" w:eastAsia="Times New Roman" w:hAnsi="Arial" w:cs="Arial"/>
          <w:bCs/>
          <w:sz w:val="24"/>
          <w:szCs w:val="24"/>
          <w:vertAlign w:val="subscript"/>
        </w:rPr>
        <w:t xml:space="preserve"> .</w:t>
      </w:r>
      <w:r w:rsidRPr="00AE2417">
        <w:rPr>
          <w:rFonts w:ascii="Arial" w:eastAsia="Times New Roman" w:hAnsi="Arial" w:cs="Arial"/>
          <w:bCs/>
          <w:sz w:val="24"/>
          <w:szCs w:val="24"/>
        </w:rPr>
        <w:t>Esto equivale a la variación de los tratamientos.</w:t>
      </w:r>
    </w:p>
    <w:p w:rsidR="00AE2417" w:rsidRPr="00AE2417" w:rsidRDefault="00AE2417" w:rsidP="00AE2417">
      <w:pPr>
        <w:autoSpaceDE w:val="0"/>
        <w:autoSpaceDN w:val="0"/>
        <w:adjustRightInd w:val="0"/>
        <w:spacing w:after="0" w:line="240" w:lineRule="auto"/>
        <w:jc w:val="both"/>
        <w:rPr>
          <w:rFonts w:ascii="Arial" w:eastAsia="Times New Roman" w:hAnsi="Arial" w:cs="Arial"/>
          <w:bCs/>
          <w:sz w:val="24"/>
          <w:szCs w:val="24"/>
        </w:rPr>
      </w:pPr>
    </w:p>
    <w:p w:rsidR="00AE2417" w:rsidRPr="00AE2417" w:rsidRDefault="00AE2417" w:rsidP="00AE2417">
      <w:pPr>
        <w:autoSpaceDE w:val="0"/>
        <w:autoSpaceDN w:val="0"/>
        <w:adjustRightInd w:val="0"/>
        <w:spacing w:after="0" w:line="240" w:lineRule="auto"/>
        <w:jc w:val="both"/>
        <w:rPr>
          <w:rFonts w:ascii="Arial" w:eastAsia="Times New Roman" w:hAnsi="Arial" w:cs="Arial"/>
          <w:bCs/>
          <w:sz w:val="24"/>
          <w:szCs w:val="24"/>
        </w:rPr>
      </w:pPr>
      <w:r w:rsidRPr="00AE2417">
        <w:rPr>
          <w:rFonts w:ascii="Arial" w:eastAsia="Times New Roman" w:hAnsi="Arial" w:cs="Arial"/>
          <w:bCs/>
          <w:sz w:val="24"/>
          <w:szCs w:val="24"/>
        </w:rPr>
        <w:t xml:space="preserve">Cada observación </w:t>
      </w:r>
      <w:proofErr w:type="spellStart"/>
      <w:r w:rsidRPr="00AE2417">
        <w:rPr>
          <w:rFonts w:ascii="Arial" w:eastAsia="Times New Roman" w:hAnsi="Arial" w:cs="Arial"/>
          <w:b/>
          <w:bCs/>
          <w:sz w:val="24"/>
          <w:szCs w:val="24"/>
        </w:rPr>
        <w:t>y</w:t>
      </w:r>
      <w:r w:rsidRPr="00AE2417">
        <w:rPr>
          <w:rFonts w:ascii="Arial" w:eastAsia="Times New Roman" w:hAnsi="Arial" w:cs="Arial"/>
          <w:b/>
          <w:bCs/>
          <w:sz w:val="24"/>
          <w:szCs w:val="24"/>
          <w:vertAlign w:val="subscript"/>
        </w:rPr>
        <w:t>ij</w:t>
      </w:r>
      <w:proofErr w:type="spellEnd"/>
      <w:r w:rsidRPr="00AE2417">
        <w:rPr>
          <w:rFonts w:ascii="Arial" w:eastAsia="Times New Roman" w:hAnsi="Arial" w:cs="Arial"/>
          <w:bCs/>
          <w:sz w:val="24"/>
          <w:szCs w:val="24"/>
        </w:rPr>
        <w:t xml:space="preserve"> difiere de la media general </w:t>
      </w:r>
      <w:r w:rsidRPr="00AE2417">
        <w:rPr>
          <w:rFonts w:ascii="Symbol" w:eastAsia="Times New Roman" w:hAnsi="Symbol" w:cs="Arial"/>
          <w:b/>
          <w:bCs/>
          <w:sz w:val="24"/>
          <w:szCs w:val="24"/>
        </w:rPr>
        <w:t></w:t>
      </w:r>
      <w:proofErr w:type="gramStart"/>
      <w:r w:rsidRPr="00AE2417">
        <w:rPr>
          <w:rFonts w:ascii="Arial" w:eastAsia="Times New Roman" w:hAnsi="Arial" w:cs="Arial"/>
          <w:b/>
          <w:bCs/>
          <w:sz w:val="24"/>
          <w:szCs w:val="24"/>
          <w:vertAlign w:val="subscript"/>
        </w:rPr>
        <w:t>..</w:t>
      </w:r>
      <w:proofErr w:type="gramEnd"/>
      <w:r w:rsidRPr="00AE2417">
        <w:rPr>
          <w:rFonts w:ascii="Arial" w:eastAsia="Times New Roman" w:hAnsi="Arial" w:cs="Arial"/>
          <w:bCs/>
          <w:sz w:val="24"/>
          <w:szCs w:val="24"/>
        </w:rPr>
        <w:t xml:space="preserve"> </w:t>
      </w:r>
      <w:proofErr w:type="gramStart"/>
      <w:r w:rsidRPr="00AE2417">
        <w:rPr>
          <w:rFonts w:ascii="Arial" w:eastAsia="Times New Roman" w:hAnsi="Arial" w:cs="Arial"/>
          <w:bCs/>
          <w:sz w:val="24"/>
          <w:szCs w:val="24"/>
        </w:rPr>
        <w:t>de</w:t>
      </w:r>
      <w:proofErr w:type="gramEnd"/>
      <w:r w:rsidRPr="00AE2417">
        <w:rPr>
          <w:rFonts w:ascii="Arial" w:eastAsia="Times New Roman" w:hAnsi="Arial" w:cs="Arial"/>
          <w:bCs/>
          <w:sz w:val="24"/>
          <w:szCs w:val="24"/>
        </w:rPr>
        <w:t xml:space="preserve"> manera que </w:t>
      </w:r>
      <w:proofErr w:type="spellStart"/>
      <w:r w:rsidRPr="00AE2417">
        <w:rPr>
          <w:rFonts w:ascii="Arial" w:eastAsia="Times New Roman" w:hAnsi="Arial" w:cs="Arial"/>
          <w:b/>
          <w:bCs/>
          <w:sz w:val="24"/>
          <w:szCs w:val="24"/>
        </w:rPr>
        <w:t>y</w:t>
      </w:r>
      <w:r w:rsidRPr="00AE2417">
        <w:rPr>
          <w:rFonts w:ascii="Arial" w:eastAsia="Times New Roman" w:hAnsi="Arial" w:cs="Arial"/>
          <w:b/>
          <w:bCs/>
          <w:sz w:val="24"/>
          <w:szCs w:val="24"/>
          <w:vertAlign w:val="subscript"/>
        </w:rPr>
        <w:t>ij</w:t>
      </w:r>
      <w:proofErr w:type="spellEnd"/>
      <w:r w:rsidRPr="00AE2417">
        <w:rPr>
          <w:rFonts w:ascii="Arial" w:eastAsia="Times New Roman" w:hAnsi="Arial" w:cs="Arial"/>
          <w:b/>
          <w:bCs/>
          <w:sz w:val="24"/>
          <w:szCs w:val="24"/>
        </w:rPr>
        <w:t>-</w:t>
      </w:r>
      <w:r w:rsidRPr="00AE2417">
        <w:rPr>
          <w:rFonts w:ascii="Symbol" w:eastAsia="Times New Roman" w:hAnsi="Symbol" w:cs="Arial"/>
          <w:b/>
          <w:bCs/>
          <w:sz w:val="24"/>
          <w:szCs w:val="24"/>
        </w:rPr>
        <w:t></w:t>
      </w:r>
      <w:r w:rsidRPr="00AE2417">
        <w:rPr>
          <w:rFonts w:ascii="Symbol" w:eastAsia="Times New Roman" w:hAnsi="Symbol" w:cs="Arial"/>
          <w:b/>
          <w:bCs/>
          <w:sz w:val="24"/>
          <w:szCs w:val="24"/>
        </w:rPr>
        <w:t></w:t>
      </w:r>
      <w:r w:rsidRPr="00AE2417">
        <w:rPr>
          <w:rFonts w:ascii="Symbol" w:eastAsia="Times New Roman" w:hAnsi="Symbol" w:cs="Arial"/>
          <w:b/>
          <w:bCs/>
          <w:sz w:val="24"/>
          <w:szCs w:val="24"/>
          <w:vertAlign w:val="subscript"/>
        </w:rPr>
        <w:t></w:t>
      </w:r>
      <w:r w:rsidRPr="00AE2417">
        <w:rPr>
          <w:rFonts w:ascii="Symbol" w:eastAsia="Times New Roman" w:hAnsi="Symbol" w:cs="Arial"/>
          <w:b/>
          <w:bCs/>
          <w:sz w:val="24"/>
          <w:szCs w:val="24"/>
          <w:vertAlign w:val="subscript"/>
        </w:rPr>
        <w:t></w:t>
      </w:r>
      <w:r w:rsidRPr="00AE2417">
        <w:rPr>
          <w:rFonts w:ascii="Symbol" w:eastAsia="Times New Roman" w:hAnsi="Symbol" w:cs="Arial"/>
          <w:b/>
          <w:bCs/>
          <w:sz w:val="24"/>
          <w:szCs w:val="24"/>
          <w:vertAlign w:val="subscript"/>
        </w:rPr>
        <w:t></w:t>
      </w:r>
      <w:r w:rsidRPr="00AE2417">
        <w:rPr>
          <w:rFonts w:ascii="Arial" w:eastAsia="Times New Roman" w:hAnsi="Arial" w:cs="Arial"/>
          <w:bCs/>
          <w:sz w:val="24"/>
          <w:szCs w:val="24"/>
        </w:rPr>
        <w:t>equivale a la variación total.</w:t>
      </w:r>
    </w:p>
    <w:p w:rsidR="00AE2417" w:rsidRPr="00AE2417" w:rsidRDefault="00AE2417" w:rsidP="00AE2417">
      <w:pPr>
        <w:autoSpaceDE w:val="0"/>
        <w:autoSpaceDN w:val="0"/>
        <w:adjustRightInd w:val="0"/>
        <w:spacing w:after="0" w:line="240" w:lineRule="auto"/>
        <w:jc w:val="both"/>
        <w:rPr>
          <w:rFonts w:ascii="Arial" w:eastAsia="Times New Roman" w:hAnsi="Arial" w:cs="Arial"/>
          <w:bCs/>
          <w:sz w:val="24"/>
          <w:szCs w:val="24"/>
        </w:rPr>
      </w:pPr>
    </w:p>
    <w:p w:rsidR="00AE2417" w:rsidRPr="00AE2417" w:rsidRDefault="00AE2417" w:rsidP="00AE2417">
      <w:pPr>
        <w:autoSpaceDE w:val="0"/>
        <w:autoSpaceDN w:val="0"/>
        <w:adjustRightInd w:val="0"/>
        <w:spacing w:after="0" w:line="240" w:lineRule="auto"/>
        <w:jc w:val="both"/>
        <w:rPr>
          <w:rFonts w:ascii="Arial" w:eastAsia="Times New Roman" w:hAnsi="Arial" w:cs="Arial"/>
          <w:bCs/>
          <w:sz w:val="24"/>
          <w:szCs w:val="24"/>
        </w:rPr>
      </w:pPr>
      <w:r w:rsidRPr="00AE2417">
        <w:rPr>
          <w:rFonts w:ascii="Arial" w:eastAsia="Times New Roman" w:hAnsi="Arial" w:cs="Arial"/>
          <w:bCs/>
          <w:sz w:val="24"/>
          <w:szCs w:val="24"/>
        </w:rPr>
        <w:t xml:space="preserve">Adicionalmente cada </w:t>
      </w:r>
      <w:proofErr w:type="spellStart"/>
      <w:r w:rsidRPr="00AE2417">
        <w:rPr>
          <w:rFonts w:ascii="Arial" w:eastAsia="Times New Roman" w:hAnsi="Arial" w:cs="Arial"/>
          <w:b/>
          <w:bCs/>
          <w:sz w:val="24"/>
          <w:szCs w:val="24"/>
        </w:rPr>
        <w:t>y</w:t>
      </w:r>
      <w:r w:rsidRPr="00AE2417">
        <w:rPr>
          <w:rFonts w:ascii="Arial" w:eastAsia="Times New Roman" w:hAnsi="Arial" w:cs="Arial"/>
          <w:b/>
          <w:bCs/>
          <w:sz w:val="24"/>
          <w:szCs w:val="24"/>
          <w:vertAlign w:val="subscript"/>
        </w:rPr>
        <w:t>ij</w:t>
      </w:r>
      <w:proofErr w:type="spellEnd"/>
      <w:r w:rsidRPr="00AE2417">
        <w:rPr>
          <w:rFonts w:ascii="Arial" w:eastAsia="Times New Roman" w:hAnsi="Arial" w:cs="Arial"/>
          <w:b/>
          <w:bCs/>
          <w:sz w:val="24"/>
          <w:szCs w:val="24"/>
        </w:rPr>
        <w:t xml:space="preserve"> </w:t>
      </w:r>
      <w:r w:rsidRPr="00AE2417">
        <w:rPr>
          <w:rFonts w:ascii="Arial" w:eastAsia="Times New Roman" w:hAnsi="Arial" w:cs="Arial"/>
          <w:bCs/>
          <w:sz w:val="24"/>
          <w:szCs w:val="24"/>
        </w:rPr>
        <w:t xml:space="preserve">difiere de su propia media, pero cuando el experimento tuvo efecto, la diferencia será respecto de su efecto tratamiento, es decir </w:t>
      </w:r>
    </w:p>
    <w:p w:rsidR="00AE2417" w:rsidRPr="00AE2417" w:rsidRDefault="00AE2417" w:rsidP="00AE2417">
      <w:pPr>
        <w:autoSpaceDE w:val="0"/>
        <w:autoSpaceDN w:val="0"/>
        <w:adjustRightInd w:val="0"/>
        <w:spacing w:after="0" w:line="240" w:lineRule="auto"/>
        <w:jc w:val="both"/>
        <w:rPr>
          <w:rFonts w:ascii="Arial" w:eastAsia="Times New Roman" w:hAnsi="Arial" w:cs="Arial"/>
          <w:b/>
          <w:bCs/>
          <w:sz w:val="24"/>
          <w:szCs w:val="24"/>
          <w:vertAlign w:val="subscript"/>
        </w:rPr>
      </w:pPr>
      <w:r w:rsidRPr="00AE2417">
        <w:rPr>
          <w:rFonts w:ascii="Arial" w:eastAsia="Times New Roman" w:hAnsi="Arial" w:cs="Arial"/>
          <w:bCs/>
          <w:sz w:val="24"/>
          <w:szCs w:val="24"/>
        </w:rPr>
        <w:tab/>
      </w:r>
      <w:r w:rsidRPr="00AE2417">
        <w:rPr>
          <w:rFonts w:ascii="Arial" w:eastAsia="Times New Roman" w:hAnsi="Arial" w:cs="Arial"/>
          <w:bCs/>
          <w:sz w:val="24"/>
          <w:szCs w:val="24"/>
        </w:rPr>
        <w:tab/>
      </w:r>
      <w:proofErr w:type="spellStart"/>
      <w:proofErr w:type="gramStart"/>
      <w:r w:rsidRPr="00AE2417">
        <w:rPr>
          <w:rFonts w:ascii="Arial" w:eastAsia="Times New Roman" w:hAnsi="Arial" w:cs="Arial"/>
          <w:b/>
          <w:bCs/>
          <w:sz w:val="24"/>
          <w:szCs w:val="24"/>
        </w:rPr>
        <w:t>y</w:t>
      </w:r>
      <w:r w:rsidRPr="00AE2417">
        <w:rPr>
          <w:rFonts w:ascii="Arial" w:eastAsia="Times New Roman" w:hAnsi="Arial" w:cs="Arial"/>
          <w:b/>
          <w:bCs/>
          <w:sz w:val="24"/>
          <w:szCs w:val="24"/>
          <w:vertAlign w:val="subscript"/>
        </w:rPr>
        <w:t>ij</w:t>
      </w:r>
      <w:proofErr w:type="spellEnd"/>
      <w:proofErr w:type="gramEnd"/>
      <w:r w:rsidRPr="00AE2417">
        <w:rPr>
          <w:rFonts w:ascii="Arial" w:eastAsia="Times New Roman" w:hAnsi="Arial" w:cs="Arial"/>
          <w:b/>
          <w:bCs/>
          <w:sz w:val="24"/>
          <w:szCs w:val="24"/>
          <w:vertAlign w:val="subscript"/>
        </w:rPr>
        <w:t xml:space="preserve"> </w:t>
      </w:r>
      <w:r w:rsidRPr="00AE2417">
        <w:rPr>
          <w:rFonts w:ascii="Arial" w:eastAsia="Times New Roman" w:hAnsi="Arial" w:cs="Arial"/>
          <w:b/>
          <w:bCs/>
          <w:sz w:val="24"/>
          <w:szCs w:val="24"/>
        </w:rPr>
        <w:t xml:space="preserve">- </w:t>
      </w:r>
      <w:r w:rsidRPr="00AE2417">
        <w:rPr>
          <w:rFonts w:ascii="Symbol" w:eastAsia="Times New Roman" w:hAnsi="Symbol" w:cs="Arial"/>
          <w:b/>
          <w:bCs/>
          <w:sz w:val="24"/>
          <w:szCs w:val="24"/>
        </w:rPr>
        <w:t></w:t>
      </w:r>
      <w:r w:rsidRPr="00AE2417">
        <w:rPr>
          <w:rFonts w:ascii="Symbol" w:eastAsia="Times New Roman" w:hAnsi="Symbol" w:cs="Arial"/>
          <w:b/>
          <w:bCs/>
          <w:sz w:val="24"/>
          <w:szCs w:val="24"/>
        </w:rPr>
        <w:t></w:t>
      </w:r>
      <w:r w:rsidRPr="00AE2417">
        <w:rPr>
          <w:rFonts w:ascii="Arial" w:eastAsia="Times New Roman" w:hAnsi="Arial" w:cs="Arial"/>
          <w:b/>
          <w:bCs/>
          <w:sz w:val="24"/>
          <w:szCs w:val="24"/>
          <w:vertAlign w:val="subscript"/>
        </w:rPr>
        <w:t>j</w:t>
      </w:r>
    </w:p>
    <w:p w:rsidR="00AE2417" w:rsidRPr="00AE2417" w:rsidRDefault="00AE2417" w:rsidP="00AE2417">
      <w:pPr>
        <w:autoSpaceDE w:val="0"/>
        <w:autoSpaceDN w:val="0"/>
        <w:adjustRightInd w:val="0"/>
        <w:spacing w:after="0" w:line="240" w:lineRule="auto"/>
        <w:jc w:val="both"/>
        <w:rPr>
          <w:rFonts w:ascii="Arial" w:eastAsia="Times New Roman" w:hAnsi="Arial" w:cs="Arial"/>
          <w:bCs/>
          <w:sz w:val="24"/>
          <w:szCs w:val="24"/>
        </w:rPr>
      </w:pPr>
      <w:r w:rsidRPr="00AE2417">
        <w:rPr>
          <w:rFonts w:ascii="Arial" w:eastAsia="Times New Roman" w:hAnsi="Arial" w:cs="Arial"/>
          <w:bCs/>
          <w:sz w:val="24"/>
          <w:szCs w:val="24"/>
        </w:rPr>
        <w:t>Lo que constituye la variación del error experimental.</w:t>
      </w:r>
    </w:p>
    <w:p w:rsidR="00AE2417" w:rsidRPr="00AE2417" w:rsidRDefault="00AE2417" w:rsidP="00AE2417">
      <w:pPr>
        <w:autoSpaceDE w:val="0"/>
        <w:autoSpaceDN w:val="0"/>
        <w:adjustRightInd w:val="0"/>
        <w:spacing w:after="0" w:line="240" w:lineRule="auto"/>
        <w:jc w:val="both"/>
        <w:rPr>
          <w:rFonts w:ascii="Arial" w:eastAsia="Times New Roman" w:hAnsi="Arial" w:cs="Arial"/>
          <w:bCs/>
          <w:sz w:val="24"/>
          <w:szCs w:val="24"/>
        </w:rPr>
      </w:pPr>
    </w:p>
    <w:p w:rsidR="00AE2417" w:rsidRPr="00AE2417" w:rsidRDefault="00AE2417" w:rsidP="00AE2417">
      <w:pPr>
        <w:autoSpaceDE w:val="0"/>
        <w:autoSpaceDN w:val="0"/>
        <w:adjustRightInd w:val="0"/>
        <w:spacing w:after="0" w:line="240" w:lineRule="auto"/>
        <w:jc w:val="both"/>
        <w:rPr>
          <w:rFonts w:ascii="Arial" w:eastAsia="Times New Roman" w:hAnsi="Arial" w:cs="Arial"/>
          <w:bCs/>
          <w:sz w:val="24"/>
          <w:szCs w:val="24"/>
        </w:rPr>
      </w:pPr>
      <w:r w:rsidRPr="00AE2417">
        <w:rPr>
          <w:rFonts w:ascii="Arial" w:eastAsia="Times New Roman" w:hAnsi="Arial" w:cs="Arial"/>
          <w:bCs/>
          <w:sz w:val="24"/>
          <w:szCs w:val="24"/>
        </w:rPr>
        <w:t>Resumiendo:</w:t>
      </w:r>
    </w:p>
    <w:p w:rsidR="00AE2417" w:rsidRPr="00AE2417" w:rsidRDefault="00AE2417" w:rsidP="00AE2417">
      <w:pPr>
        <w:autoSpaceDE w:val="0"/>
        <w:autoSpaceDN w:val="0"/>
        <w:adjustRightInd w:val="0"/>
        <w:spacing w:after="0" w:line="240" w:lineRule="auto"/>
        <w:ind w:left="1416"/>
        <w:jc w:val="both"/>
        <w:rPr>
          <w:rFonts w:ascii="Arial" w:eastAsia="Times New Roman" w:hAnsi="Arial" w:cs="Arial"/>
          <w:bCs/>
          <w:sz w:val="24"/>
          <w:szCs w:val="24"/>
        </w:rPr>
      </w:pPr>
      <w:r w:rsidRPr="00AE2417">
        <w:rPr>
          <w:rFonts w:ascii="Arial" w:eastAsia="Times New Roman" w:hAnsi="Arial" w:cs="Arial"/>
          <w:b/>
          <w:bCs/>
          <w:sz w:val="24"/>
          <w:szCs w:val="24"/>
        </w:rPr>
        <w:lastRenderedPageBreak/>
        <w:t>(</w:t>
      </w:r>
      <w:proofErr w:type="spellStart"/>
      <w:proofErr w:type="gramStart"/>
      <w:r w:rsidRPr="00AE2417">
        <w:rPr>
          <w:rFonts w:ascii="Arial" w:eastAsia="Times New Roman" w:hAnsi="Arial" w:cs="Arial"/>
          <w:b/>
          <w:bCs/>
          <w:sz w:val="24"/>
          <w:szCs w:val="24"/>
        </w:rPr>
        <w:t>y</w:t>
      </w:r>
      <w:r w:rsidRPr="00AE2417">
        <w:rPr>
          <w:rFonts w:ascii="Arial" w:eastAsia="Times New Roman" w:hAnsi="Arial" w:cs="Arial"/>
          <w:b/>
          <w:bCs/>
          <w:sz w:val="24"/>
          <w:szCs w:val="24"/>
          <w:vertAlign w:val="subscript"/>
        </w:rPr>
        <w:t>ij</w:t>
      </w:r>
      <w:proofErr w:type="spellEnd"/>
      <w:proofErr w:type="gramEnd"/>
      <w:r w:rsidRPr="00AE2417">
        <w:rPr>
          <w:rFonts w:ascii="Arial" w:eastAsia="Times New Roman" w:hAnsi="Arial" w:cs="Arial"/>
          <w:b/>
          <w:bCs/>
          <w:sz w:val="24"/>
          <w:szCs w:val="24"/>
        </w:rPr>
        <w:t>-</w:t>
      </w:r>
      <w:r w:rsidRPr="00AE2417">
        <w:rPr>
          <w:rFonts w:ascii="Symbol" w:eastAsia="Times New Roman" w:hAnsi="Symbol" w:cs="Arial"/>
          <w:b/>
          <w:bCs/>
          <w:sz w:val="24"/>
          <w:szCs w:val="24"/>
        </w:rPr>
        <w:t></w:t>
      </w:r>
      <w:r w:rsidRPr="00AE2417">
        <w:rPr>
          <w:rFonts w:ascii="Symbol" w:eastAsia="Times New Roman" w:hAnsi="Symbol" w:cs="Arial"/>
          <w:b/>
          <w:bCs/>
          <w:sz w:val="24"/>
          <w:szCs w:val="24"/>
        </w:rPr>
        <w:t></w:t>
      </w:r>
      <w:r w:rsidRPr="00AE2417">
        <w:rPr>
          <w:rFonts w:ascii="Arial" w:eastAsia="Times New Roman" w:hAnsi="Arial" w:cs="Arial"/>
          <w:b/>
          <w:bCs/>
          <w:sz w:val="24"/>
          <w:szCs w:val="24"/>
          <w:vertAlign w:val="subscript"/>
        </w:rPr>
        <w:t>..</w:t>
      </w:r>
      <w:r w:rsidRPr="00AE2417">
        <w:rPr>
          <w:rFonts w:ascii="Arial" w:eastAsia="Times New Roman" w:hAnsi="Arial" w:cs="Arial"/>
          <w:b/>
          <w:bCs/>
          <w:sz w:val="24"/>
          <w:szCs w:val="24"/>
        </w:rPr>
        <w:t>)</w:t>
      </w:r>
      <w:r w:rsidRPr="00AE2417">
        <w:rPr>
          <w:rFonts w:ascii="Arial" w:eastAsia="Times New Roman" w:hAnsi="Arial" w:cs="Arial"/>
          <w:bCs/>
          <w:sz w:val="24"/>
          <w:szCs w:val="24"/>
        </w:rPr>
        <w:tab/>
      </w:r>
      <w:r w:rsidRPr="00AE2417">
        <w:rPr>
          <w:rFonts w:ascii="Arial" w:eastAsia="Times New Roman" w:hAnsi="Arial" w:cs="Arial"/>
          <w:bCs/>
          <w:sz w:val="24"/>
          <w:szCs w:val="24"/>
        </w:rPr>
        <w:tab/>
        <w:t xml:space="preserve">= </w:t>
      </w:r>
      <w:r w:rsidRPr="00AE2417">
        <w:rPr>
          <w:rFonts w:ascii="Arial" w:eastAsia="Times New Roman" w:hAnsi="Arial" w:cs="Arial"/>
          <w:bCs/>
          <w:sz w:val="24"/>
          <w:szCs w:val="24"/>
        </w:rPr>
        <w:tab/>
        <w:t xml:space="preserve">  </w:t>
      </w:r>
      <w:r w:rsidRPr="00AE2417">
        <w:rPr>
          <w:rFonts w:ascii="Arial" w:eastAsia="Times New Roman" w:hAnsi="Arial" w:cs="Arial"/>
          <w:b/>
          <w:bCs/>
          <w:sz w:val="24"/>
          <w:szCs w:val="24"/>
        </w:rPr>
        <w:t>(</w:t>
      </w:r>
      <w:r w:rsidRPr="00AE2417">
        <w:rPr>
          <w:rFonts w:ascii="Symbol" w:eastAsia="Times New Roman" w:hAnsi="Symbol" w:cs="Arial"/>
          <w:b/>
          <w:bCs/>
          <w:sz w:val="24"/>
          <w:szCs w:val="24"/>
        </w:rPr>
        <w:t></w:t>
      </w:r>
      <w:r w:rsidRPr="00AE2417">
        <w:rPr>
          <w:rFonts w:ascii="Arial" w:eastAsia="Times New Roman" w:hAnsi="Arial" w:cs="Arial"/>
          <w:b/>
          <w:bCs/>
          <w:sz w:val="24"/>
          <w:szCs w:val="24"/>
          <w:vertAlign w:val="subscript"/>
        </w:rPr>
        <w:t>.j</w:t>
      </w:r>
      <w:r w:rsidRPr="00AE2417">
        <w:rPr>
          <w:rFonts w:ascii="Arial" w:eastAsia="Times New Roman" w:hAnsi="Arial" w:cs="Arial"/>
          <w:b/>
          <w:bCs/>
          <w:sz w:val="24"/>
          <w:szCs w:val="24"/>
        </w:rPr>
        <w:t>-</w:t>
      </w:r>
      <w:r w:rsidRPr="00AE2417">
        <w:rPr>
          <w:rFonts w:ascii="Symbol" w:eastAsia="Times New Roman" w:hAnsi="Symbol" w:cs="Arial"/>
          <w:b/>
          <w:bCs/>
          <w:sz w:val="24"/>
          <w:szCs w:val="24"/>
        </w:rPr>
        <w:t></w:t>
      </w:r>
      <w:r w:rsidRPr="00AE2417">
        <w:rPr>
          <w:rFonts w:ascii="Symbol" w:eastAsia="Times New Roman" w:hAnsi="Symbol" w:cs="Arial"/>
          <w:b/>
          <w:bCs/>
          <w:sz w:val="24"/>
          <w:szCs w:val="24"/>
        </w:rPr>
        <w:t></w:t>
      </w:r>
      <w:r w:rsidRPr="00AE2417">
        <w:rPr>
          <w:rFonts w:ascii="Symbol" w:eastAsia="Times New Roman" w:hAnsi="Symbol" w:cs="Arial"/>
          <w:b/>
          <w:bCs/>
          <w:sz w:val="24"/>
          <w:szCs w:val="24"/>
        </w:rPr>
        <w:t></w:t>
      </w:r>
      <w:r w:rsidRPr="00AE2417">
        <w:rPr>
          <w:rFonts w:ascii="Symbol" w:eastAsia="Times New Roman" w:hAnsi="Symbol" w:cs="Arial"/>
          <w:b/>
          <w:bCs/>
          <w:sz w:val="24"/>
          <w:szCs w:val="24"/>
        </w:rPr>
        <w:t></w:t>
      </w:r>
      <w:r w:rsidRPr="00AE2417">
        <w:rPr>
          <w:rFonts w:ascii="Arial" w:eastAsia="Times New Roman" w:hAnsi="Arial" w:cs="Arial"/>
          <w:b/>
          <w:bCs/>
          <w:sz w:val="24"/>
          <w:szCs w:val="24"/>
        </w:rPr>
        <w:t>)</w:t>
      </w:r>
      <w:r w:rsidRPr="00AE2417">
        <w:rPr>
          <w:rFonts w:ascii="Arial" w:eastAsia="Times New Roman" w:hAnsi="Arial" w:cs="Arial"/>
          <w:bCs/>
          <w:sz w:val="24"/>
          <w:szCs w:val="24"/>
        </w:rPr>
        <w:t xml:space="preserve"> </w:t>
      </w:r>
      <w:r w:rsidRPr="00AE2417">
        <w:rPr>
          <w:rFonts w:ascii="Arial" w:eastAsia="Times New Roman" w:hAnsi="Arial" w:cs="Arial"/>
          <w:bCs/>
          <w:sz w:val="24"/>
          <w:szCs w:val="24"/>
        </w:rPr>
        <w:tab/>
      </w:r>
      <w:r w:rsidRPr="00AE2417">
        <w:rPr>
          <w:rFonts w:ascii="Arial" w:eastAsia="Times New Roman" w:hAnsi="Arial" w:cs="Arial"/>
          <w:bCs/>
          <w:sz w:val="24"/>
          <w:szCs w:val="24"/>
        </w:rPr>
        <w:tab/>
        <w:t xml:space="preserve">+ </w:t>
      </w:r>
      <w:r w:rsidRPr="00AE2417">
        <w:rPr>
          <w:rFonts w:ascii="Arial" w:eastAsia="Times New Roman" w:hAnsi="Arial" w:cs="Arial"/>
          <w:bCs/>
          <w:sz w:val="24"/>
          <w:szCs w:val="24"/>
        </w:rPr>
        <w:tab/>
        <w:t xml:space="preserve">    </w:t>
      </w:r>
      <w:r w:rsidRPr="00AE2417">
        <w:rPr>
          <w:rFonts w:ascii="Arial" w:eastAsia="Times New Roman" w:hAnsi="Arial" w:cs="Arial"/>
          <w:b/>
          <w:bCs/>
          <w:sz w:val="24"/>
          <w:szCs w:val="24"/>
        </w:rPr>
        <w:t>(</w:t>
      </w:r>
      <w:proofErr w:type="spellStart"/>
      <w:r w:rsidRPr="00AE2417">
        <w:rPr>
          <w:rFonts w:ascii="Arial" w:eastAsia="Times New Roman" w:hAnsi="Arial" w:cs="Arial"/>
          <w:b/>
          <w:bCs/>
          <w:sz w:val="24"/>
          <w:szCs w:val="24"/>
        </w:rPr>
        <w:t>y</w:t>
      </w:r>
      <w:r w:rsidRPr="00AE2417">
        <w:rPr>
          <w:rFonts w:ascii="Arial" w:eastAsia="Times New Roman" w:hAnsi="Arial" w:cs="Arial"/>
          <w:b/>
          <w:bCs/>
          <w:sz w:val="24"/>
          <w:szCs w:val="24"/>
          <w:vertAlign w:val="subscript"/>
        </w:rPr>
        <w:t>ij</w:t>
      </w:r>
      <w:proofErr w:type="spellEnd"/>
      <w:r w:rsidRPr="00AE2417">
        <w:rPr>
          <w:rFonts w:ascii="Arial" w:eastAsia="Times New Roman" w:hAnsi="Arial" w:cs="Arial"/>
          <w:b/>
          <w:bCs/>
          <w:sz w:val="24"/>
          <w:szCs w:val="24"/>
        </w:rPr>
        <w:t>-</w:t>
      </w:r>
      <w:r w:rsidRPr="00AE2417">
        <w:rPr>
          <w:rFonts w:ascii="Symbol" w:eastAsia="Times New Roman" w:hAnsi="Symbol" w:cs="Arial"/>
          <w:b/>
          <w:bCs/>
          <w:sz w:val="24"/>
          <w:szCs w:val="24"/>
        </w:rPr>
        <w:t></w:t>
      </w:r>
      <w:r w:rsidRPr="00AE2417">
        <w:rPr>
          <w:rFonts w:ascii="Symbol" w:eastAsia="Times New Roman" w:hAnsi="Symbol" w:cs="Arial"/>
          <w:b/>
          <w:bCs/>
          <w:sz w:val="24"/>
          <w:szCs w:val="24"/>
        </w:rPr>
        <w:t></w:t>
      </w:r>
      <w:r w:rsidRPr="00AE2417">
        <w:rPr>
          <w:rFonts w:ascii="Arial" w:eastAsia="Times New Roman" w:hAnsi="Arial" w:cs="Arial"/>
          <w:b/>
          <w:bCs/>
          <w:sz w:val="24"/>
          <w:szCs w:val="24"/>
          <w:vertAlign w:val="subscript"/>
        </w:rPr>
        <w:t>.j</w:t>
      </w:r>
      <w:r w:rsidRPr="00AE2417">
        <w:rPr>
          <w:rFonts w:ascii="Arial" w:eastAsia="Times New Roman" w:hAnsi="Arial" w:cs="Arial"/>
          <w:b/>
          <w:bCs/>
          <w:sz w:val="24"/>
          <w:szCs w:val="24"/>
        </w:rPr>
        <w:t>)</w:t>
      </w:r>
    </w:p>
    <w:p w:rsidR="00AE2417" w:rsidRPr="00AE2417" w:rsidRDefault="00AE2417" w:rsidP="00AE2417">
      <w:pPr>
        <w:autoSpaceDE w:val="0"/>
        <w:autoSpaceDN w:val="0"/>
        <w:adjustRightInd w:val="0"/>
        <w:spacing w:after="0" w:line="240" w:lineRule="auto"/>
        <w:jc w:val="both"/>
        <w:rPr>
          <w:rFonts w:ascii="Arial" w:eastAsia="Times New Roman" w:hAnsi="Arial" w:cs="Arial"/>
          <w:bCs/>
          <w:sz w:val="24"/>
          <w:szCs w:val="24"/>
        </w:rPr>
      </w:pPr>
      <w:r w:rsidRPr="00AE2417">
        <w:rPr>
          <w:rFonts w:ascii="Arial" w:eastAsia="Times New Roman" w:hAnsi="Arial" w:cs="Arial"/>
          <w:bCs/>
          <w:sz w:val="24"/>
          <w:szCs w:val="24"/>
        </w:rPr>
        <w:tab/>
      </w:r>
      <w:r w:rsidRPr="00AE2417">
        <w:rPr>
          <w:rFonts w:ascii="Arial" w:eastAsia="Times New Roman" w:hAnsi="Arial" w:cs="Arial"/>
          <w:bCs/>
          <w:sz w:val="24"/>
          <w:szCs w:val="24"/>
        </w:rPr>
        <w:tab/>
        <w:t>Variación total</w:t>
      </w:r>
      <w:r w:rsidRPr="00AE2417">
        <w:rPr>
          <w:rFonts w:ascii="Arial" w:eastAsia="Times New Roman" w:hAnsi="Arial" w:cs="Arial"/>
          <w:bCs/>
          <w:sz w:val="24"/>
          <w:szCs w:val="24"/>
        </w:rPr>
        <w:tab/>
        <w:t>variación de tratamientos</w:t>
      </w:r>
      <w:r w:rsidRPr="00AE2417">
        <w:rPr>
          <w:rFonts w:ascii="Arial" w:eastAsia="Times New Roman" w:hAnsi="Arial" w:cs="Arial"/>
          <w:bCs/>
          <w:sz w:val="24"/>
          <w:szCs w:val="24"/>
        </w:rPr>
        <w:tab/>
        <w:t xml:space="preserve">    variación del error</w:t>
      </w:r>
    </w:p>
    <w:p w:rsidR="00AE2417" w:rsidRPr="00AE2417" w:rsidRDefault="00AE2417" w:rsidP="00AE2417">
      <w:pPr>
        <w:autoSpaceDE w:val="0"/>
        <w:autoSpaceDN w:val="0"/>
        <w:adjustRightInd w:val="0"/>
        <w:spacing w:after="0" w:line="240" w:lineRule="auto"/>
        <w:jc w:val="both"/>
        <w:rPr>
          <w:rFonts w:ascii="Arial" w:eastAsia="Times New Roman" w:hAnsi="Arial" w:cs="Arial"/>
          <w:bCs/>
          <w:sz w:val="24"/>
          <w:szCs w:val="24"/>
        </w:rPr>
      </w:pPr>
    </w:p>
    <w:p w:rsidR="00AE2417" w:rsidRPr="00AE2417" w:rsidRDefault="00AE2417" w:rsidP="00AE2417">
      <w:pPr>
        <w:autoSpaceDE w:val="0"/>
        <w:autoSpaceDN w:val="0"/>
        <w:adjustRightInd w:val="0"/>
        <w:spacing w:after="0" w:line="240" w:lineRule="auto"/>
        <w:jc w:val="both"/>
        <w:rPr>
          <w:rFonts w:ascii="Arial" w:eastAsia="Times New Roman" w:hAnsi="Arial" w:cs="Arial"/>
          <w:bCs/>
          <w:sz w:val="24"/>
          <w:szCs w:val="24"/>
        </w:rPr>
      </w:pPr>
      <w:r w:rsidRPr="00AE2417">
        <w:rPr>
          <w:rFonts w:ascii="Arial" w:eastAsia="Times New Roman" w:hAnsi="Arial" w:cs="Arial"/>
          <w:bCs/>
          <w:sz w:val="24"/>
          <w:szCs w:val="24"/>
        </w:rPr>
        <w:t>Esta ecuación puede reescribirse así</w:t>
      </w:r>
    </w:p>
    <w:p w:rsidR="00AE2417" w:rsidRPr="00AE2417" w:rsidRDefault="00AE2417" w:rsidP="00AE2417">
      <w:pPr>
        <w:autoSpaceDE w:val="0"/>
        <w:autoSpaceDN w:val="0"/>
        <w:adjustRightInd w:val="0"/>
        <w:spacing w:after="0" w:line="240" w:lineRule="auto"/>
        <w:jc w:val="both"/>
        <w:rPr>
          <w:rFonts w:ascii="Arial" w:eastAsia="Times New Roman" w:hAnsi="Arial" w:cs="Arial"/>
          <w:b/>
          <w:bCs/>
          <w:sz w:val="24"/>
          <w:szCs w:val="24"/>
          <w:lang w:val="pt-BR"/>
        </w:rPr>
      </w:pPr>
      <w:r w:rsidRPr="00AE2417">
        <w:rPr>
          <w:rFonts w:ascii="Arial" w:eastAsia="Times New Roman" w:hAnsi="Arial" w:cs="Arial"/>
          <w:bCs/>
          <w:sz w:val="24"/>
          <w:szCs w:val="24"/>
        </w:rPr>
        <w:tab/>
      </w:r>
      <w:r w:rsidRPr="00AE2417">
        <w:rPr>
          <w:rFonts w:ascii="Arial" w:eastAsia="Times New Roman" w:hAnsi="Arial" w:cs="Arial"/>
          <w:bCs/>
          <w:sz w:val="24"/>
          <w:szCs w:val="24"/>
        </w:rPr>
        <w:tab/>
      </w:r>
      <w:proofErr w:type="spellStart"/>
      <w:proofErr w:type="gramStart"/>
      <w:r w:rsidRPr="00AE2417">
        <w:rPr>
          <w:rFonts w:ascii="Arial" w:eastAsia="Times New Roman" w:hAnsi="Arial" w:cs="Arial"/>
          <w:b/>
          <w:bCs/>
          <w:sz w:val="24"/>
          <w:szCs w:val="24"/>
        </w:rPr>
        <w:t>y</w:t>
      </w:r>
      <w:r w:rsidRPr="00AE2417">
        <w:rPr>
          <w:rFonts w:ascii="Arial" w:eastAsia="Times New Roman" w:hAnsi="Arial" w:cs="Arial"/>
          <w:b/>
          <w:bCs/>
          <w:sz w:val="24"/>
          <w:szCs w:val="24"/>
          <w:vertAlign w:val="subscript"/>
        </w:rPr>
        <w:t>ij</w:t>
      </w:r>
      <w:proofErr w:type="spellEnd"/>
      <w:proofErr w:type="gramEnd"/>
      <w:r w:rsidRPr="00AE2417">
        <w:rPr>
          <w:rFonts w:ascii="Arial" w:eastAsia="Times New Roman" w:hAnsi="Arial" w:cs="Arial"/>
          <w:b/>
          <w:bCs/>
          <w:sz w:val="24"/>
          <w:szCs w:val="24"/>
        </w:rPr>
        <w:t>-</w:t>
      </w:r>
      <w:r w:rsidRPr="00AE2417">
        <w:rPr>
          <w:rFonts w:ascii="Symbol" w:eastAsia="Times New Roman" w:hAnsi="Symbol" w:cs="Arial"/>
          <w:b/>
          <w:bCs/>
          <w:sz w:val="24"/>
          <w:szCs w:val="24"/>
        </w:rPr>
        <w:t></w:t>
      </w:r>
      <w:r w:rsidRPr="00AE2417">
        <w:rPr>
          <w:rFonts w:ascii="Symbol" w:eastAsia="Times New Roman" w:hAnsi="Symbol" w:cs="Arial"/>
          <w:b/>
          <w:bCs/>
          <w:sz w:val="24"/>
          <w:szCs w:val="24"/>
        </w:rPr>
        <w:t></w:t>
      </w:r>
      <w:r w:rsidRPr="00AE2417">
        <w:rPr>
          <w:rFonts w:ascii="Arial" w:eastAsia="Times New Roman" w:hAnsi="Arial" w:cs="Arial"/>
          <w:b/>
          <w:bCs/>
          <w:sz w:val="24"/>
          <w:szCs w:val="24"/>
          <w:vertAlign w:val="subscript"/>
        </w:rPr>
        <w:t>..</w:t>
      </w:r>
      <w:r w:rsidRPr="00AE2417">
        <w:rPr>
          <w:rFonts w:ascii="Arial" w:eastAsia="Times New Roman" w:hAnsi="Arial" w:cs="Arial"/>
          <w:b/>
          <w:bCs/>
          <w:sz w:val="24"/>
          <w:szCs w:val="24"/>
        </w:rPr>
        <w:t xml:space="preserve"> = </w:t>
      </w:r>
      <w:r w:rsidRPr="00AE2417">
        <w:rPr>
          <w:rFonts w:ascii="Symbol" w:eastAsia="Times New Roman" w:hAnsi="Symbol" w:cs="Arial"/>
          <w:b/>
          <w:bCs/>
          <w:sz w:val="24"/>
          <w:szCs w:val="24"/>
        </w:rPr>
        <w:t></w:t>
      </w:r>
      <w:r w:rsidRPr="00AE2417">
        <w:rPr>
          <w:rFonts w:ascii="Arial" w:eastAsia="Times New Roman" w:hAnsi="Arial" w:cs="Arial"/>
          <w:b/>
          <w:bCs/>
          <w:sz w:val="24"/>
          <w:szCs w:val="24"/>
          <w:vertAlign w:val="subscript"/>
        </w:rPr>
        <w:t>j</w:t>
      </w:r>
      <w:r w:rsidRPr="00AE2417">
        <w:rPr>
          <w:rFonts w:ascii="Arial" w:eastAsia="Times New Roman" w:hAnsi="Arial" w:cs="Arial"/>
          <w:b/>
          <w:bCs/>
          <w:sz w:val="24"/>
          <w:szCs w:val="24"/>
        </w:rPr>
        <w:t xml:space="preserve"> + </w:t>
      </w:r>
      <m:oMath>
        <m:sSub>
          <m:sSubPr>
            <m:ctrlPr>
              <w:rPr>
                <w:rFonts w:ascii="Cambria Math" w:eastAsia="Times New Roman" w:hAnsi="Arial" w:cs="Arial"/>
                <w:b/>
                <w:bCs/>
                <w:i/>
                <w:sz w:val="24"/>
                <w:szCs w:val="24"/>
                <w:lang w:val="pt-BR"/>
              </w:rPr>
            </m:ctrlPr>
          </m:sSubPr>
          <m:e>
            <m:r>
              <m:rPr>
                <m:sty m:val="bi"/>
              </m:rPr>
              <w:rPr>
                <w:rFonts w:ascii="Cambria Math" w:eastAsia="Times New Roman" w:hAnsi="Cambria Math" w:cs="Arial"/>
                <w:sz w:val="24"/>
                <w:szCs w:val="24"/>
                <w:lang w:val="pt-BR"/>
              </w:rPr>
              <m:t>ε</m:t>
            </m:r>
          </m:e>
          <m:sub>
            <m:r>
              <m:rPr>
                <m:sty m:val="bi"/>
              </m:rPr>
              <w:rPr>
                <w:rFonts w:ascii="Cambria Math" w:eastAsia="Times New Roman" w:hAnsi="Cambria Math" w:cs="Arial"/>
                <w:sz w:val="24"/>
                <w:szCs w:val="24"/>
                <w:lang w:val="pt-BR"/>
              </w:rPr>
              <m:t>ij</m:t>
            </m:r>
          </m:sub>
        </m:sSub>
      </m:oMath>
    </w:p>
    <w:p w:rsidR="00AE2417" w:rsidRPr="00AE2417" w:rsidRDefault="00AE2417" w:rsidP="00AE2417">
      <w:pPr>
        <w:autoSpaceDE w:val="0"/>
        <w:autoSpaceDN w:val="0"/>
        <w:adjustRightInd w:val="0"/>
        <w:spacing w:after="0" w:line="240" w:lineRule="auto"/>
        <w:jc w:val="both"/>
        <w:rPr>
          <w:rFonts w:ascii="Arial" w:eastAsia="Times New Roman" w:hAnsi="Arial" w:cs="Arial"/>
          <w:bCs/>
          <w:sz w:val="24"/>
          <w:szCs w:val="24"/>
          <w:lang w:val="pt-BR"/>
        </w:rPr>
      </w:pPr>
      <w:proofErr w:type="gramStart"/>
      <w:r w:rsidRPr="00AE2417">
        <w:rPr>
          <w:rFonts w:ascii="Arial" w:eastAsia="Times New Roman" w:hAnsi="Arial" w:cs="Arial"/>
          <w:bCs/>
          <w:sz w:val="24"/>
          <w:szCs w:val="24"/>
          <w:lang w:val="pt-BR"/>
        </w:rPr>
        <w:t>o</w:t>
      </w:r>
      <w:proofErr w:type="gramEnd"/>
    </w:p>
    <w:p w:rsidR="00AE2417" w:rsidRPr="00AE2417" w:rsidRDefault="00AE2417" w:rsidP="00AE2417">
      <w:pPr>
        <w:autoSpaceDE w:val="0"/>
        <w:autoSpaceDN w:val="0"/>
        <w:adjustRightInd w:val="0"/>
        <w:spacing w:after="0" w:line="240" w:lineRule="auto"/>
        <w:jc w:val="both"/>
        <w:rPr>
          <w:rFonts w:ascii="Arial" w:eastAsia="Times New Roman" w:hAnsi="Arial" w:cs="Arial"/>
          <w:b/>
          <w:bCs/>
          <w:sz w:val="24"/>
          <w:szCs w:val="24"/>
          <w:lang w:val="pt-BR"/>
        </w:rPr>
      </w:pPr>
      <w:r w:rsidRPr="00AE2417">
        <w:rPr>
          <w:rFonts w:ascii="Arial" w:eastAsia="Times New Roman" w:hAnsi="Arial" w:cs="Arial"/>
          <w:bCs/>
          <w:sz w:val="24"/>
          <w:szCs w:val="24"/>
        </w:rPr>
        <w:tab/>
      </w:r>
      <w:r w:rsidRPr="00AE2417">
        <w:rPr>
          <w:rFonts w:ascii="Arial" w:eastAsia="Times New Roman" w:hAnsi="Arial" w:cs="Arial"/>
          <w:bCs/>
          <w:sz w:val="24"/>
          <w:szCs w:val="24"/>
        </w:rPr>
        <w:tab/>
      </w:r>
      <w:proofErr w:type="spellStart"/>
      <w:proofErr w:type="gramStart"/>
      <w:r w:rsidRPr="00AE2417">
        <w:rPr>
          <w:rFonts w:ascii="Arial" w:eastAsia="Times New Roman" w:hAnsi="Arial" w:cs="Arial"/>
          <w:b/>
          <w:bCs/>
          <w:sz w:val="24"/>
          <w:szCs w:val="24"/>
        </w:rPr>
        <w:t>y</w:t>
      </w:r>
      <w:r w:rsidRPr="00AE2417">
        <w:rPr>
          <w:rFonts w:ascii="Arial" w:eastAsia="Times New Roman" w:hAnsi="Arial" w:cs="Arial"/>
          <w:b/>
          <w:bCs/>
          <w:sz w:val="24"/>
          <w:szCs w:val="24"/>
          <w:vertAlign w:val="subscript"/>
        </w:rPr>
        <w:t>ij</w:t>
      </w:r>
      <w:proofErr w:type="spellEnd"/>
      <w:proofErr w:type="gramEnd"/>
      <w:r w:rsidRPr="00AE2417">
        <w:rPr>
          <w:rFonts w:ascii="Arial" w:eastAsia="Times New Roman" w:hAnsi="Arial" w:cs="Arial"/>
          <w:b/>
          <w:bCs/>
          <w:sz w:val="24"/>
          <w:szCs w:val="24"/>
        </w:rPr>
        <w:t xml:space="preserve"> = </w:t>
      </w:r>
      <w:r w:rsidRPr="00AE2417">
        <w:rPr>
          <w:rFonts w:ascii="Symbol" w:eastAsia="Times New Roman" w:hAnsi="Symbol" w:cs="Arial"/>
          <w:b/>
          <w:bCs/>
          <w:sz w:val="24"/>
          <w:szCs w:val="24"/>
        </w:rPr>
        <w:t></w:t>
      </w:r>
      <w:r w:rsidRPr="00AE2417">
        <w:rPr>
          <w:rFonts w:ascii="Symbol" w:eastAsia="Times New Roman" w:hAnsi="Symbol" w:cs="Arial"/>
          <w:b/>
          <w:bCs/>
          <w:sz w:val="24"/>
          <w:szCs w:val="24"/>
        </w:rPr>
        <w:t></w:t>
      </w:r>
      <w:r w:rsidRPr="00AE2417">
        <w:rPr>
          <w:rFonts w:ascii="Arial" w:eastAsia="Times New Roman" w:hAnsi="Arial" w:cs="Arial"/>
          <w:b/>
          <w:bCs/>
          <w:sz w:val="24"/>
          <w:szCs w:val="24"/>
          <w:vertAlign w:val="subscript"/>
        </w:rPr>
        <w:t>..</w:t>
      </w:r>
      <w:r w:rsidRPr="00AE2417">
        <w:rPr>
          <w:rFonts w:ascii="Arial" w:eastAsia="Times New Roman" w:hAnsi="Arial" w:cs="Arial"/>
          <w:b/>
          <w:bCs/>
          <w:sz w:val="24"/>
          <w:szCs w:val="24"/>
        </w:rPr>
        <w:t xml:space="preserve"> + </w:t>
      </w:r>
      <w:r w:rsidRPr="00AE2417">
        <w:rPr>
          <w:rFonts w:ascii="Symbol" w:eastAsia="Times New Roman" w:hAnsi="Symbol" w:cs="Arial"/>
          <w:b/>
          <w:bCs/>
          <w:sz w:val="24"/>
          <w:szCs w:val="24"/>
        </w:rPr>
        <w:t></w:t>
      </w:r>
      <w:r w:rsidRPr="00AE2417">
        <w:rPr>
          <w:rFonts w:ascii="Arial" w:eastAsia="Times New Roman" w:hAnsi="Arial" w:cs="Arial"/>
          <w:b/>
          <w:bCs/>
          <w:sz w:val="24"/>
          <w:szCs w:val="24"/>
          <w:vertAlign w:val="subscript"/>
        </w:rPr>
        <w:t>j</w:t>
      </w:r>
      <w:r w:rsidRPr="00AE2417">
        <w:rPr>
          <w:rFonts w:ascii="Arial" w:eastAsia="Times New Roman" w:hAnsi="Arial" w:cs="Arial"/>
          <w:b/>
          <w:bCs/>
          <w:sz w:val="24"/>
          <w:szCs w:val="24"/>
        </w:rPr>
        <w:t xml:space="preserve"> + </w:t>
      </w:r>
      <m:oMath>
        <m:sSub>
          <m:sSubPr>
            <m:ctrlPr>
              <w:rPr>
                <w:rFonts w:ascii="Cambria Math" w:eastAsia="Times New Roman" w:hAnsi="Arial" w:cs="Arial"/>
                <w:b/>
                <w:bCs/>
                <w:i/>
                <w:sz w:val="24"/>
                <w:szCs w:val="24"/>
                <w:lang w:val="pt-BR"/>
              </w:rPr>
            </m:ctrlPr>
          </m:sSubPr>
          <m:e>
            <m:r>
              <m:rPr>
                <m:sty m:val="bi"/>
              </m:rPr>
              <w:rPr>
                <w:rFonts w:ascii="Cambria Math" w:eastAsia="Times New Roman" w:hAnsi="Cambria Math" w:cs="Arial"/>
                <w:sz w:val="24"/>
                <w:szCs w:val="24"/>
                <w:lang w:val="pt-BR"/>
              </w:rPr>
              <m:t>ε</m:t>
            </m:r>
          </m:e>
          <m:sub>
            <m:r>
              <m:rPr>
                <m:sty m:val="bi"/>
              </m:rPr>
              <w:rPr>
                <w:rFonts w:ascii="Cambria Math" w:eastAsia="Times New Roman" w:hAnsi="Cambria Math" w:cs="Arial"/>
                <w:sz w:val="24"/>
                <w:szCs w:val="24"/>
                <w:lang w:val="pt-BR"/>
              </w:rPr>
              <m:t>ij</m:t>
            </m:r>
          </m:sub>
        </m:sSub>
      </m:oMath>
    </w:p>
    <w:p w:rsidR="00AE2417" w:rsidRPr="00AE2417" w:rsidRDefault="00AE2417" w:rsidP="00AE2417">
      <w:pPr>
        <w:autoSpaceDE w:val="0"/>
        <w:autoSpaceDN w:val="0"/>
        <w:adjustRightInd w:val="0"/>
        <w:spacing w:after="0" w:line="240" w:lineRule="auto"/>
        <w:jc w:val="both"/>
        <w:rPr>
          <w:rFonts w:ascii="Arial" w:eastAsia="Times New Roman" w:hAnsi="Arial" w:cs="Arial"/>
          <w:bCs/>
          <w:sz w:val="24"/>
          <w:szCs w:val="24"/>
          <w:lang w:val="pt-BR"/>
        </w:rPr>
      </w:pPr>
      <w:proofErr w:type="gramStart"/>
      <w:r w:rsidRPr="00AE2417">
        <w:rPr>
          <w:rFonts w:ascii="Arial" w:eastAsia="Times New Roman" w:hAnsi="Arial" w:cs="Arial"/>
          <w:bCs/>
          <w:sz w:val="24"/>
          <w:szCs w:val="24"/>
          <w:lang w:val="pt-BR"/>
        </w:rPr>
        <w:t>que</w:t>
      </w:r>
      <w:proofErr w:type="gramEnd"/>
      <w:r w:rsidRPr="00AE2417">
        <w:rPr>
          <w:rFonts w:ascii="Arial" w:eastAsia="Times New Roman" w:hAnsi="Arial" w:cs="Arial"/>
          <w:bCs/>
          <w:sz w:val="24"/>
          <w:szCs w:val="24"/>
          <w:lang w:val="pt-BR"/>
        </w:rPr>
        <w:t xml:space="preserve"> corresponde al </w:t>
      </w:r>
      <w:r w:rsidRPr="00AE2417">
        <w:rPr>
          <w:rFonts w:ascii="Arial" w:eastAsia="Times New Roman" w:hAnsi="Arial" w:cs="Arial"/>
          <w:b/>
          <w:bCs/>
          <w:sz w:val="24"/>
          <w:szCs w:val="24"/>
          <w:lang w:val="pt-BR"/>
        </w:rPr>
        <w:t xml:space="preserve">modelo </w:t>
      </w:r>
      <w:proofErr w:type="spellStart"/>
      <w:r w:rsidRPr="00AE2417">
        <w:rPr>
          <w:rFonts w:ascii="Arial" w:eastAsia="Times New Roman" w:hAnsi="Arial" w:cs="Arial"/>
          <w:b/>
          <w:bCs/>
          <w:sz w:val="24"/>
          <w:szCs w:val="24"/>
          <w:lang w:val="pt-BR"/>
        </w:rPr>
        <w:t>del</w:t>
      </w:r>
      <w:proofErr w:type="spellEnd"/>
      <w:r w:rsidRPr="00AE2417">
        <w:rPr>
          <w:rFonts w:ascii="Arial" w:eastAsia="Times New Roman" w:hAnsi="Arial" w:cs="Arial"/>
          <w:b/>
          <w:bCs/>
          <w:sz w:val="24"/>
          <w:szCs w:val="24"/>
          <w:lang w:val="pt-BR"/>
        </w:rPr>
        <w:t xml:space="preserve"> </w:t>
      </w:r>
      <w:proofErr w:type="spellStart"/>
      <w:r w:rsidRPr="00AE2417">
        <w:rPr>
          <w:rFonts w:ascii="Arial" w:eastAsia="Times New Roman" w:hAnsi="Arial" w:cs="Arial"/>
          <w:b/>
          <w:bCs/>
          <w:sz w:val="24"/>
          <w:szCs w:val="24"/>
          <w:lang w:val="pt-BR"/>
        </w:rPr>
        <w:t>Diseño</w:t>
      </w:r>
      <w:proofErr w:type="spellEnd"/>
      <w:r w:rsidRPr="00AE2417">
        <w:rPr>
          <w:rFonts w:ascii="Arial" w:eastAsia="Times New Roman" w:hAnsi="Arial" w:cs="Arial"/>
          <w:b/>
          <w:bCs/>
          <w:sz w:val="24"/>
          <w:szCs w:val="24"/>
          <w:lang w:val="pt-BR"/>
        </w:rPr>
        <w:t xml:space="preserve"> Completamente al Azar</w:t>
      </w:r>
      <w:r w:rsidRPr="00AE2417">
        <w:rPr>
          <w:rFonts w:ascii="Arial" w:eastAsia="Times New Roman" w:hAnsi="Arial" w:cs="Arial"/>
          <w:bCs/>
          <w:sz w:val="24"/>
          <w:szCs w:val="24"/>
          <w:lang w:val="pt-BR"/>
        </w:rPr>
        <w:t xml:space="preserve"> (DCA), donde </w:t>
      </w:r>
      <w:r w:rsidRPr="00AE2417">
        <w:rPr>
          <w:rFonts w:ascii="Symbol" w:eastAsia="Times New Roman" w:hAnsi="Symbol" w:cs="Arial"/>
          <w:b/>
          <w:bCs/>
          <w:sz w:val="24"/>
          <w:szCs w:val="24"/>
        </w:rPr>
        <w:t></w:t>
      </w:r>
      <w:r w:rsidRPr="00AE2417">
        <w:rPr>
          <w:rFonts w:ascii="Arial" w:eastAsia="Times New Roman" w:hAnsi="Arial" w:cs="Arial"/>
          <w:b/>
          <w:bCs/>
          <w:sz w:val="24"/>
          <w:szCs w:val="24"/>
          <w:vertAlign w:val="subscript"/>
        </w:rPr>
        <w:t>j</w:t>
      </w:r>
      <w:r w:rsidRPr="00AE2417">
        <w:rPr>
          <w:rFonts w:ascii="Arial" w:eastAsia="Times New Roman" w:hAnsi="Arial" w:cs="Arial"/>
          <w:bCs/>
          <w:sz w:val="24"/>
          <w:szCs w:val="24"/>
          <w:vertAlign w:val="subscript"/>
        </w:rPr>
        <w:t xml:space="preserve"> </w:t>
      </w:r>
      <w:r w:rsidRPr="00AE2417">
        <w:rPr>
          <w:rFonts w:ascii="Arial" w:eastAsia="Times New Roman" w:hAnsi="Arial" w:cs="Arial"/>
          <w:bCs/>
          <w:sz w:val="24"/>
          <w:szCs w:val="24"/>
          <w:lang w:val="pt-BR"/>
        </w:rPr>
        <w:t xml:space="preserve">es </w:t>
      </w:r>
      <w:proofErr w:type="spellStart"/>
      <w:r w:rsidRPr="00AE2417">
        <w:rPr>
          <w:rFonts w:ascii="Arial" w:eastAsia="Times New Roman" w:hAnsi="Arial" w:cs="Arial"/>
          <w:bCs/>
          <w:sz w:val="24"/>
          <w:szCs w:val="24"/>
          <w:lang w:val="pt-BR"/>
        </w:rPr>
        <w:t>el</w:t>
      </w:r>
      <w:proofErr w:type="spellEnd"/>
      <w:r w:rsidRPr="00AE2417">
        <w:rPr>
          <w:rFonts w:ascii="Arial" w:eastAsia="Times New Roman" w:hAnsi="Arial" w:cs="Arial"/>
          <w:bCs/>
          <w:sz w:val="24"/>
          <w:szCs w:val="24"/>
          <w:lang w:val="pt-BR"/>
        </w:rPr>
        <w:t xml:space="preserve"> </w:t>
      </w:r>
      <w:proofErr w:type="spellStart"/>
      <w:r w:rsidRPr="00AE2417">
        <w:rPr>
          <w:rFonts w:ascii="Arial" w:eastAsia="Times New Roman" w:hAnsi="Arial" w:cs="Arial"/>
          <w:bCs/>
          <w:sz w:val="24"/>
          <w:szCs w:val="24"/>
          <w:lang w:val="pt-BR"/>
        </w:rPr>
        <w:t>efecto</w:t>
      </w:r>
      <w:proofErr w:type="spellEnd"/>
      <w:r w:rsidRPr="00AE2417">
        <w:rPr>
          <w:rFonts w:ascii="Arial" w:eastAsia="Times New Roman" w:hAnsi="Arial" w:cs="Arial"/>
          <w:bCs/>
          <w:sz w:val="24"/>
          <w:szCs w:val="24"/>
          <w:lang w:val="pt-BR"/>
        </w:rPr>
        <w:t xml:space="preserve"> </w:t>
      </w:r>
      <w:proofErr w:type="spellStart"/>
      <w:r w:rsidRPr="00AE2417">
        <w:rPr>
          <w:rFonts w:ascii="Arial" w:eastAsia="Times New Roman" w:hAnsi="Arial" w:cs="Arial"/>
          <w:bCs/>
          <w:sz w:val="24"/>
          <w:szCs w:val="24"/>
          <w:lang w:val="pt-BR"/>
        </w:rPr>
        <w:t>tratamiento</w:t>
      </w:r>
      <w:proofErr w:type="spellEnd"/>
      <w:r w:rsidRPr="00AE2417">
        <w:rPr>
          <w:rFonts w:ascii="Arial" w:eastAsia="Times New Roman" w:hAnsi="Arial" w:cs="Arial"/>
          <w:bCs/>
          <w:sz w:val="24"/>
          <w:szCs w:val="24"/>
          <w:lang w:val="pt-BR"/>
        </w:rPr>
        <w:t>.</w:t>
      </w:r>
    </w:p>
    <w:p w:rsidR="00AE2417" w:rsidRPr="00AE2417" w:rsidRDefault="00AE2417" w:rsidP="00AE2417">
      <w:pPr>
        <w:autoSpaceDE w:val="0"/>
        <w:autoSpaceDN w:val="0"/>
        <w:adjustRightInd w:val="0"/>
        <w:spacing w:after="0" w:line="240" w:lineRule="auto"/>
        <w:jc w:val="both"/>
        <w:rPr>
          <w:rFonts w:ascii="Arial" w:eastAsia="Times New Roman" w:hAnsi="Arial" w:cs="Arial"/>
          <w:bCs/>
          <w:sz w:val="24"/>
          <w:szCs w:val="24"/>
          <w:lang w:val="pt-BR"/>
        </w:rPr>
      </w:pPr>
    </w:p>
    <w:p w:rsidR="00AE2417" w:rsidRPr="00AE2417" w:rsidRDefault="00AE2417" w:rsidP="00AE2417">
      <w:pPr>
        <w:autoSpaceDE w:val="0"/>
        <w:autoSpaceDN w:val="0"/>
        <w:adjustRightInd w:val="0"/>
        <w:spacing w:after="0" w:line="240" w:lineRule="auto"/>
        <w:jc w:val="both"/>
        <w:rPr>
          <w:rFonts w:ascii="Arial" w:eastAsia="Times New Roman" w:hAnsi="Arial" w:cs="Arial"/>
          <w:bCs/>
          <w:sz w:val="24"/>
          <w:szCs w:val="24"/>
          <w:lang w:val="pt-BR"/>
        </w:rPr>
      </w:pPr>
      <w:r w:rsidRPr="00AE2417">
        <w:rPr>
          <w:rFonts w:ascii="Arial" w:eastAsia="Times New Roman" w:hAnsi="Arial" w:cs="Arial"/>
          <w:bCs/>
          <w:sz w:val="24"/>
          <w:szCs w:val="24"/>
          <w:lang w:val="pt-BR"/>
        </w:rPr>
        <w:t>Este modelo equivale a:</w:t>
      </w:r>
    </w:p>
    <w:p w:rsidR="00AE2417" w:rsidRPr="00AE2417" w:rsidRDefault="00AE2417" w:rsidP="00AE2417">
      <w:pPr>
        <w:autoSpaceDE w:val="0"/>
        <w:autoSpaceDN w:val="0"/>
        <w:adjustRightInd w:val="0"/>
        <w:spacing w:after="0" w:line="240" w:lineRule="auto"/>
        <w:jc w:val="both"/>
        <w:rPr>
          <w:rFonts w:ascii="Arial" w:eastAsia="Times New Roman" w:hAnsi="Arial" w:cs="Arial"/>
          <w:bCs/>
          <w:sz w:val="24"/>
          <w:szCs w:val="24"/>
          <w:lang w:val="pt-BR"/>
        </w:rPr>
      </w:pPr>
    </w:p>
    <w:p w:rsidR="00AE2417" w:rsidRPr="00AE2417" w:rsidRDefault="00AE2417" w:rsidP="00AE2417">
      <w:pPr>
        <w:autoSpaceDE w:val="0"/>
        <w:autoSpaceDN w:val="0"/>
        <w:adjustRightInd w:val="0"/>
        <w:spacing w:after="0" w:line="240" w:lineRule="auto"/>
        <w:jc w:val="both"/>
        <w:rPr>
          <w:rFonts w:ascii="Arial" w:eastAsia="Times New Roman" w:hAnsi="Arial" w:cs="Arial"/>
          <w:bCs/>
          <w:sz w:val="24"/>
          <w:szCs w:val="24"/>
          <w:lang w:val="pt-BR"/>
        </w:rPr>
      </w:pPr>
      <w:r w:rsidRPr="00AE2417">
        <w:rPr>
          <w:rFonts w:ascii="Arial" w:eastAsia="Times New Roman" w:hAnsi="Arial" w:cs="Arial"/>
          <w:bCs/>
          <w:sz w:val="24"/>
          <w:szCs w:val="24"/>
          <w:lang w:val="pt-BR"/>
        </w:rPr>
        <w:t xml:space="preserve">     </w:t>
      </w:r>
      <w:proofErr w:type="spellStart"/>
      <w:r w:rsidRPr="00AE2417">
        <w:rPr>
          <w:rFonts w:ascii="Arial" w:eastAsia="Times New Roman" w:hAnsi="Arial" w:cs="Arial"/>
          <w:bCs/>
          <w:sz w:val="24"/>
          <w:szCs w:val="24"/>
          <w:lang w:val="pt-BR"/>
        </w:rPr>
        <w:t>Respuesta</w:t>
      </w:r>
      <w:proofErr w:type="spellEnd"/>
      <w:r w:rsidRPr="00AE2417">
        <w:rPr>
          <w:rFonts w:ascii="Arial" w:eastAsia="Times New Roman" w:hAnsi="Arial" w:cs="Arial"/>
          <w:bCs/>
          <w:sz w:val="24"/>
          <w:szCs w:val="24"/>
          <w:lang w:val="pt-BR"/>
        </w:rPr>
        <w:t xml:space="preserve"> = Media general + </w:t>
      </w:r>
      <w:proofErr w:type="spellStart"/>
      <w:r w:rsidRPr="00AE2417">
        <w:rPr>
          <w:rFonts w:ascii="Arial" w:eastAsia="Times New Roman" w:hAnsi="Arial" w:cs="Arial"/>
          <w:bCs/>
          <w:sz w:val="24"/>
          <w:szCs w:val="24"/>
          <w:lang w:val="pt-BR"/>
        </w:rPr>
        <w:t>Efecto</w:t>
      </w:r>
      <w:proofErr w:type="spellEnd"/>
      <w:r w:rsidRPr="00AE2417">
        <w:rPr>
          <w:rFonts w:ascii="Arial" w:eastAsia="Times New Roman" w:hAnsi="Arial" w:cs="Arial"/>
          <w:bCs/>
          <w:sz w:val="24"/>
          <w:szCs w:val="24"/>
          <w:lang w:val="pt-BR"/>
        </w:rPr>
        <w:t xml:space="preserve"> </w:t>
      </w:r>
      <w:proofErr w:type="spellStart"/>
      <w:r w:rsidRPr="00AE2417">
        <w:rPr>
          <w:rFonts w:ascii="Arial" w:eastAsia="Times New Roman" w:hAnsi="Arial" w:cs="Arial"/>
          <w:bCs/>
          <w:sz w:val="24"/>
          <w:szCs w:val="24"/>
          <w:lang w:val="pt-BR"/>
        </w:rPr>
        <w:t>tratamiento</w:t>
      </w:r>
      <w:proofErr w:type="spellEnd"/>
      <w:r w:rsidRPr="00AE2417">
        <w:rPr>
          <w:rFonts w:ascii="Arial" w:eastAsia="Times New Roman" w:hAnsi="Arial" w:cs="Arial"/>
          <w:bCs/>
          <w:sz w:val="24"/>
          <w:szCs w:val="24"/>
          <w:lang w:val="pt-BR"/>
        </w:rPr>
        <w:t xml:space="preserve"> + </w:t>
      </w:r>
      <w:proofErr w:type="spellStart"/>
      <w:r w:rsidRPr="00AE2417">
        <w:rPr>
          <w:rFonts w:ascii="Arial" w:eastAsia="Times New Roman" w:hAnsi="Arial" w:cs="Arial"/>
          <w:bCs/>
          <w:sz w:val="24"/>
          <w:szCs w:val="24"/>
          <w:lang w:val="pt-BR"/>
        </w:rPr>
        <w:t>Error</w:t>
      </w:r>
      <w:proofErr w:type="spellEnd"/>
      <w:r w:rsidRPr="00AE2417">
        <w:rPr>
          <w:rFonts w:ascii="Arial" w:eastAsia="Times New Roman" w:hAnsi="Arial" w:cs="Arial"/>
          <w:bCs/>
          <w:sz w:val="24"/>
          <w:szCs w:val="24"/>
          <w:lang w:val="pt-BR"/>
        </w:rPr>
        <w:t xml:space="preserve"> Experimental</w:t>
      </w:r>
    </w:p>
    <w:p w:rsidR="00AE2417" w:rsidRPr="00AE2417" w:rsidRDefault="00AE2417" w:rsidP="00AE2417">
      <w:pPr>
        <w:autoSpaceDE w:val="0"/>
        <w:autoSpaceDN w:val="0"/>
        <w:adjustRightInd w:val="0"/>
        <w:spacing w:after="0" w:line="240" w:lineRule="auto"/>
        <w:jc w:val="both"/>
        <w:rPr>
          <w:rFonts w:ascii="Arial" w:eastAsia="Times New Roman" w:hAnsi="Arial" w:cs="Arial"/>
          <w:bCs/>
          <w:sz w:val="24"/>
          <w:szCs w:val="24"/>
          <w:lang w:val="pt-BR"/>
        </w:rPr>
      </w:pPr>
    </w:p>
    <w:p w:rsidR="00AE2417" w:rsidRPr="00AE2417" w:rsidRDefault="00AE2417" w:rsidP="00AE2417">
      <w:pPr>
        <w:autoSpaceDE w:val="0"/>
        <w:autoSpaceDN w:val="0"/>
        <w:adjustRightInd w:val="0"/>
        <w:spacing w:after="0" w:line="240" w:lineRule="auto"/>
        <w:jc w:val="both"/>
        <w:rPr>
          <w:rFonts w:ascii="Arial" w:eastAsia="Times New Roman" w:hAnsi="Arial" w:cs="Arial"/>
          <w:bCs/>
          <w:sz w:val="24"/>
          <w:szCs w:val="24"/>
        </w:rPr>
      </w:pPr>
      <w:r w:rsidRPr="00AE2417">
        <w:rPr>
          <w:rFonts w:ascii="Arial" w:eastAsia="Times New Roman" w:hAnsi="Arial" w:cs="Arial"/>
          <w:bCs/>
          <w:sz w:val="24"/>
          <w:szCs w:val="24"/>
        </w:rPr>
        <w:t>Para efectos del análisis de varianza la variación total se descompone en dos partes: variación debido a los tratamientos y debido al error. Esta es la base del análisis de varianza. Si esta variación se eleva al cuadrado y se realiza a través de cada tratamiento y cada repetición se tiene:</w:t>
      </w:r>
    </w:p>
    <w:p w:rsidR="00AE2417" w:rsidRPr="00AE2417" w:rsidRDefault="00E547B0" w:rsidP="00AE2417">
      <w:pPr>
        <w:autoSpaceDE w:val="0"/>
        <w:autoSpaceDN w:val="0"/>
        <w:adjustRightInd w:val="0"/>
        <w:spacing w:after="0" w:line="240" w:lineRule="auto"/>
        <w:jc w:val="both"/>
        <w:rPr>
          <w:rFonts w:ascii="Arial" w:eastAsia="Times New Roman" w:hAnsi="Arial" w:cs="Arial"/>
          <w:bCs/>
          <w:sz w:val="24"/>
          <w:szCs w:val="24"/>
        </w:rPr>
      </w:pPr>
      <w:r>
        <w:rPr>
          <w:rFonts w:ascii="Arial" w:eastAsia="Times New Roman" w:hAnsi="Arial" w:cs="Arial"/>
          <w:bCs/>
          <w:noProof/>
          <w:sz w:val="24"/>
          <w:szCs w:val="24"/>
        </w:rPr>
        <w:pict>
          <v:shape id="_x0000_s1593" type="#_x0000_t75" style="position:absolute;left:0;text-align:left;margin-left:96.5pt;margin-top:7.95pt;width:276pt;height:37pt;z-index:251860992" filled="t">
            <v:imagedata r:id="rId27" o:title=""/>
          </v:shape>
          <o:OLEObject Type="Embed" ProgID="Equation.3" ShapeID="_x0000_s1593" DrawAspect="Content" ObjectID="_1538045666" r:id="rId28"/>
        </w:pict>
      </w:r>
    </w:p>
    <w:p w:rsidR="00AE2417" w:rsidRPr="00AE2417" w:rsidRDefault="00AE2417" w:rsidP="00AE2417">
      <w:pPr>
        <w:autoSpaceDE w:val="0"/>
        <w:autoSpaceDN w:val="0"/>
        <w:adjustRightInd w:val="0"/>
        <w:spacing w:after="0" w:line="240" w:lineRule="auto"/>
        <w:jc w:val="both"/>
        <w:rPr>
          <w:rFonts w:ascii="Arial" w:eastAsia="Times New Roman" w:hAnsi="Arial" w:cs="Arial"/>
          <w:bCs/>
          <w:sz w:val="24"/>
          <w:szCs w:val="24"/>
        </w:rPr>
      </w:pPr>
    </w:p>
    <w:p w:rsidR="00AE2417" w:rsidRPr="00AE2417" w:rsidRDefault="00AE2417" w:rsidP="00AE2417">
      <w:pPr>
        <w:autoSpaceDE w:val="0"/>
        <w:autoSpaceDN w:val="0"/>
        <w:adjustRightInd w:val="0"/>
        <w:spacing w:after="0" w:line="240" w:lineRule="auto"/>
        <w:rPr>
          <w:rFonts w:ascii="Arial" w:eastAsia="Times New Roman" w:hAnsi="Arial" w:cs="Arial"/>
          <w:b/>
          <w:bCs/>
          <w:sz w:val="24"/>
          <w:szCs w:val="24"/>
        </w:rPr>
      </w:pPr>
    </w:p>
    <w:p w:rsidR="00AE2417" w:rsidRPr="00AE2417" w:rsidRDefault="00AE2417" w:rsidP="00AE2417">
      <w:pPr>
        <w:autoSpaceDE w:val="0"/>
        <w:autoSpaceDN w:val="0"/>
        <w:adjustRightInd w:val="0"/>
        <w:spacing w:after="0" w:line="240" w:lineRule="auto"/>
        <w:rPr>
          <w:rFonts w:ascii="Arial" w:eastAsia="Times New Roman" w:hAnsi="Arial" w:cs="Arial"/>
          <w:bCs/>
          <w:sz w:val="24"/>
          <w:szCs w:val="24"/>
        </w:rPr>
      </w:pPr>
    </w:p>
    <w:p w:rsidR="00AE2417" w:rsidRPr="00AE2417" w:rsidRDefault="00AE2417" w:rsidP="00AE2417">
      <w:pPr>
        <w:autoSpaceDE w:val="0"/>
        <w:autoSpaceDN w:val="0"/>
        <w:adjustRightInd w:val="0"/>
        <w:spacing w:after="0" w:line="240" w:lineRule="auto"/>
        <w:rPr>
          <w:rFonts w:ascii="Arial" w:eastAsia="Times New Roman" w:hAnsi="Arial" w:cs="Arial"/>
          <w:bCs/>
          <w:sz w:val="24"/>
          <w:szCs w:val="24"/>
        </w:rPr>
      </w:pPr>
      <w:r w:rsidRPr="00AE2417">
        <w:rPr>
          <w:rFonts w:ascii="Arial" w:eastAsia="Times New Roman" w:hAnsi="Arial" w:cs="Arial"/>
          <w:bCs/>
          <w:sz w:val="24"/>
          <w:szCs w:val="24"/>
        </w:rPr>
        <w:t>Que corresponden a:</w:t>
      </w:r>
    </w:p>
    <w:p w:rsidR="00AE2417" w:rsidRPr="00AE2417" w:rsidRDefault="00AE2417" w:rsidP="00AE2417">
      <w:pPr>
        <w:autoSpaceDE w:val="0"/>
        <w:autoSpaceDN w:val="0"/>
        <w:adjustRightInd w:val="0"/>
        <w:spacing w:after="0" w:line="240" w:lineRule="auto"/>
        <w:rPr>
          <w:rFonts w:ascii="Arial" w:eastAsia="Times New Roman" w:hAnsi="Arial" w:cs="Arial"/>
          <w:bCs/>
          <w:sz w:val="24"/>
          <w:szCs w:val="24"/>
        </w:rPr>
      </w:pPr>
    </w:p>
    <w:p w:rsidR="00AE2417" w:rsidRPr="00AE2417" w:rsidRDefault="00AE2417" w:rsidP="00AE2417">
      <w:pPr>
        <w:autoSpaceDE w:val="0"/>
        <w:autoSpaceDN w:val="0"/>
        <w:adjustRightInd w:val="0"/>
        <w:spacing w:after="0" w:line="240" w:lineRule="auto"/>
        <w:rPr>
          <w:rFonts w:ascii="Arial" w:eastAsia="Times New Roman" w:hAnsi="Arial" w:cs="Arial"/>
          <w:bCs/>
          <w:sz w:val="24"/>
          <w:szCs w:val="24"/>
        </w:rPr>
      </w:pPr>
      <w:r w:rsidRPr="00AE2417">
        <w:rPr>
          <w:rFonts w:ascii="Arial" w:eastAsia="Times New Roman" w:hAnsi="Arial" w:cs="Arial"/>
          <w:bCs/>
          <w:sz w:val="24"/>
          <w:szCs w:val="24"/>
        </w:rPr>
        <w:tab/>
        <w:t>Suma de cuadrados  =  Suma de Cuadrados +  Suma de Cuadrados</w:t>
      </w:r>
    </w:p>
    <w:p w:rsidR="00AE2417" w:rsidRPr="00AE2417" w:rsidRDefault="00AE2417" w:rsidP="00AE2417">
      <w:pPr>
        <w:autoSpaceDE w:val="0"/>
        <w:autoSpaceDN w:val="0"/>
        <w:adjustRightInd w:val="0"/>
        <w:spacing w:after="0" w:line="240" w:lineRule="auto"/>
        <w:rPr>
          <w:rFonts w:ascii="Arial" w:eastAsia="Times New Roman" w:hAnsi="Arial" w:cs="Arial"/>
          <w:bCs/>
          <w:sz w:val="24"/>
          <w:szCs w:val="24"/>
        </w:rPr>
      </w:pPr>
      <w:r w:rsidRPr="00AE2417">
        <w:rPr>
          <w:rFonts w:ascii="Arial" w:eastAsia="Times New Roman" w:hAnsi="Arial" w:cs="Arial"/>
          <w:bCs/>
          <w:sz w:val="24"/>
          <w:szCs w:val="24"/>
        </w:rPr>
        <w:tab/>
        <w:t xml:space="preserve">Del Total     </w:t>
      </w:r>
      <w:r w:rsidRPr="00AE2417">
        <w:rPr>
          <w:rFonts w:ascii="Arial" w:eastAsia="Times New Roman" w:hAnsi="Arial" w:cs="Arial"/>
          <w:bCs/>
          <w:sz w:val="24"/>
          <w:szCs w:val="24"/>
        </w:rPr>
        <w:tab/>
        <w:t xml:space="preserve">                 de Tratamientos</w:t>
      </w:r>
      <w:r w:rsidRPr="00AE2417">
        <w:rPr>
          <w:rFonts w:ascii="Arial" w:eastAsia="Times New Roman" w:hAnsi="Arial" w:cs="Arial"/>
          <w:bCs/>
          <w:sz w:val="24"/>
          <w:szCs w:val="24"/>
        </w:rPr>
        <w:tab/>
        <w:t xml:space="preserve">   del Error</w:t>
      </w:r>
    </w:p>
    <w:p w:rsidR="00AE2417" w:rsidRPr="00AE2417" w:rsidRDefault="00AE2417" w:rsidP="00AE2417">
      <w:pPr>
        <w:autoSpaceDE w:val="0"/>
        <w:autoSpaceDN w:val="0"/>
        <w:adjustRightInd w:val="0"/>
        <w:spacing w:after="0" w:line="240" w:lineRule="auto"/>
        <w:rPr>
          <w:rFonts w:ascii="Arial" w:eastAsia="Times New Roman" w:hAnsi="Arial" w:cs="Arial"/>
          <w:bCs/>
          <w:sz w:val="24"/>
          <w:szCs w:val="24"/>
        </w:rPr>
      </w:pPr>
    </w:p>
    <w:p w:rsidR="00AE2417" w:rsidRPr="00AE2417" w:rsidRDefault="00AE2417" w:rsidP="00AE2417">
      <w:pPr>
        <w:autoSpaceDE w:val="0"/>
        <w:autoSpaceDN w:val="0"/>
        <w:adjustRightInd w:val="0"/>
        <w:spacing w:after="0" w:line="240" w:lineRule="auto"/>
        <w:rPr>
          <w:rFonts w:ascii="Arial" w:eastAsia="Times New Roman" w:hAnsi="Arial" w:cs="Arial"/>
          <w:bCs/>
          <w:sz w:val="24"/>
          <w:szCs w:val="24"/>
        </w:rPr>
      </w:pPr>
      <w:r w:rsidRPr="00AE2417">
        <w:rPr>
          <w:rFonts w:ascii="Arial" w:eastAsia="Times New Roman" w:hAnsi="Arial" w:cs="Arial"/>
          <w:bCs/>
          <w:sz w:val="24"/>
          <w:szCs w:val="24"/>
        </w:rPr>
        <w:t xml:space="preserve">Bajo la condición de </w:t>
      </w:r>
      <w:proofErr w:type="spellStart"/>
      <w:r w:rsidRPr="00AE2417">
        <w:rPr>
          <w:rFonts w:ascii="Arial" w:eastAsia="Times New Roman" w:hAnsi="Arial" w:cs="Arial"/>
          <w:bCs/>
          <w:sz w:val="24"/>
          <w:szCs w:val="24"/>
        </w:rPr>
        <w:t>ortogonalidad</w:t>
      </w:r>
      <w:proofErr w:type="spellEnd"/>
      <w:r w:rsidRPr="00AE2417">
        <w:rPr>
          <w:rFonts w:ascii="Arial" w:eastAsia="Times New Roman" w:hAnsi="Arial" w:cs="Arial"/>
          <w:bCs/>
          <w:sz w:val="24"/>
          <w:szCs w:val="24"/>
        </w:rPr>
        <w:t>.</w:t>
      </w:r>
    </w:p>
    <w:p w:rsidR="00AE2417" w:rsidRPr="00AE2417" w:rsidRDefault="00AE2417" w:rsidP="00AE2417">
      <w:pPr>
        <w:autoSpaceDE w:val="0"/>
        <w:autoSpaceDN w:val="0"/>
        <w:adjustRightInd w:val="0"/>
        <w:spacing w:after="0" w:line="240" w:lineRule="auto"/>
        <w:rPr>
          <w:rFonts w:ascii="Arial" w:eastAsia="Times New Roman" w:hAnsi="Arial" w:cs="Arial"/>
          <w:b/>
          <w:bCs/>
          <w:sz w:val="24"/>
          <w:szCs w:val="24"/>
        </w:rPr>
      </w:pPr>
    </w:p>
    <w:p w:rsidR="00AE2417" w:rsidRPr="00AE2417" w:rsidRDefault="00AE2417" w:rsidP="00AE2417">
      <w:pPr>
        <w:autoSpaceDE w:val="0"/>
        <w:autoSpaceDN w:val="0"/>
        <w:adjustRightInd w:val="0"/>
        <w:spacing w:after="0" w:line="240" w:lineRule="auto"/>
        <w:rPr>
          <w:rFonts w:ascii="Arial" w:eastAsia="Times New Roman" w:hAnsi="Arial" w:cs="Arial"/>
          <w:b/>
          <w:bCs/>
          <w:color w:val="FF0000"/>
          <w:sz w:val="24"/>
          <w:szCs w:val="24"/>
        </w:rPr>
      </w:pPr>
      <w:r w:rsidRPr="00AE2417">
        <w:rPr>
          <w:rFonts w:ascii="Arial" w:eastAsia="Times New Roman" w:hAnsi="Arial" w:cs="Arial"/>
          <w:b/>
          <w:bCs/>
          <w:color w:val="FF0000"/>
          <w:sz w:val="24"/>
          <w:szCs w:val="24"/>
        </w:rPr>
        <w:t>Hipótesis estadística en el diseño de experimentos</w:t>
      </w:r>
    </w:p>
    <w:p w:rsidR="00AE2417" w:rsidRPr="00AE2417" w:rsidRDefault="00AE2417" w:rsidP="00AE2417">
      <w:pPr>
        <w:autoSpaceDE w:val="0"/>
        <w:autoSpaceDN w:val="0"/>
        <w:adjustRightInd w:val="0"/>
        <w:spacing w:after="0" w:line="240" w:lineRule="auto"/>
        <w:rPr>
          <w:rFonts w:ascii="Arial" w:eastAsia="Times New Roman" w:hAnsi="Arial" w:cs="Arial"/>
          <w:sz w:val="24"/>
          <w:szCs w:val="24"/>
        </w:rPr>
      </w:pPr>
    </w:p>
    <w:p w:rsidR="00AE2417" w:rsidRPr="00AE2417" w:rsidRDefault="00AE2417" w:rsidP="00AE2417">
      <w:pPr>
        <w:autoSpaceDE w:val="0"/>
        <w:autoSpaceDN w:val="0"/>
        <w:adjustRightInd w:val="0"/>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 xml:space="preserve">Es el supuesto que se hace sobre el valor de un parámetro (constante que caracteriza a una población) el cual puede ser validado mediante una prueba estadística. En el experimento este parámetro es el Efecto Tratamiento </w:t>
      </w:r>
      <w:r w:rsidRPr="00AE2417">
        <w:rPr>
          <w:rFonts w:ascii="Symbol" w:eastAsia="Times New Roman" w:hAnsi="Symbol" w:cs="Arial"/>
          <w:bCs/>
          <w:sz w:val="24"/>
          <w:szCs w:val="24"/>
        </w:rPr>
        <w:t></w:t>
      </w:r>
      <w:r w:rsidRPr="00AE2417">
        <w:rPr>
          <w:rFonts w:ascii="Arial" w:eastAsia="Times New Roman" w:hAnsi="Arial" w:cs="Arial"/>
          <w:bCs/>
          <w:sz w:val="24"/>
          <w:szCs w:val="24"/>
          <w:vertAlign w:val="subscript"/>
        </w:rPr>
        <w:t>j.</w:t>
      </w:r>
    </w:p>
    <w:p w:rsidR="00AE2417" w:rsidRPr="00AE2417" w:rsidRDefault="00AE2417" w:rsidP="00AE2417">
      <w:pPr>
        <w:autoSpaceDE w:val="0"/>
        <w:autoSpaceDN w:val="0"/>
        <w:adjustRightInd w:val="0"/>
        <w:spacing w:after="0" w:line="240" w:lineRule="auto"/>
        <w:jc w:val="both"/>
        <w:rPr>
          <w:rFonts w:ascii="Arial" w:eastAsia="Times New Roman" w:hAnsi="Arial" w:cs="Arial"/>
          <w:sz w:val="24"/>
          <w:szCs w:val="24"/>
        </w:rPr>
      </w:pPr>
    </w:p>
    <w:p w:rsidR="00AE2417" w:rsidRPr="00AE2417" w:rsidRDefault="00AE2417" w:rsidP="00AE2417">
      <w:pPr>
        <w:autoSpaceDE w:val="0"/>
        <w:autoSpaceDN w:val="0"/>
        <w:adjustRightInd w:val="0"/>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Las hipótesis a probar en un diseño experimental están referidas a si los tratamientos tienen el mismo efecto sobre las unidades experimentales, considerada como hipótesis nula (H</w:t>
      </w:r>
      <w:r w:rsidRPr="00AE2417">
        <w:rPr>
          <w:rFonts w:ascii="Arial" w:eastAsia="Times New Roman" w:hAnsi="Arial" w:cs="Arial"/>
          <w:sz w:val="24"/>
          <w:szCs w:val="24"/>
          <w:vertAlign w:val="subscript"/>
        </w:rPr>
        <w:t>0</w:t>
      </w:r>
      <w:r w:rsidRPr="00AE2417">
        <w:rPr>
          <w:rFonts w:ascii="Arial" w:eastAsia="Times New Roman" w:hAnsi="Arial" w:cs="Arial"/>
          <w:sz w:val="24"/>
          <w:szCs w:val="24"/>
        </w:rPr>
        <w:t>) y la  hipótesis alterna (H</w:t>
      </w:r>
      <w:r w:rsidRPr="00AE2417">
        <w:rPr>
          <w:rFonts w:ascii="Arial" w:eastAsia="Times New Roman" w:hAnsi="Arial" w:cs="Arial"/>
          <w:sz w:val="24"/>
          <w:szCs w:val="24"/>
          <w:vertAlign w:val="subscript"/>
        </w:rPr>
        <w:t>1</w:t>
      </w:r>
      <w:r w:rsidRPr="00AE2417">
        <w:rPr>
          <w:rFonts w:ascii="Arial" w:eastAsia="Times New Roman" w:hAnsi="Arial" w:cs="Arial"/>
          <w:sz w:val="24"/>
          <w:szCs w:val="24"/>
        </w:rPr>
        <w:t>) que es la negación de la hipótesis anterior, pero que en el fondo no es más que la prueba de la igualdad de más de dos medias simultáneamente frente a la negación de esta afirmación.</w:t>
      </w:r>
    </w:p>
    <w:p w:rsidR="00AE2417" w:rsidRPr="00AE2417" w:rsidRDefault="00AE2417" w:rsidP="00AE2417">
      <w:pPr>
        <w:autoSpaceDE w:val="0"/>
        <w:autoSpaceDN w:val="0"/>
        <w:adjustRightInd w:val="0"/>
        <w:spacing w:after="0" w:line="240" w:lineRule="auto"/>
        <w:jc w:val="both"/>
        <w:rPr>
          <w:rFonts w:ascii="Arial" w:eastAsia="Times New Roman" w:hAnsi="Arial" w:cs="Arial"/>
          <w:sz w:val="24"/>
          <w:szCs w:val="24"/>
        </w:rPr>
      </w:pPr>
    </w:p>
    <w:p w:rsidR="00AE2417" w:rsidRPr="00AE2417" w:rsidRDefault="00AE2417" w:rsidP="00AE2417">
      <w:pPr>
        <w:autoSpaceDE w:val="0"/>
        <w:autoSpaceDN w:val="0"/>
        <w:adjustRightInd w:val="0"/>
        <w:spacing w:after="0" w:line="240" w:lineRule="auto"/>
        <w:ind w:left="1276" w:hanging="1276"/>
        <w:jc w:val="both"/>
        <w:rPr>
          <w:rFonts w:ascii="Arial" w:eastAsia="Times New Roman" w:hAnsi="Arial" w:cs="Arial"/>
          <w:sz w:val="24"/>
          <w:szCs w:val="24"/>
        </w:rPr>
      </w:pPr>
      <w:r w:rsidRPr="00AE2417">
        <w:rPr>
          <w:rFonts w:ascii="Arial" w:eastAsia="Times New Roman" w:hAnsi="Arial" w:cs="Arial"/>
          <w:sz w:val="24"/>
          <w:szCs w:val="24"/>
        </w:rPr>
        <w:t>H</w:t>
      </w:r>
      <w:r w:rsidRPr="00AE2417">
        <w:rPr>
          <w:rFonts w:ascii="Arial" w:eastAsia="Times New Roman" w:hAnsi="Arial" w:cs="Arial"/>
          <w:sz w:val="24"/>
          <w:szCs w:val="24"/>
          <w:vertAlign w:val="subscript"/>
        </w:rPr>
        <w:t>0</w:t>
      </w:r>
      <w:r w:rsidRPr="00AE2417">
        <w:rPr>
          <w:rFonts w:ascii="Arial" w:eastAsia="Times New Roman" w:hAnsi="Arial" w:cs="Arial"/>
          <w:sz w:val="24"/>
          <w:szCs w:val="24"/>
        </w:rPr>
        <w:t>:</w:t>
      </w:r>
      <w:r w:rsidRPr="00AE2417">
        <w:rPr>
          <w:rFonts w:ascii="Symbol" w:eastAsia="Times New Roman" w:hAnsi="Symbol" w:cs="Arial"/>
          <w:bCs/>
          <w:sz w:val="24"/>
          <w:szCs w:val="24"/>
        </w:rPr>
        <w:t></w:t>
      </w:r>
      <w:r w:rsidRPr="00AE2417">
        <w:rPr>
          <w:rFonts w:ascii="Arial" w:eastAsia="Times New Roman" w:hAnsi="Arial" w:cs="Arial"/>
          <w:bCs/>
          <w:sz w:val="24"/>
          <w:szCs w:val="24"/>
          <w:vertAlign w:val="subscript"/>
        </w:rPr>
        <w:t xml:space="preserve">j </w:t>
      </w:r>
      <w:r w:rsidRPr="00AE2417">
        <w:rPr>
          <w:rFonts w:ascii="Arial" w:eastAsia="Times New Roman" w:hAnsi="Arial" w:cs="Arial"/>
          <w:sz w:val="24"/>
          <w:szCs w:val="24"/>
        </w:rPr>
        <w:t>= 0 (Los j tratamientos tienen el mismo efecto sobre las unidades experimentales. O no tienen efecto o las medias de cada tratamiento son iguales).</w:t>
      </w:r>
    </w:p>
    <w:p w:rsidR="00AE2417" w:rsidRPr="00AE2417" w:rsidRDefault="00AE2417" w:rsidP="00AE2417">
      <w:pPr>
        <w:autoSpaceDE w:val="0"/>
        <w:autoSpaceDN w:val="0"/>
        <w:adjustRightInd w:val="0"/>
        <w:spacing w:after="0" w:line="240" w:lineRule="auto"/>
        <w:ind w:left="1276" w:hanging="1276"/>
        <w:jc w:val="both"/>
        <w:rPr>
          <w:rFonts w:ascii="Arial" w:eastAsia="Times New Roman" w:hAnsi="Arial" w:cs="Arial"/>
          <w:sz w:val="24"/>
          <w:szCs w:val="24"/>
        </w:rPr>
      </w:pPr>
      <w:r w:rsidRPr="00AE2417">
        <w:rPr>
          <w:rFonts w:ascii="Arial" w:eastAsia="Times New Roman" w:hAnsi="Arial" w:cs="Arial"/>
          <w:sz w:val="24"/>
          <w:szCs w:val="24"/>
        </w:rPr>
        <w:t>H</w:t>
      </w:r>
      <w:r w:rsidRPr="00AE2417">
        <w:rPr>
          <w:rFonts w:ascii="Arial" w:eastAsia="Times New Roman" w:hAnsi="Arial" w:cs="Arial"/>
          <w:sz w:val="24"/>
          <w:szCs w:val="24"/>
          <w:vertAlign w:val="subscript"/>
        </w:rPr>
        <w:t>1</w:t>
      </w:r>
      <w:r w:rsidRPr="00AE2417">
        <w:rPr>
          <w:rFonts w:ascii="Arial" w:eastAsia="Times New Roman" w:hAnsi="Arial" w:cs="Arial"/>
          <w:sz w:val="24"/>
          <w:szCs w:val="24"/>
        </w:rPr>
        <w:t>:</w:t>
      </w:r>
      <w:r w:rsidRPr="00AE2417">
        <w:rPr>
          <w:rFonts w:ascii="Symbol" w:eastAsia="Times New Roman" w:hAnsi="Symbol" w:cs="Arial"/>
          <w:bCs/>
          <w:sz w:val="24"/>
          <w:szCs w:val="24"/>
        </w:rPr>
        <w:t></w:t>
      </w:r>
      <w:r w:rsidRPr="00AE2417">
        <w:rPr>
          <w:rFonts w:ascii="Arial" w:eastAsia="Times New Roman" w:hAnsi="Arial" w:cs="Arial"/>
          <w:bCs/>
          <w:sz w:val="24"/>
          <w:szCs w:val="24"/>
          <w:vertAlign w:val="subscript"/>
        </w:rPr>
        <w:t xml:space="preserve">j </w:t>
      </w:r>
      <w:r w:rsidRPr="00AE2417">
        <w:rPr>
          <w:rFonts w:ascii="Arial" w:eastAsia="Times New Roman" w:hAnsi="Arial" w:cs="Arial"/>
          <w:sz w:val="24"/>
          <w:szCs w:val="24"/>
        </w:rPr>
        <w:t>≠ 0 (Los tratamientos NO tienen el mismo efecto sobre las unidades experimentales. O, sí tienen efecto, o las medias de los tratamientos son diferentes).</w:t>
      </w:r>
    </w:p>
    <w:p w:rsidR="00AE2417" w:rsidRPr="00AE2417" w:rsidRDefault="00AE2417" w:rsidP="00AE2417">
      <w:pPr>
        <w:autoSpaceDE w:val="0"/>
        <w:autoSpaceDN w:val="0"/>
        <w:adjustRightInd w:val="0"/>
        <w:spacing w:after="0" w:line="240" w:lineRule="auto"/>
        <w:jc w:val="both"/>
        <w:rPr>
          <w:rFonts w:ascii="Arial" w:eastAsia="Times New Roman" w:hAnsi="Arial" w:cs="Arial"/>
          <w:sz w:val="24"/>
          <w:szCs w:val="24"/>
        </w:rPr>
      </w:pPr>
    </w:p>
    <w:p w:rsidR="00AE2417" w:rsidRPr="00AE2417" w:rsidRDefault="00AE2417" w:rsidP="00AE2417">
      <w:pPr>
        <w:autoSpaceDE w:val="0"/>
        <w:autoSpaceDN w:val="0"/>
        <w:adjustRightInd w:val="0"/>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Al probar cualquier hipótesis estadística el investigador está propenso a cometer los siguientes tipos de errores:</w:t>
      </w:r>
    </w:p>
    <w:p w:rsidR="00AE2417" w:rsidRPr="00AE2417" w:rsidRDefault="00AE2417" w:rsidP="00AE2417">
      <w:pPr>
        <w:autoSpaceDE w:val="0"/>
        <w:autoSpaceDN w:val="0"/>
        <w:adjustRightInd w:val="0"/>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lastRenderedPageBreak/>
        <w:t xml:space="preserve">Error Tipo I: Se comete cuando se rechaza la hipótesis nula, siendo ésta verdadera; la magnitud de este error es fijado por el investigador y constituye el “nivel de significación de la prueba”; usualmente los valores usados como nivel de significación son </w:t>
      </w:r>
      <w:proofErr w:type="gramStart"/>
      <w:r w:rsidRPr="00AE2417">
        <w:rPr>
          <w:rFonts w:ascii="Arial" w:eastAsia="Times New Roman" w:hAnsi="Arial" w:cs="Arial"/>
          <w:sz w:val="24"/>
          <w:szCs w:val="24"/>
        </w:rPr>
        <w:t>0.05 ,</w:t>
      </w:r>
      <w:proofErr w:type="gramEnd"/>
      <w:r w:rsidRPr="00AE2417">
        <w:rPr>
          <w:rFonts w:ascii="Arial" w:eastAsia="Times New Roman" w:hAnsi="Arial" w:cs="Arial"/>
          <w:sz w:val="24"/>
          <w:szCs w:val="24"/>
        </w:rPr>
        <w:t xml:space="preserve"> 0.01 o 0.001</w:t>
      </w:r>
    </w:p>
    <w:p w:rsidR="00AE2417" w:rsidRPr="00AE2417" w:rsidRDefault="00AE2417" w:rsidP="00AE2417">
      <w:pPr>
        <w:autoSpaceDE w:val="0"/>
        <w:autoSpaceDN w:val="0"/>
        <w:adjustRightInd w:val="0"/>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Error tipo II: Se comete cuando se acepta la hipótesis nula, siendo esta hipótesis falsa; la magnitud de este error no se puede fijar, pero si es posible minimizar utilizando un tamaño adecuado de muestra.</w:t>
      </w:r>
    </w:p>
    <w:p w:rsidR="00AE2417" w:rsidRPr="00AE2417" w:rsidRDefault="00AE2417" w:rsidP="00AE2417">
      <w:pPr>
        <w:spacing w:after="0" w:line="240" w:lineRule="auto"/>
        <w:contextualSpacing/>
        <w:jc w:val="both"/>
        <w:rPr>
          <w:rFonts w:ascii="Arial" w:eastAsia="Times New Roman" w:hAnsi="Arial" w:cs="Arial"/>
          <w:b/>
          <w:bCs/>
          <w:sz w:val="24"/>
          <w:szCs w:val="24"/>
          <w:lang w:val="es-ES"/>
        </w:rPr>
      </w:pPr>
    </w:p>
    <w:p w:rsidR="00AE2417" w:rsidRPr="00AE2417" w:rsidRDefault="00AE2417" w:rsidP="00AE2417">
      <w:pPr>
        <w:spacing w:after="0" w:line="240" w:lineRule="auto"/>
        <w:contextualSpacing/>
        <w:jc w:val="both"/>
        <w:rPr>
          <w:rFonts w:ascii="Arial" w:eastAsia="Times New Roman" w:hAnsi="Arial" w:cs="Arial"/>
          <w:b/>
          <w:bCs/>
          <w:sz w:val="24"/>
          <w:szCs w:val="24"/>
          <w:lang w:val="es-ES"/>
        </w:rPr>
      </w:pPr>
    </w:p>
    <w:p w:rsidR="00AE2417" w:rsidRPr="00AE2417" w:rsidRDefault="00AE2417" w:rsidP="00AE2417">
      <w:pPr>
        <w:spacing w:after="0" w:line="240" w:lineRule="auto"/>
        <w:contextualSpacing/>
        <w:jc w:val="both"/>
        <w:rPr>
          <w:rFonts w:ascii="Arial" w:eastAsia="Times New Roman" w:hAnsi="Arial" w:cs="Arial"/>
          <w:b/>
          <w:bCs/>
          <w:color w:val="FF0000"/>
          <w:sz w:val="24"/>
          <w:szCs w:val="24"/>
          <w:lang w:val="es-ES"/>
        </w:rPr>
      </w:pPr>
      <w:r w:rsidRPr="00AE2417">
        <w:rPr>
          <w:rFonts w:ascii="Arial" w:eastAsia="Times New Roman" w:hAnsi="Arial" w:cs="Arial"/>
          <w:b/>
          <w:bCs/>
          <w:color w:val="FF0000"/>
          <w:sz w:val="24"/>
          <w:szCs w:val="24"/>
          <w:lang w:val="es-ES"/>
        </w:rPr>
        <w:t>Diferencias entre el Análisis de Regresión y Análisis de Varianza</w:t>
      </w:r>
    </w:p>
    <w:p w:rsidR="00AE2417" w:rsidRPr="00AE2417" w:rsidRDefault="00AE2417" w:rsidP="00AE2417">
      <w:pPr>
        <w:spacing w:after="0" w:line="240" w:lineRule="auto"/>
        <w:contextualSpacing/>
        <w:jc w:val="both"/>
        <w:rPr>
          <w:rFonts w:ascii="Arial" w:eastAsia="Times New Roman" w:hAnsi="Arial" w:cs="Arial"/>
          <w:b/>
          <w:bCs/>
          <w:sz w:val="24"/>
          <w:szCs w:val="24"/>
          <w:lang w:val="es-ES"/>
        </w:rPr>
      </w:pPr>
    </w:p>
    <w:p w:rsidR="00AE2417" w:rsidRPr="00AE2417" w:rsidRDefault="00AE2417" w:rsidP="00AE2417">
      <w:pPr>
        <w:spacing w:after="0" w:line="240" w:lineRule="auto"/>
        <w:contextualSpacing/>
        <w:jc w:val="both"/>
        <w:rPr>
          <w:rFonts w:ascii="Arial" w:eastAsia="Times New Roman" w:hAnsi="Arial" w:cs="Arial"/>
          <w:sz w:val="24"/>
          <w:szCs w:val="24"/>
          <w:lang w:val="es-ES"/>
        </w:rPr>
      </w:pPr>
      <w:r w:rsidRPr="00AE2417">
        <w:rPr>
          <w:rFonts w:ascii="Arial" w:eastAsia="Times New Roman" w:hAnsi="Arial" w:cs="Arial"/>
          <w:bCs/>
          <w:sz w:val="24"/>
          <w:szCs w:val="24"/>
          <w:lang w:val="es-ES"/>
        </w:rPr>
        <w:t>Es posible establecer ciertas similitudes y diferencias entre estas técnicas ya que a</w:t>
      </w:r>
      <w:r w:rsidRPr="00AE2417">
        <w:rPr>
          <w:rFonts w:ascii="Arial" w:eastAsia="Times New Roman" w:hAnsi="Arial" w:cs="Arial"/>
          <w:sz w:val="24"/>
          <w:szCs w:val="24"/>
          <w:lang w:val="es-ES"/>
        </w:rPr>
        <w:t xml:space="preserve">mbos análisis establecen relaciones entre variables denominándose, en el caso del análisis de varianza, </w:t>
      </w:r>
      <w:r w:rsidRPr="00AE2417">
        <w:rPr>
          <w:rFonts w:ascii="Arial" w:eastAsia="Times New Roman" w:hAnsi="Arial" w:cs="Arial"/>
          <w:b/>
          <w:sz w:val="24"/>
          <w:szCs w:val="24"/>
          <w:lang w:val="es-ES"/>
        </w:rPr>
        <w:t>Variable Respuesta</w:t>
      </w:r>
      <w:r w:rsidRPr="00AE2417">
        <w:rPr>
          <w:rFonts w:ascii="Arial" w:eastAsia="Times New Roman" w:hAnsi="Arial" w:cs="Arial"/>
          <w:sz w:val="24"/>
          <w:szCs w:val="24"/>
          <w:lang w:val="es-ES"/>
        </w:rPr>
        <w:t xml:space="preserve"> y, en el análisis de regresión, </w:t>
      </w:r>
      <w:r w:rsidRPr="00AE2417">
        <w:rPr>
          <w:rFonts w:ascii="Arial" w:eastAsia="Times New Roman" w:hAnsi="Arial" w:cs="Arial"/>
          <w:b/>
          <w:sz w:val="24"/>
          <w:szCs w:val="24"/>
          <w:lang w:val="es-ES"/>
        </w:rPr>
        <w:t>Variable Dependiente</w:t>
      </w:r>
      <w:r w:rsidRPr="00AE2417">
        <w:rPr>
          <w:rFonts w:ascii="Arial" w:eastAsia="Times New Roman" w:hAnsi="Arial" w:cs="Arial"/>
          <w:sz w:val="24"/>
          <w:szCs w:val="24"/>
          <w:lang w:val="es-ES"/>
        </w:rPr>
        <w:t xml:space="preserve">. Paralelamente, en el análisis de varianza se denominan factores a lo que en análisis de regresión se denominan variables independientes, por lo que ambas técnicas estudian la relación estadística entre variables para tomar decisiones, aun cuando </w:t>
      </w:r>
      <w:r w:rsidRPr="00AE2417">
        <w:rPr>
          <w:rFonts w:ascii="Arial" w:eastAsia="Times New Roman" w:hAnsi="Arial" w:cs="Arial"/>
          <w:b/>
          <w:sz w:val="24"/>
          <w:szCs w:val="24"/>
          <w:lang w:val="es-ES"/>
        </w:rPr>
        <w:t>en el Análisis de Regresión el objetivo es predecir</w:t>
      </w:r>
      <w:r w:rsidRPr="00AE2417">
        <w:rPr>
          <w:rFonts w:ascii="Arial" w:eastAsia="Times New Roman" w:hAnsi="Arial" w:cs="Arial"/>
          <w:sz w:val="24"/>
          <w:szCs w:val="24"/>
          <w:lang w:val="es-ES"/>
        </w:rPr>
        <w:t xml:space="preserve">.  Tanto en el análisis de regresión como en el análisis de varianza las variables independientes como sus análogas, los factores pueden ser cualitativos o cuantitativos. La diferencia radica en la variable respuesta que necesariamente, en el caso del Análisis de Varianza, debe ser cuantitativa. En cambio, en el análisis de regresión las variables cualitativas dependientes pueden ser tratadas mediante regresiones no lineales del tipo </w:t>
      </w:r>
      <w:proofErr w:type="spellStart"/>
      <w:r w:rsidRPr="00AE2417">
        <w:rPr>
          <w:rFonts w:ascii="Arial" w:eastAsia="Times New Roman" w:hAnsi="Arial" w:cs="Arial"/>
          <w:sz w:val="24"/>
          <w:szCs w:val="24"/>
          <w:lang w:val="es-ES"/>
        </w:rPr>
        <w:t>probit</w:t>
      </w:r>
      <w:proofErr w:type="spellEnd"/>
      <w:r w:rsidRPr="00AE2417">
        <w:rPr>
          <w:rFonts w:ascii="Arial" w:eastAsia="Times New Roman" w:hAnsi="Arial" w:cs="Arial"/>
          <w:sz w:val="24"/>
          <w:szCs w:val="24"/>
          <w:lang w:val="es-ES"/>
        </w:rPr>
        <w:t xml:space="preserve">, </w:t>
      </w:r>
      <w:proofErr w:type="spellStart"/>
      <w:r w:rsidRPr="00AE2417">
        <w:rPr>
          <w:rFonts w:ascii="Arial" w:eastAsia="Times New Roman" w:hAnsi="Arial" w:cs="Arial"/>
          <w:sz w:val="24"/>
          <w:szCs w:val="24"/>
          <w:lang w:val="es-ES"/>
        </w:rPr>
        <w:t>normit</w:t>
      </w:r>
      <w:proofErr w:type="spellEnd"/>
      <w:r w:rsidRPr="00AE2417">
        <w:rPr>
          <w:rFonts w:ascii="Arial" w:eastAsia="Times New Roman" w:hAnsi="Arial" w:cs="Arial"/>
          <w:sz w:val="24"/>
          <w:szCs w:val="24"/>
          <w:lang w:val="es-ES"/>
        </w:rPr>
        <w:t xml:space="preserve"> o </w:t>
      </w:r>
      <w:proofErr w:type="spellStart"/>
      <w:r w:rsidRPr="00AE2417">
        <w:rPr>
          <w:rFonts w:ascii="Arial" w:eastAsia="Times New Roman" w:hAnsi="Arial" w:cs="Arial"/>
          <w:sz w:val="24"/>
          <w:szCs w:val="24"/>
          <w:lang w:val="es-ES"/>
        </w:rPr>
        <w:t>logit</w:t>
      </w:r>
      <w:proofErr w:type="spellEnd"/>
      <w:r w:rsidRPr="00AE2417">
        <w:rPr>
          <w:rFonts w:ascii="Arial" w:eastAsia="Times New Roman" w:hAnsi="Arial" w:cs="Arial"/>
          <w:sz w:val="24"/>
          <w:szCs w:val="24"/>
          <w:lang w:val="es-ES"/>
        </w:rPr>
        <w:t xml:space="preserve">. </w:t>
      </w:r>
    </w:p>
    <w:p w:rsidR="00AE2417" w:rsidRPr="00AE2417" w:rsidRDefault="00AE2417" w:rsidP="00AE2417">
      <w:pPr>
        <w:spacing w:after="0" w:line="240" w:lineRule="auto"/>
        <w:contextualSpacing/>
        <w:jc w:val="both"/>
        <w:rPr>
          <w:rFonts w:ascii="Arial" w:eastAsia="Times New Roman" w:hAnsi="Arial" w:cs="Arial"/>
          <w:sz w:val="24"/>
          <w:szCs w:val="24"/>
          <w:lang w:val="es-ES"/>
        </w:rPr>
      </w:pPr>
    </w:p>
    <w:p w:rsidR="00AE2417" w:rsidRPr="00AE2417" w:rsidRDefault="00AE2417" w:rsidP="00AE2417">
      <w:pPr>
        <w:spacing w:after="0" w:line="240" w:lineRule="auto"/>
        <w:contextualSpacing/>
        <w:jc w:val="both"/>
        <w:rPr>
          <w:rFonts w:ascii="Arial" w:eastAsia="Times New Roman" w:hAnsi="Arial" w:cs="Arial"/>
          <w:sz w:val="24"/>
          <w:szCs w:val="24"/>
        </w:rPr>
      </w:pPr>
      <w:r w:rsidRPr="00AE2417">
        <w:rPr>
          <w:rFonts w:ascii="Arial" w:eastAsia="Times New Roman" w:hAnsi="Arial" w:cs="Arial"/>
          <w:sz w:val="24"/>
          <w:szCs w:val="24"/>
          <w:lang w:val="es-ES"/>
        </w:rPr>
        <w:t xml:space="preserve">En el </w:t>
      </w:r>
      <w:r w:rsidRPr="00AE2417">
        <w:rPr>
          <w:rFonts w:ascii="Arial" w:eastAsia="Times New Roman" w:hAnsi="Arial" w:cs="Arial"/>
          <w:b/>
          <w:bCs/>
          <w:sz w:val="24"/>
          <w:szCs w:val="24"/>
          <w:lang w:val="es-ES"/>
        </w:rPr>
        <w:t>Análisis de Varianza</w:t>
      </w:r>
      <w:r w:rsidRPr="00AE2417">
        <w:rPr>
          <w:rFonts w:ascii="Arial" w:eastAsia="Times New Roman" w:hAnsi="Arial" w:cs="Arial"/>
          <w:b/>
          <w:sz w:val="24"/>
          <w:szCs w:val="24"/>
          <w:lang w:val="es-ES"/>
        </w:rPr>
        <w:t xml:space="preserve">  el objetivo es descubrir la causalidad, comparar</w:t>
      </w:r>
      <w:r w:rsidRPr="00AE2417">
        <w:rPr>
          <w:rFonts w:ascii="Arial" w:eastAsia="Times New Roman" w:hAnsi="Arial" w:cs="Arial"/>
          <w:sz w:val="24"/>
          <w:szCs w:val="24"/>
          <w:lang w:val="es-ES"/>
        </w:rPr>
        <w:t xml:space="preserve"> los distintos niveles de la o las variables independientes </w:t>
      </w:r>
      <w:proofErr w:type="spellStart"/>
      <w:r w:rsidRPr="00AE2417">
        <w:rPr>
          <w:rFonts w:ascii="Arial" w:eastAsia="Times New Roman" w:hAnsi="Arial" w:cs="Arial"/>
          <w:sz w:val="24"/>
          <w:szCs w:val="24"/>
          <w:lang w:val="es-ES"/>
        </w:rPr>
        <w:t>ó</w:t>
      </w:r>
      <w:proofErr w:type="spellEnd"/>
      <w:r w:rsidRPr="00AE2417">
        <w:rPr>
          <w:rFonts w:ascii="Arial" w:eastAsia="Times New Roman" w:hAnsi="Arial" w:cs="Arial"/>
          <w:sz w:val="24"/>
          <w:szCs w:val="24"/>
          <w:lang w:val="es-ES"/>
        </w:rPr>
        <w:t xml:space="preserve"> factores para establecer diferencias significativas en la variable dependiente </w:t>
      </w:r>
      <w:proofErr w:type="spellStart"/>
      <w:r w:rsidRPr="00AE2417">
        <w:rPr>
          <w:rFonts w:ascii="Arial" w:eastAsia="Times New Roman" w:hAnsi="Arial" w:cs="Arial"/>
          <w:sz w:val="24"/>
          <w:szCs w:val="24"/>
          <w:lang w:val="es-ES"/>
        </w:rPr>
        <w:t>ó</w:t>
      </w:r>
      <w:proofErr w:type="spellEnd"/>
      <w:r w:rsidRPr="00AE2417">
        <w:rPr>
          <w:rFonts w:ascii="Arial" w:eastAsia="Times New Roman" w:hAnsi="Arial" w:cs="Arial"/>
          <w:sz w:val="24"/>
          <w:szCs w:val="24"/>
          <w:lang w:val="es-ES"/>
        </w:rPr>
        <w:t xml:space="preserve"> respuesta. </w:t>
      </w:r>
      <w:r w:rsidRPr="00AE2417">
        <w:rPr>
          <w:rFonts w:ascii="Arial" w:eastAsia="Times New Roman" w:hAnsi="Arial" w:cs="Arial"/>
          <w:sz w:val="24"/>
          <w:szCs w:val="24"/>
          <w:lang w:val="es-AR"/>
        </w:rPr>
        <w:t>Aun así, el procesamiento hasta cierto punto conduce a resultados similares, mediante una codificación adecuada de las variables, como se verá posteriormente.</w:t>
      </w:r>
    </w:p>
    <w:p w:rsidR="00AE2417" w:rsidRPr="00AE2417" w:rsidRDefault="00AE2417" w:rsidP="00AE2417">
      <w:pPr>
        <w:spacing w:after="0" w:line="240" w:lineRule="auto"/>
        <w:ind w:left="720"/>
        <w:contextualSpacing/>
        <w:jc w:val="both"/>
        <w:rPr>
          <w:rFonts w:ascii="Arial" w:eastAsia="Times New Roman" w:hAnsi="Arial" w:cs="Arial"/>
          <w:sz w:val="24"/>
          <w:szCs w:val="24"/>
        </w:rPr>
      </w:pPr>
    </w:p>
    <w:p w:rsidR="00AE2417" w:rsidRPr="00AE2417" w:rsidRDefault="00AE2417" w:rsidP="00AE2417">
      <w:pPr>
        <w:spacing w:after="0" w:line="240" w:lineRule="auto"/>
        <w:contextualSpacing/>
        <w:jc w:val="both"/>
        <w:rPr>
          <w:rFonts w:ascii="Arial" w:eastAsia="Times New Roman" w:hAnsi="Arial" w:cs="Arial"/>
          <w:b/>
          <w:bCs/>
          <w:color w:val="FF0000"/>
          <w:sz w:val="24"/>
          <w:szCs w:val="24"/>
          <w:lang w:val="es-ES"/>
        </w:rPr>
      </w:pPr>
      <w:r w:rsidRPr="00AE2417">
        <w:rPr>
          <w:rFonts w:ascii="Arial" w:eastAsia="Times New Roman" w:hAnsi="Arial" w:cs="Arial"/>
          <w:b/>
          <w:bCs/>
          <w:color w:val="FF0000"/>
          <w:sz w:val="24"/>
          <w:szCs w:val="24"/>
          <w:lang w:val="es-ES"/>
        </w:rPr>
        <w:t>Tipos de Modelos</w:t>
      </w:r>
    </w:p>
    <w:p w:rsidR="00AE2417" w:rsidRPr="00AE2417" w:rsidRDefault="00AE2417" w:rsidP="00AE2417">
      <w:pPr>
        <w:spacing w:after="0" w:line="240" w:lineRule="auto"/>
        <w:ind w:left="720"/>
        <w:contextualSpacing/>
        <w:jc w:val="both"/>
        <w:rPr>
          <w:rFonts w:ascii="Arial" w:eastAsia="Times New Roman" w:hAnsi="Arial" w:cs="Arial"/>
          <w:b/>
          <w:bCs/>
          <w:sz w:val="24"/>
          <w:szCs w:val="24"/>
          <w:lang w:val="es-ES"/>
        </w:rPr>
      </w:pPr>
    </w:p>
    <w:p w:rsidR="00AE2417" w:rsidRPr="00AE2417" w:rsidRDefault="00AE2417" w:rsidP="00AE2417">
      <w:pPr>
        <w:spacing w:after="0" w:line="240" w:lineRule="auto"/>
        <w:contextualSpacing/>
        <w:rPr>
          <w:rFonts w:ascii="Arial" w:eastAsia="Times New Roman" w:hAnsi="Arial" w:cs="Arial"/>
          <w:sz w:val="24"/>
          <w:szCs w:val="24"/>
        </w:rPr>
      </w:pPr>
      <w:r w:rsidRPr="00AE2417">
        <w:rPr>
          <w:rFonts w:ascii="Arial" w:eastAsia="Times New Roman" w:hAnsi="Arial" w:cs="Arial"/>
          <w:bCs/>
          <w:sz w:val="24"/>
          <w:szCs w:val="24"/>
          <w:lang w:val="es-ES"/>
        </w:rPr>
        <w:t>Los modelos experimentales se clasifican en tres tipos:</w:t>
      </w:r>
    </w:p>
    <w:p w:rsidR="00AE2417" w:rsidRPr="00AE2417" w:rsidRDefault="00AE2417" w:rsidP="00AE2417">
      <w:pPr>
        <w:numPr>
          <w:ilvl w:val="1"/>
          <w:numId w:val="8"/>
        </w:numPr>
        <w:spacing w:after="0" w:line="240" w:lineRule="auto"/>
        <w:ind w:left="284" w:hanging="218"/>
        <w:contextualSpacing/>
        <w:rPr>
          <w:rFonts w:ascii="Arial" w:eastAsia="Times New Roman" w:hAnsi="Arial" w:cs="Arial"/>
          <w:sz w:val="24"/>
          <w:szCs w:val="24"/>
        </w:rPr>
      </w:pPr>
      <w:r w:rsidRPr="00AE2417">
        <w:rPr>
          <w:rFonts w:ascii="Arial" w:eastAsia="Times New Roman" w:hAnsi="Arial" w:cs="Arial"/>
          <w:bCs/>
          <w:sz w:val="24"/>
          <w:szCs w:val="24"/>
          <w:lang w:val="es-ES"/>
        </w:rPr>
        <w:t>Modelos de efectos fijos.</w:t>
      </w:r>
    </w:p>
    <w:p w:rsidR="00AE2417" w:rsidRPr="00AE2417" w:rsidRDefault="00AE2417" w:rsidP="00AE2417">
      <w:pPr>
        <w:numPr>
          <w:ilvl w:val="1"/>
          <w:numId w:val="8"/>
        </w:numPr>
        <w:spacing w:after="0" w:line="240" w:lineRule="auto"/>
        <w:ind w:left="284" w:hanging="218"/>
        <w:contextualSpacing/>
        <w:rPr>
          <w:rFonts w:ascii="Arial" w:eastAsia="Times New Roman" w:hAnsi="Arial" w:cs="Arial"/>
          <w:sz w:val="24"/>
          <w:szCs w:val="24"/>
        </w:rPr>
      </w:pPr>
      <w:r w:rsidRPr="00AE2417">
        <w:rPr>
          <w:rFonts w:ascii="Arial" w:eastAsia="Times New Roman" w:hAnsi="Arial" w:cs="Arial"/>
          <w:bCs/>
          <w:sz w:val="24"/>
          <w:szCs w:val="24"/>
          <w:lang w:val="es-ES"/>
        </w:rPr>
        <w:t>Modelos de efectos Aleatorios.</w:t>
      </w:r>
    </w:p>
    <w:p w:rsidR="00AE2417" w:rsidRPr="00AE2417" w:rsidRDefault="00AE2417" w:rsidP="00AE2417">
      <w:pPr>
        <w:numPr>
          <w:ilvl w:val="1"/>
          <w:numId w:val="8"/>
        </w:numPr>
        <w:spacing w:after="0" w:line="240" w:lineRule="auto"/>
        <w:ind w:left="284" w:hanging="218"/>
        <w:contextualSpacing/>
        <w:rPr>
          <w:rFonts w:ascii="Arial" w:eastAsia="Times New Roman" w:hAnsi="Arial" w:cs="Arial"/>
          <w:sz w:val="24"/>
          <w:szCs w:val="24"/>
        </w:rPr>
      </w:pPr>
      <w:r w:rsidRPr="00AE2417">
        <w:rPr>
          <w:rFonts w:ascii="Arial" w:eastAsia="Times New Roman" w:hAnsi="Arial" w:cs="Arial"/>
          <w:bCs/>
          <w:sz w:val="24"/>
          <w:szCs w:val="24"/>
          <w:lang w:val="es-ES"/>
        </w:rPr>
        <w:t>Modelos Mixtos</w:t>
      </w:r>
      <w:proofErr w:type="gramStart"/>
      <w:r w:rsidRPr="00AE2417">
        <w:rPr>
          <w:rFonts w:ascii="Arial" w:eastAsia="Times New Roman" w:hAnsi="Arial" w:cs="Arial"/>
          <w:bCs/>
          <w:sz w:val="24"/>
          <w:szCs w:val="24"/>
          <w:lang w:val="es-ES"/>
        </w:rPr>
        <w:t>.(</w:t>
      </w:r>
      <w:proofErr w:type="gramEnd"/>
      <w:r w:rsidRPr="00AE2417">
        <w:rPr>
          <w:rFonts w:ascii="Arial" w:eastAsia="Times New Roman" w:hAnsi="Arial" w:cs="Arial"/>
          <w:bCs/>
          <w:sz w:val="24"/>
          <w:szCs w:val="24"/>
          <w:lang w:val="es-ES"/>
        </w:rPr>
        <w:t>Factores fijos y aleatorios).</w:t>
      </w:r>
    </w:p>
    <w:p w:rsidR="00AE2417" w:rsidRPr="00AE2417" w:rsidRDefault="00AE2417" w:rsidP="00AE2417">
      <w:pPr>
        <w:spacing w:after="0" w:line="240" w:lineRule="auto"/>
        <w:contextualSpacing/>
        <w:jc w:val="both"/>
        <w:rPr>
          <w:rFonts w:ascii="Arial" w:eastAsia="Times New Roman" w:hAnsi="Arial" w:cs="Arial"/>
          <w:sz w:val="24"/>
          <w:szCs w:val="24"/>
        </w:rPr>
      </w:pPr>
    </w:p>
    <w:p w:rsidR="00AE2417" w:rsidRPr="00AE2417" w:rsidRDefault="00AE2417" w:rsidP="00AE2417">
      <w:pPr>
        <w:spacing w:after="0" w:line="240" w:lineRule="auto"/>
        <w:contextualSpacing/>
        <w:jc w:val="both"/>
        <w:rPr>
          <w:rFonts w:ascii="Arial" w:eastAsia="Times New Roman" w:hAnsi="Arial" w:cs="Arial"/>
          <w:sz w:val="24"/>
          <w:szCs w:val="24"/>
        </w:rPr>
      </w:pPr>
      <w:r w:rsidRPr="00AE2417">
        <w:rPr>
          <w:rFonts w:ascii="Arial" w:eastAsia="Times New Roman" w:hAnsi="Arial" w:cs="Arial"/>
          <w:sz w:val="24"/>
          <w:szCs w:val="24"/>
          <w:lang w:val="es-ES"/>
        </w:rPr>
        <w:t>Cuando el investigador tiene control sobre el material experimental aplicando sólo los niveles de los factores que le interesan  en el modelo, es de efectos fijos.</w:t>
      </w:r>
    </w:p>
    <w:p w:rsidR="00AE2417" w:rsidRPr="00AE2417" w:rsidRDefault="00AE2417" w:rsidP="00AE2417">
      <w:pPr>
        <w:spacing w:after="0" w:line="240" w:lineRule="auto"/>
        <w:contextualSpacing/>
        <w:jc w:val="both"/>
        <w:rPr>
          <w:rFonts w:ascii="Arial" w:eastAsia="Times New Roman" w:hAnsi="Arial" w:cs="Arial"/>
          <w:sz w:val="24"/>
          <w:szCs w:val="24"/>
        </w:rPr>
      </w:pPr>
      <w:r w:rsidRPr="00AE2417">
        <w:rPr>
          <w:rFonts w:ascii="Arial" w:eastAsia="Times New Roman" w:hAnsi="Arial" w:cs="Arial"/>
          <w:sz w:val="24"/>
          <w:szCs w:val="24"/>
          <w:lang w:val="es-ES"/>
        </w:rPr>
        <w:t>Cuando se investiga un factor pero no se tiene control sobre los tratamientos, por ejemplo en los estudios por muestreo, donde los niveles que se aplican son una muestra extraída al azar de una población de niveles, los modelos son de efectos aleatorios. Se estudiará sólo el primer tipo de modelos.</w:t>
      </w:r>
    </w:p>
    <w:p w:rsidR="00AE2417" w:rsidRPr="00AE2417" w:rsidRDefault="00AE2417" w:rsidP="00AE2417">
      <w:pPr>
        <w:spacing w:after="0" w:line="240" w:lineRule="auto"/>
        <w:ind w:left="426"/>
        <w:contextualSpacing/>
        <w:jc w:val="both"/>
        <w:rPr>
          <w:rFonts w:ascii="Arial" w:eastAsia="Times New Roman" w:hAnsi="Arial" w:cs="Arial"/>
          <w:b/>
          <w:bCs/>
          <w:sz w:val="24"/>
          <w:szCs w:val="24"/>
          <w:lang w:val="pt-BR"/>
        </w:rPr>
      </w:pPr>
    </w:p>
    <w:p w:rsidR="00AE2417" w:rsidRPr="00AE2417" w:rsidRDefault="00AE2417" w:rsidP="00AE2417">
      <w:pPr>
        <w:spacing w:after="0" w:line="240" w:lineRule="auto"/>
        <w:ind w:left="426"/>
        <w:contextualSpacing/>
        <w:jc w:val="both"/>
        <w:rPr>
          <w:rFonts w:ascii="Arial" w:eastAsia="Times New Roman" w:hAnsi="Arial" w:cs="Arial"/>
          <w:b/>
          <w:bCs/>
          <w:sz w:val="24"/>
          <w:szCs w:val="24"/>
          <w:lang w:val="pt-BR"/>
        </w:rPr>
      </w:pPr>
      <w:r w:rsidRPr="00AE2417">
        <w:rPr>
          <w:rFonts w:ascii="Arial" w:eastAsia="Times New Roman" w:hAnsi="Arial" w:cs="Arial"/>
          <w:b/>
          <w:bCs/>
          <w:sz w:val="24"/>
          <w:szCs w:val="24"/>
          <w:lang w:val="pt-BR"/>
        </w:rPr>
        <w:t xml:space="preserve">Modelo de </w:t>
      </w:r>
      <w:proofErr w:type="spellStart"/>
      <w:r w:rsidRPr="00AE2417">
        <w:rPr>
          <w:rFonts w:ascii="Arial" w:eastAsia="Times New Roman" w:hAnsi="Arial" w:cs="Arial"/>
          <w:b/>
          <w:bCs/>
          <w:sz w:val="24"/>
          <w:szCs w:val="24"/>
          <w:lang w:val="pt-BR"/>
        </w:rPr>
        <w:t>efectos</w:t>
      </w:r>
      <w:proofErr w:type="spellEnd"/>
      <w:r w:rsidRPr="00AE2417">
        <w:rPr>
          <w:rFonts w:ascii="Arial" w:eastAsia="Times New Roman" w:hAnsi="Arial" w:cs="Arial"/>
          <w:b/>
          <w:bCs/>
          <w:sz w:val="24"/>
          <w:szCs w:val="24"/>
          <w:lang w:val="pt-BR"/>
        </w:rPr>
        <w:t xml:space="preserve"> </w:t>
      </w:r>
      <w:proofErr w:type="spellStart"/>
      <w:r w:rsidRPr="00AE2417">
        <w:rPr>
          <w:rFonts w:ascii="Arial" w:eastAsia="Times New Roman" w:hAnsi="Arial" w:cs="Arial"/>
          <w:b/>
          <w:bCs/>
          <w:sz w:val="24"/>
          <w:szCs w:val="24"/>
          <w:lang w:val="pt-BR"/>
        </w:rPr>
        <w:t>fijos</w:t>
      </w:r>
      <w:proofErr w:type="spellEnd"/>
    </w:p>
    <w:p w:rsidR="00AE2417" w:rsidRPr="00AE2417" w:rsidRDefault="00AE2417" w:rsidP="00AE2417">
      <w:pPr>
        <w:spacing w:after="0" w:line="240" w:lineRule="auto"/>
        <w:ind w:left="426"/>
        <w:contextualSpacing/>
        <w:jc w:val="both"/>
        <w:rPr>
          <w:rFonts w:ascii="Arial" w:eastAsia="Times New Roman" w:hAnsi="Arial" w:cs="Arial"/>
          <w:b/>
          <w:bCs/>
          <w:sz w:val="24"/>
          <w:szCs w:val="24"/>
          <w:lang w:val="pt-BR"/>
        </w:rPr>
      </w:pPr>
    </w:p>
    <w:p w:rsidR="00AE2417" w:rsidRPr="00AE2417" w:rsidRDefault="00AE2417" w:rsidP="00AE2417">
      <w:pPr>
        <w:spacing w:after="0" w:line="240" w:lineRule="auto"/>
        <w:ind w:left="426"/>
        <w:contextualSpacing/>
        <w:jc w:val="both"/>
        <w:rPr>
          <w:rFonts w:ascii="Arial" w:eastAsia="Times New Roman" w:hAnsi="Arial" w:cs="Arial"/>
          <w:bCs/>
          <w:sz w:val="24"/>
          <w:szCs w:val="24"/>
          <w:lang w:val="pt-BR"/>
        </w:rPr>
      </w:pPr>
      <w:proofErr w:type="spellStart"/>
      <w:r w:rsidRPr="00AE2417">
        <w:rPr>
          <w:rFonts w:ascii="Arial" w:eastAsia="Times New Roman" w:hAnsi="Arial" w:cs="Arial"/>
          <w:bCs/>
          <w:sz w:val="24"/>
          <w:szCs w:val="24"/>
          <w:lang w:val="pt-BR"/>
        </w:rPr>
        <w:t>En</w:t>
      </w:r>
      <w:proofErr w:type="spellEnd"/>
      <w:r w:rsidRPr="00AE2417">
        <w:rPr>
          <w:rFonts w:ascii="Arial" w:eastAsia="Times New Roman" w:hAnsi="Arial" w:cs="Arial"/>
          <w:bCs/>
          <w:sz w:val="24"/>
          <w:szCs w:val="24"/>
          <w:lang w:val="pt-BR"/>
        </w:rPr>
        <w:t xml:space="preserve"> este modelo, </w:t>
      </w:r>
      <w:proofErr w:type="spellStart"/>
      <w:r w:rsidRPr="00AE2417">
        <w:rPr>
          <w:rFonts w:ascii="Arial" w:eastAsia="Times New Roman" w:hAnsi="Arial" w:cs="Arial"/>
          <w:bCs/>
          <w:sz w:val="24"/>
          <w:szCs w:val="24"/>
          <w:lang w:val="pt-BR"/>
        </w:rPr>
        <w:t>los</w:t>
      </w:r>
      <w:proofErr w:type="spellEnd"/>
      <w:r w:rsidRPr="00AE2417">
        <w:rPr>
          <w:rFonts w:ascii="Arial" w:eastAsia="Times New Roman" w:hAnsi="Arial" w:cs="Arial"/>
          <w:bCs/>
          <w:sz w:val="24"/>
          <w:szCs w:val="24"/>
          <w:lang w:val="pt-BR"/>
        </w:rPr>
        <w:t xml:space="preserve"> </w:t>
      </w:r>
      <w:proofErr w:type="spellStart"/>
      <w:r w:rsidRPr="00AE2417">
        <w:rPr>
          <w:rFonts w:ascii="Arial" w:eastAsia="Times New Roman" w:hAnsi="Arial" w:cs="Arial"/>
          <w:bCs/>
          <w:sz w:val="24"/>
          <w:szCs w:val="24"/>
          <w:lang w:val="pt-BR"/>
        </w:rPr>
        <w:t>tratamientos</w:t>
      </w:r>
      <w:proofErr w:type="spellEnd"/>
      <w:r w:rsidRPr="00AE2417">
        <w:rPr>
          <w:rFonts w:ascii="Arial" w:eastAsia="Times New Roman" w:hAnsi="Arial" w:cs="Arial"/>
          <w:bCs/>
          <w:sz w:val="24"/>
          <w:szCs w:val="24"/>
          <w:lang w:val="pt-BR"/>
        </w:rPr>
        <w:t xml:space="preserve"> </w:t>
      </w:r>
      <w:proofErr w:type="spellStart"/>
      <w:r w:rsidRPr="00AE2417">
        <w:rPr>
          <w:rFonts w:ascii="Arial" w:eastAsia="Times New Roman" w:hAnsi="Arial" w:cs="Arial"/>
          <w:bCs/>
          <w:sz w:val="24"/>
          <w:szCs w:val="24"/>
          <w:lang w:val="pt-BR"/>
        </w:rPr>
        <w:t>son</w:t>
      </w:r>
      <w:proofErr w:type="spellEnd"/>
      <w:r w:rsidRPr="00AE2417">
        <w:rPr>
          <w:rFonts w:ascii="Arial" w:eastAsia="Times New Roman" w:hAnsi="Arial" w:cs="Arial"/>
          <w:bCs/>
          <w:sz w:val="24"/>
          <w:szCs w:val="24"/>
          <w:lang w:val="pt-BR"/>
        </w:rPr>
        <w:t xml:space="preserve"> </w:t>
      </w:r>
      <w:proofErr w:type="spellStart"/>
      <w:r w:rsidRPr="00AE2417">
        <w:rPr>
          <w:rFonts w:ascii="Arial" w:eastAsia="Times New Roman" w:hAnsi="Arial" w:cs="Arial"/>
          <w:bCs/>
          <w:sz w:val="24"/>
          <w:szCs w:val="24"/>
          <w:lang w:val="pt-BR"/>
        </w:rPr>
        <w:t>seleccionados</w:t>
      </w:r>
      <w:proofErr w:type="spellEnd"/>
      <w:r w:rsidRPr="00AE2417">
        <w:rPr>
          <w:rFonts w:ascii="Arial" w:eastAsia="Times New Roman" w:hAnsi="Arial" w:cs="Arial"/>
          <w:bCs/>
          <w:sz w:val="24"/>
          <w:szCs w:val="24"/>
          <w:lang w:val="pt-BR"/>
        </w:rPr>
        <w:t xml:space="preserve"> previamente y se </w:t>
      </w:r>
      <w:proofErr w:type="spellStart"/>
      <w:r w:rsidRPr="00AE2417">
        <w:rPr>
          <w:rFonts w:ascii="Arial" w:eastAsia="Times New Roman" w:hAnsi="Arial" w:cs="Arial"/>
          <w:bCs/>
          <w:sz w:val="24"/>
          <w:szCs w:val="24"/>
          <w:lang w:val="pt-BR"/>
        </w:rPr>
        <w:t>aplican</w:t>
      </w:r>
      <w:proofErr w:type="spellEnd"/>
      <w:r w:rsidRPr="00AE2417">
        <w:rPr>
          <w:rFonts w:ascii="Arial" w:eastAsia="Times New Roman" w:hAnsi="Arial" w:cs="Arial"/>
          <w:bCs/>
          <w:sz w:val="24"/>
          <w:szCs w:val="24"/>
          <w:lang w:val="pt-BR"/>
        </w:rPr>
        <w:t xml:space="preserve"> </w:t>
      </w:r>
      <w:proofErr w:type="spellStart"/>
      <w:r w:rsidRPr="00AE2417">
        <w:rPr>
          <w:rFonts w:ascii="Arial" w:eastAsia="Times New Roman" w:hAnsi="Arial" w:cs="Arial"/>
          <w:bCs/>
          <w:sz w:val="24"/>
          <w:szCs w:val="24"/>
          <w:lang w:val="pt-BR"/>
        </w:rPr>
        <w:t>en</w:t>
      </w:r>
      <w:proofErr w:type="spellEnd"/>
      <w:r w:rsidRPr="00AE2417">
        <w:rPr>
          <w:rFonts w:ascii="Arial" w:eastAsia="Times New Roman" w:hAnsi="Arial" w:cs="Arial"/>
          <w:bCs/>
          <w:sz w:val="24"/>
          <w:szCs w:val="24"/>
          <w:lang w:val="pt-BR"/>
        </w:rPr>
        <w:t xml:space="preserve"> una sola </w:t>
      </w:r>
      <w:proofErr w:type="spellStart"/>
      <w:r w:rsidRPr="00AE2417">
        <w:rPr>
          <w:rFonts w:ascii="Arial" w:eastAsia="Times New Roman" w:hAnsi="Arial" w:cs="Arial"/>
          <w:bCs/>
          <w:sz w:val="24"/>
          <w:szCs w:val="24"/>
          <w:lang w:val="pt-BR"/>
        </w:rPr>
        <w:t>situación</w:t>
      </w:r>
      <w:proofErr w:type="spellEnd"/>
      <w:r w:rsidRPr="00AE2417">
        <w:rPr>
          <w:rFonts w:ascii="Arial" w:eastAsia="Times New Roman" w:hAnsi="Arial" w:cs="Arial"/>
          <w:bCs/>
          <w:sz w:val="24"/>
          <w:szCs w:val="24"/>
          <w:lang w:val="pt-BR"/>
        </w:rPr>
        <w:t xml:space="preserve">, por </w:t>
      </w:r>
      <w:proofErr w:type="spellStart"/>
      <w:r w:rsidRPr="00AE2417">
        <w:rPr>
          <w:rFonts w:ascii="Arial" w:eastAsia="Times New Roman" w:hAnsi="Arial" w:cs="Arial"/>
          <w:bCs/>
          <w:sz w:val="24"/>
          <w:szCs w:val="24"/>
          <w:lang w:val="pt-BR"/>
        </w:rPr>
        <w:t>lo</w:t>
      </w:r>
      <w:proofErr w:type="spellEnd"/>
      <w:r w:rsidRPr="00AE2417">
        <w:rPr>
          <w:rFonts w:ascii="Arial" w:eastAsia="Times New Roman" w:hAnsi="Arial" w:cs="Arial"/>
          <w:bCs/>
          <w:sz w:val="24"/>
          <w:szCs w:val="24"/>
          <w:lang w:val="pt-BR"/>
        </w:rPr>
        <w:t xml:space="preserve"> que solo existe una </w:t>
      </w:r>
      <w:proofErr w:type="spellStart"/>
      <w:r w:rsidRPr="00AE2417">
        <w:rPr>
          <w:rFonts w:ascii="Arial" w:eastAsia="Times New Roman" w:hAnsi="Arial" w:cs="Arial"/>
          <w:bCs/>
          <w:sz w:val="24"/>
          <w:szCs w:val="24"/>
          <w:lang w:val="pt-BR"/>
        </w:rPr>
        <w:t>muestra</w:t>
      </w:r>
      <w:proofErr w:type="spellEnd"/>
      <w:r w:rsidRPr="00AE2417">
        <w:rPr>
          <w:rFonts w:ascii="Arial" w:eastAsia="Times New Roman" w:hAnsi="Arial" w:cs="Arial"/>
          <w:bCs/>
          <w:sz w:val="24"/>
          <w:szCs w:val="24"/>
          <w:lang w:val="pt-BR"/>
        </w:rPr>
        <w:t xml:space="preserve"> </w:t>
      </w:r>
      <w:proofErr w:type="spellStart"/>
      <w:r w:rsidRPr="00AE2417">
        <w:rPr>
          <w:rFonts w:ascii="Arial" w:eastAsia="Times New Roman" w:hAnsi="Arial" w:cs="Arial"/>
          <w:bCs/>
          <w:sz w:val="24"/>
          <w:szCs w:val="24"/>
          <w:lang w:val="pt-BR"/>
        </w:rPr>
        <w:t>en</w:t>
      </w:r>
      <w:proofErr w:type="spellEnd"/>
      <w:r w:rsidRPr="00AE2417">
        <w:rPr>
          <w:rFonts w:ascii="Arial" w:eastAsia="Times New Roman" w:hAnsi="Arial" w:cs="Arial"/>
          <w:bCs/>
          <w:sz w:val="24"/>
          <w:szCs w:val="24"/>
          <w:lang w:val="pt-BR"/>
        </w:rPr>
        <w:t xml:space="preserve"> </w:t>
      </w:r>
      <w:proofErr w:type="spellStart"/>
      <w:proofErr w:type="gramStart"/>
      <w:r w:rsidRPr="00AE2417">
        <w:rPr>
          <w:rFonts w:ascii="Arial" w:eastAsia="Times New Roman" w:hAnsi="Arial" w:cs="Arial"/>
          <w:bCs/>
          <w:sz w:val="24"/>
          <w:szCs w:val="24"/>
          <w:lang w:val="pt-BR"/>
        </w:rPr>
        <w:t>el</w:t>
      </w:r>
      <w:proofErr w:type="spellEnd"/>
      <w:proofErr w:type="gramEnd"/>
      <w:r w:rsidRPr="00AE2417">
        <w:rPr>
          <w:rFonts w:ascii="Arial" w:eastAsia="Times New Roman" w:hAnsi="Arial" w:cs="Arial"/>
          <w:bCs/>
          <w:sz w:val="24"/>
          <w:szCs w:val="24"/>
          <w:lang w:val="pt-BR"/>
        </w:rPr>
        <w:t xml:space="preserve"> experimento.</w:t>
      </w:r>
    </w:p>
    <w:p w:rsidR="00AE2417" w:rsidRPr="00AE2417" w:rsidRDefault="00AE2417" w:rsidP="00AE2417">
      <w:pPr>
        <w:spacing w:after="0" w:line="240" w:lineRule="auto"/>
        <w:ind w:left="426"/>
        <w:contextualSpacing/>
        <w:jc w:val="both"/>
        <w:rPr>
          <w:rFonts w:ascii="Arial" w:eastAsia="Times New Roman" w:hAnsi="Arial" w:cs="Arial"/>
          <w:b/>
          <w:bCs/>
          <w:sz w:val="24"/>
          <w:szCs w:val="24"/>
          <w:lang w:val="pt-BR"/>
        </w:rPr>
      </w:pPr>
    </w:p>
    <w:p w:rsidR="00AE2417" w:rsidRPr="00AE2417" w:rsidRDefault="00E547B0" w:rsidP="00AE2417">
      <w:pPr>
        <w:ind w:left="426"/>
        <w:contextualSpacing/>
        <w:jc w:val="both"/>
        <w:rPr>
          <w:rFonts w:ascii="Arial" w:eastAsia="Times New Roman" w:hAnsi="Arial" w:cs="Arial"/>
          <w:b/>
          <w:bCs/>
          <w:sz w:val="24"/>
          <w:szCs w:val="24"/>
          <w:lang w:val="pt-BR"/>
        </w:rPr>
      </w:pPr>
      <m:oMathPara>
        <m:oMathParaPr>
          <m:jc m:val="left"/>
        </m:oMathParaPr>
        <m:oMath>
          <m:sSub>
            <m:sSubPr>
              <m:ctrlPr>
                <w:rPr>
                  <w:rFonts w:ascii="Cambria Math" w:eastAsia="Times New Roman" w:hAnsi="Arial" w:cs="Arial"/>
                  <w:b/>
                  <w:bCs/>
                  <w:i/>
                  <w:sz w:val="24"/>
                  <w:szCs w:val="24"/>
                  <w:lang w:val="pt-BR"/>
                </w:rPr>
              </m:ctrlPr>
            </m:sSubPr>
            <m:e>
              <m:r>
                <m:rPr>
                  <m:sty m:val="bi"/>
                </m:rPr>
                <w:rPr>
                  <w:rFonts w:ascii="Cambria Math" w:eastAsia="Times New Roman" w:hAnsi="Cambria Math" w:cs="Arial"/>
                  <w:sz w:val="24"/>
                  <w:szCs w:val="24"/>
                  <w:lang w:val="pt-BR"/>
                </w:rPr>
                <m:t>Y</m:t>
              </m:r>
            </m:e>
            <m:sub>
              <m:r>
                <m:rPr>
                  <m:sty m:val="bi"/>
                </m:rPr>
                <w:rPr>
                  <w:rFonts w:ascii="Cambria Math" w:eastAsia="Times New Roman" w:hAnsi="Cambria Math" w:cs="Arial"/>
                  <w:sz w:val="24"/>
                  <w:szCs w:val="24"/>
                  <w:lang w:val="pt-BR"/>
                </w:rPr>
                <m:t>ij</m:t>
              </m:r>
            </m:sub>
          </m:sSub>
          <m:r>
            <m:rPr>
              <m:sty m:val="bi"/>
            </m:rPr>
            <w:rPr>
              <w:rFonts w:ascii="Cambria Math" w:eastAsia="Times New Roman" w:hAnsi="Arial" w:cs="Arial"/>
              <w:sz w:val="24"/>
              <w:szCs w:val="24"/>
              <w:lang w:val="pt-BR"/>
            </w:rPr>
            <m:t>=</m:t>
          </m:r>
          <m:sSub>
            <m:sSubPr>
              <m:ctrlPr>
                <w:rPr>
                  <w:rFonts w:ascii="Cambria Math" w:eastAsia="Times New Roman" w:hAnsi="Arial" w:cs="Arial"/>
                  <w:b/>
                  <w:bCs/>
                  <w:i/>
                  <w:sz w:val="24"/>
                  <w:szCs w:val="24"/>
                  <w:lang w:val="pt-BR"/>
                </w:rPr>
              </m:ctrlPr>
            </m:sSubPr>
            <m:e>
              <m:r>
                <m:rPr>
                  <m:sty m:val="bi"/>
                </m:rPr>
                <w:rPr>
                  <w:rFonts w:ascii="Cambria Math" w:eastAsia="Times New Roman" w:hAnsi="Cambria Math" w:cs="Arial"/>
                  <w:sz w:val="24"/>
                  <w:szCs w:val="24"/>
                  <w:lang w:val="pt-BR"/>
                </w:rPr>
                <m:t>μ</m:t>
              </m:r>
            </m:e>
            <m:sub>
              <m:r>
                <m:rPr>
                  <m:sty m:val="bi"/>
                </m:rPr>
                <w:rPr>
                  <w:rFonts w:ascii="Cambria Math" w:eastAsia="Times New Roman" w:hAnsi="Arial" w:cs="Arial"/>
                  <w:sz w:val="24"/>
                  <w:szCs w:val="24"/>
                  <w:lang w:val="pt-BR"/>
                </w:rPr>
                <m:t>..</m:t>
              </m:r>
            </m:sub>
          </m:sSub>
          <m:r>
            <m:rPr>
              <m:sty m:val="bi"/>
            </m:rPr>
            <w:rPr>
              <w:rFonts w:ascii="Cambria Math" w:eastAsia="Times New Roman" w:hAnsi="Arial" w:cs="Arial"/>
              <w:sz w:val="24"/>
              <w:szCs w:val="24"/>
              <w:lang w:val="pt-BR"/>
            </w:rPr>
            <m:t>+</m:t>
          </m:r>
          <m:sSub>
            <m:sSubPr>
              <m:ctrlPr>
                <w:rPr>
                  <w:rFonts w:ascii="Cambria Math" w:eastAsia="Times New Roman" w:hAnsi="Arial" w:cs="Arial"/>
                  <w:b/>
                  <w:bCs/>
                  <w:i/>
                  <w:sz w:val="24"/>
                  <w:szCs w:val="24"/>
                  <w:lang w:val="pt-BR"/>
                </w:rPr>
              </m:ctrlPr>
            </m:sSubPr>
            <m:e>
              <m:r>
                <m:rPr>
                  <m:sty m:val="bi"/>
                </m:rPr>
                <w:rPr>
                  <w:rFonts w:ascii="Cambria Math" w:eastAsia="Times New Roman" w:hAnsi="Cambria Math" w:cs="Arial"/>
                  <w:sz w:val="24"/>
                  <w:szCs w:val="24"/>
                  <w:lang w:val="pt-BR"/>
                </w:rPr>
                <m:t>α</m:t>
              </m:r>
            </m:e>
            <m:sub>
              <m:r>
                <m:rPr>
                  <m:sty m:val="bi"/>
                </m:rPr>
                <w:rPr>
                  <w:rFonts w:ascii="Cambria Math" w:eastAsia="Times New Roman" w:hAnsi="Cambria Math" w:cs="Arial"/>
                  <w:sz w:val="24"/>
                  <w:szCs w:val="24"/>
                  <w:lang w:val="pt-BR"/>
                </w:rPr>
                <m:t>j</m:t>
              </m:r>
            </m:sub>
          </m:sSub>
          <m:r>
            <m:rPr>
              <m:sty m:val="bi"/>
            </m:rPr>
            <w:rPr>
              <w:rFonts w:ascii="Cambria Math" w:eastAsia="Times New Roman" w:hAnsi="Arial" w:cs="Arial"/>
              <w:sz w:val="24"/>
              <w:szCs w:val="24"/>
              <w:lang w:val="pt-BR"/>
            </w:rPr>
            <m:t>+</m:t>
          </m:r>
          <m:sSub>
            <m:sSubPr>
              <m:ctrlPr>
                <w:rPr>
                  <w:rFonts w:ascii="Cambria Math" w:eastAsia="Times New Roman" w:hAnsi="Arial" w:cs="Arial"/>
                  <w:b/>
                  <w:bCs/>
                  <w:i/>
                  <w:sz w:val="24"/>
                  <w:szCs w:val="24"/>
                  <w:lang w:val="pt-BR"/>
                </w:rPr>
              </m:ctrlPr>
            </m:sSubPr>
            <m:e>
              <m:r>
                <m:rPr>
                  <m:sty m:val="bi"/>
                </m:rPr>
                <w:rPr>
                  <w:rFonts w:ascii="Cambria Math" w:eastAsia="Times New Roman" w:hAnsi="Cambria Math" w:cs="Arial"/>
                  <w:sz w:val="24"/>
                  <w:szCs w:val="24"/>
                  <w:lang w:val="pt-BR"/>
                </w:rPr>
                <m:t>ε</m:t>
              </m:r>
            </m:e>
            <m:sub>
              <m:r>
                <m:rPr>
                  <m:sty m:val="bi"/>
                </m:rPr>
                <w:rPr>
                  <w:rFonts w:ascii="Cambria Math" w:eastAsia="Times New Roman" w:hAnsi="Cambria Math" w:cs="Arial"/>
                  <w:sz w:val="24"/>
                  <w:szCs w:val="24"/>
                  <w:lang w:val="pt-BR"/>
                </w:rPr>
                <m:t>ij</m:t>
              </m:r>
            </m:sub>
          </m:sSub>
          <m:r>
            <m:rPr>
              <m:sty m:val="bi"/>
            </m:rPr>
            <w:rPr>
              <w:rFonts w:ascii="Cambria Math" w:eastAsia="Times New Roman" w:hAnsi="Arial" w:cs="Arial"/>
              <w:sz w:val="24"/>
              <w:szCs w:val="24"/>
              <w:lang w:val="pt-BR"/>
            </w:rPr>
            <m:t xml:space="preserve">     </m:t>
          </m:r>
          <m:r>
            <m:rPr>
              <m:sty m:val="bi"/>
            </m:rPr>
            <w:rPr>
              <w:rFonts w:ascii="Cambria Math" w:eastAsia="Times New Roman" w:hAnsi="Cambria Math" w:cs="Arial"/>
              <w:sz w:val="24"/>
              <w:szCs w:val="24"/>
              <w:lang w:val="pt-BR"/>
            </w:rPr>
            <m:t>con</m:t>
          </m:r>
          <m:r>
            <m:rPr>
              <m:sty m:val="bi"/>
            </m:rPr>
            <w:rPr>
              <w:rFonts w:ascii="Cambria Math" w:eastAsia="Times New Roman" w:hAnsi="Arial" w:cs="Arial"/>
              <w:sz w:val="24"/>
              <w:szCs w:val="24"/>
              <w:lang w:val="pt-BR"/>
            </w:rPr>
            <m:t xml:space="preserve"> </m:t>
          </m:r>
          <m:r>
            <m:rPr>
              <m:sty m:val="bi"/>
            </m:rPr>
            <w:rPr>
              <w:rFonts w:ascii="Cambria Math" w:eastAsia="Times New Roman" w:hAnsi="Cambria Math" w:cs="Arial"/>
              <w:sz w:val="24"/>
              <w:szCs w:val="24"/>
              <w:lang w:val="pt-BR"/>
            </w:rPr>
            <m:t>i</m:t>
          </m:r>
          <m:r>
            <m:rPr>
              <m:sty m:val="bi"/>
            </m:rPr>
            <w:rPr>
              <w:rFonts w:ascii="Cambria Math" w:eastAsia="Times New Roman" w:hAnsi="Arial" w:cs="Arial"/>
              <w:sz w:val="24"/>
              <w:szCs w:val="24"/>
              <w:lang w:val="pt-BR"/>
            </w:rPr>
            <m:t>=</m:t>
          </m:r>
          <m:r>
            <m:rPr>
              <m:sty m:val="bi"/>
            </m:rPr>
            <w:rPr>
              <w:rFonts w:ascii="Cambria Math" w:eastAsia="Times New Roman" w:hAnsi="Cambria Math" w:cs="Arial"/>
              <w:sz w:val="24"/>
              <w:szCs w:val="24"/>
              <w:lang w:val="pt-BR"/>
            </w:rPr>
            <m:t>1</m:t>
          </m:r>
          <m:r>
            <m:rPr>
              <m:sty m:val="bi"/>
            </m:rPr>
            <w:rPr>
              <w:rFonts w:ascii="Cambria Math" w:eastAsia="Times New Roman" w:hAnsi="Arial" w:cs="Arial"/>
              <w:sz w:val="24"/>
              <w:szCs w:val="24"/>
              <w:lang w:val="pt-BR"/>
            </w:rPr>
            <m:t xml:space="preserve">, </m:t>
          </m:r>
          <m:r>
            <m:rPr>
              <m:sty m:val="bi"/>
            </m:rPr>
            <w:rPr>
              <w:rFonts w:ascii="Cambria Math" w:eastAsia="Times New Roman" w:hAnsi="Cambria Math" w:cs="Arial"/>
              <w:sz w:val="24"/>
              <w:szCs w:val="24"/>
              <w:lang w:val="pt-BR"/>
            </w:rPr>
            <m:t>…</m:t>
          </m:r>
          <m:r>
            <m:rPr>
              <m:sty m:val="bi"/>
            </m:rPr>
            <w:rPr>
              <w:rFonts w:ascii="Cambria Math" w:eastAsia="Times New Roman" w:hAnsi="Arial" w:cs="Arial"/>
              <w:sz w:val="24"/>
              <w:szCs w:val="24"/>
              <w:lang w:val="pt-BR"/>
            </w:rPr>
            <m:t>,</m:t>
          </m:r>
          <m:r>
            <m:rPr>
              <m:sty m:val="bi"/>
            </m:rPr>
            <w:rPr>
              <w:rFonts w:ascii="Cambria Math" w:eastAsia="Times New Roman" w:hAnsi="Cambria Math" w:cs="Arial"/>
              <w:sz w:val="24"/>
              <w:szCs w:val="24"/>
              <w:lang w:val="pt-BR"/>
            </w:rPr>
            <m:t>r</m:t>
          </m:r>
          <m:r>
            <m:rPr>
              <m:sty m:val="bi"/>
            </m:rPr>
            <w:rPr>
              <w:rFonts w:ascii="Cambria Math" w:eastAsia="Times New Roman" w:hAnsi="Arial" w:cs="Arial"/>
              <w:sz w:val="24"/>
              <w:szCs w:val="24"/>
              <w:lang w:val="pt-BR"/>
            </w:rPr>
            <m:t xml:space="preserve">  </m:t>
          </m:r>
          <m:r>
            <m:rPr>
              <m:sty m:val="bi"/>
            </m:rPr>
            <w:rPr>
              <w:rFonts w:ascii="Cambria Math" w:eastAsia="Times New Roman" w:hAnsi="Cambria Math" w:cs="Arial"/>
              <w:sz w:val="24"/>
              <w:szCs w:val="24"/>
              <w:lang w:val="pt-BR"/>
            </w:rPr>
            <m:t>y</m:t>
          </m:r>
          <m:r>
            <m:rPr>
              <m:sty m:val="bi"/>
            </m:rPr>
            <w:rPr>
              <w:rFonts w:ascii="Cambria Math" w:eastAsia="Times New Roman" w:hAnsi="Arial" w:cs="Arial"/>
              <w:sz w:val="24"/>
              <w:szCs w:val="24"/>
              <w:lang w:val="pt-BR"/>
            </w:rPr>
            <m:t xml:space="preserve">  </m:t>
          </m:r>
          <m:r>
            <m:rPr>
              <m:sty m:val="bi"/>
            </m:rPr>
            <w:rPr>
              <w:rFonts w:ascii="Cambria Math" w:eastAsia="Times New Roman" w:hAnsi="Cambria Math" w:cs="Arial"/>
              <w:sz w:val="24"/>
              <w:szCs w:val="24"/>
              <w:lang w:val="pt-BR"/>
            </w:rPr>
            <m:t>j</m:t>
          </m:r>
          <m:r>
            <m:rPr>
              <m:sty m:val="bi"/>
            </m:rPr>
            <w:rPr>
              <w:rFonts w:ascii="Cambria Math" w:eastAsia="Times New Roman" w:hAnsi="Arial" w:cs="Arial"/>
              <w:sz w:val="24"/>
              <w:szCs w:val="24"/>
              <w:lang w:val="pt-BR"/>
            </w:rPr>
            <m:t>=</m:t>
          </m:r>
          <m:r>
            <m:rPr>
              <m:sty m:val="bi"/>
            </m:rPr>
            <w:rPr>
              <w:rFonts w:ascii="Cambria Math" w:eastAsia="Times New Roman" w:hAnsi="Cambria Math" w:cs="Arial"/>
              <w:sz w:val="24"/>
              <w:szCs w:val="24"/>
              <w:lang w:val="pt-BR"/>
            </w:rPr>
            <m:t>1</m:t>
          </m:r>
          <m:r>
            <m:rPr>
              <m:sty m:val="bi"/>
            </m:rPr>
            <w:rPr>
              <w:rFonts w:ascii="Cambria Math" w:eastAsia="Times New Roman" w:hAnsi="Arial" w:cs="Arial"/>
              <w:sz w:val="24"/>
              <w:szCs w:val="24"/>
              <w:lang w:val="pt-BR"/>
            </w:rPr>
            <m:t xml:space="preserve">, </m:t>
          </m:r>
          <m:r>
            <m:rPr>
              <m:sty m:val="bi"/>
            </m:rPr>
            <w:rPr>
              <w:rFonts w:ascii="Cambria Math" w:eastAsia="Times New Roman" w:hAnsi="Cambria Math" w:cs="Arial"/>
              <w:sz w:val="24"/>
              <w:szCs w:val="24"/>
              <w:lang w:val="pt-BR"/>
            </w:rPr>
            <m:t>…t</m:t>
          </m:r>
        </m:oMath>
      </m:oMathPara>
    </w:p>
    <w:p w:rsidR="00AE2417" w:rsidRPr="00AE2417" w:rsidRDefault="00AE2417" w:rsidP="00AE2417">
      <w:pPr>
        <w:ind w:left="426"/>
        <w:contextualSpacing/>
        <w:jc w:val="center"/>
        <w:rPr>
          <w:rFonts w:ascii="Arial" w:eastAsia="Times New Roman" w:hAnsi="Arial" w:cs="Arial"/>
          <w:sz w:val="24"/>
          <w:szCs w:val="24"/>
        </w:rPr>
      </w:pPr>
    </w:p>
    <w:p w:rsidR="00AE2417" w:rsidRPr="00AE2417" w:rsidRDefault="00AE2417" w:rsidP="00AE2417">
      <w:pPr>
        <w:spacing w:after="0" w:line="240" w:lineRule="auto"/>
        <w:ind w:left="426"/>
        <w:contextualSpacing/>
        <w:jc w:val="both"/>
        <w:rPr>
          <w:rFonts w:ascii="Arial" w:eastAsia="Times New Roman" w:hAnsi="Arial" w:cs="Arial"/>
          <w:b/>
          <w:bCs/>
          <w:sz w:val="24"/>
          <w:szCs w:val="24"/>
          <w:lang w:val="es-ES"/>
        </w:rPr>
      </w:pPr>
      <w:r w:rsidRPr="00AE2417">
        <w:rPr>
          <w:rFonts w:ascii="Arial" w:eastAsia="Times New Roman" w:hAnsi="Arial" w:cs="Arial"/>
          <w:b/>
          <w:bCs/>
          <w:sz w:val="24"/>
          <w:szCs w:val="24"/>
          <w:lang w:val="es-ES"/>
        </w:rPr>
        <w:t>Modelo de efectos aleatorios</w:t>
      </w:r>
    </w:p>
    <w:p w:rsidR="00AE2417" w:rsidRPr="00AE2417" w:rsidRDefault="00AE2417" w:rsidP="00AE2417">
      <w:pPr>
        <w:spacing w:after="0" w:line="240" w:lineRule="auto"/>
        <w:ind w:left="426"/>
        <w:contextualSpacing/>
        <w:jc w:val="both"/>
        <w:rPr>
          <w:rFonts w:ascii="Arial" w:eastAsia="Times New Roman" w:hAnsi="Arial" w:cs="Arial"/>
          <w:sz w:val="24"/>
          <w:szCs w:val="24"/>
        </w:rPr>
      </w:pPr>
      <w:r w:rsidRPr="00AE2417">
        <w:rPr>
          <w:rFonts w:ascii="Arial" w:eastAsia="Times New Roman" w:hAnsi="Arial" w:cs="Arial"/>
          <w:sz w:val="24"/>
          <w:szCs w:val="24"/>
          <w:lang w:val="es-ES_tradnl"/>
        </w:rPr>
        <w:t xml:space="preserve">En este modelo se asume que las </w:t>
      </w:r>
      <w:r w:rsidRPr="00AE2417">
        <w:rPr>
          <w:rFonts w:ascii="Arial" w:eastAsia="Times New Roman" w:hAnsi="Arial" w:cs="Arial"/>
          <w:i/>
          <w:iCs/>
          <w:sz w:val="24"/>
          <w:szCs w:val="24"/>
          <w:lang w:val="es-ES_tradnl"/>
        </w:rPr>
        <w:t>k</w:t>
      </w:r>
      <w:r w:rsidRPr="00AE2417">
        <w:rPr>
          <w:rFonts w:ascii="Arial" w:eastAsia="Times New Roman" w:hAnsi="Arial" w:cs="Arial"/>
          <w:sz w:val="24"/>
          <w:szCs w:val="24"/>
          <w:lang w:val="es-ES_tradnl"/>
        </w:rPr>
        <w:t xml:space="preserve"> muestras seleccionadas son muestras aleatorias de </w:t>
      </w:r>
      <w:r w:rsidRPr="00AE2417">
        <w:rPr>
          <w:rFonts w:ascii="Arial" w:eastAsia="Times New Roman" w:hAnsi="Arial" w:cs="Arial"/>
          <w:i/>
          <w:iCs/>
          <w:sz w:val="24"/>
          <w:szCs w:val="24"/>
          <w:lang w:val="es-ES_tradnl"/>
        </w:rPr>
        <w:t>k</w:t>
      </w:r>
      <w:r w:rsidRPr="00AE2417">
        <w:rPr>
          <w:rFonts w:ascii="Arial" w:eastAsia="Times New Roman" w:hAnsi="Arial" w:cs="Arial"/>
          <w:sz w:val="24"/>
          <w:szCs w:val="24"/>
          <w:lang w:val="es-ES_tradnl"/>
        </w:rPr>
        <w:t xml:space="preserve"> situaciones distintas y aleatorias. De modo que un valor aislado </w:t>
      </w:r>
      <w:proofErr w:type="spellStart"/>
      <w:r w:rsidRPr="00AE2417">
        <w:rPr>
          <w:rFonts w:ascii="Arial" w:eastAsia="Times New Roman" w:hAnsi="Arial" w:cs="Arial"/>
          <w:i/>
          <w:iCs/>
          <w:sz w:val="24"/>
          <w:szCs w:val="24"/>
          <w:lang w:val="es-ES_tradnl"/>
        </w:rPr>
        <w:t>Y</w:t>
      </w:r>
      <w:r w:rsidRPr="00AE2417">
        <w:rPr>
          <w:rFonts w:ascii="Arial" w:eastAsia="Times New Roman" w:hAnsi="Arial" w:cs="Arial"/>
          <w:i/>
          <w:iCs/>
          <w:sz w:val="24"/>
          <w:szCs w:val="24"/>
          <w:vertAlign w:val="subscript"/>
          <w:lang w:val="es-ES_tradnl"/>
        </w:rPr>
        <w:t>ij</w:t>
      </w:r>
      <w:proofErr w:type="spellEnd"/>
      <w:r w:rsidRPr="00AE2417">
        <w:rPr>
          <w:rFonts w:ascii="Arial" w:eastAsia="Times New Roman" w:hAnsi="Arial" w:cs="Arial"/>
          <w:i/>
          <w:iCs/>
          <w:sz w:val="24"/>
          <w:szCs w:val="24"/>
          <w:vertAlign w:val="subscript"/>
          <w:lang w:val="es-ES_tradnl"/>
        </w:rPr>
        <w:t xml:space="preserve"> </w:t>
      </w:r>
      <w:r w:rsidRPr="00AE2417">
        <w:rPr>
          <w:rFonts w:ascii="Arial" w:eastAsia="Times New Roman" w:hAnsi="Arial" w:cs="Arial"/>
          <w:sz w:val="24"/>
          <w:szCs w:val="24"/>
          <w:lang w:val="es-ES_tradnl"/>
        </w:rPr>
        <w:t>se puede escribir como:</w:t>
      </w:r>
    </w:p>
    <w:p w:rsidR="00AE2417" w:rsidRPr="00AE2417" w:rsidRDefault="00AE2417" w:rsidP="00AE2417">
      <w:pPr>
        <w:spacing w:after="0" w:line="240" w:lineRule="auto"/>
        <w:ind w:left="426"/>
        <w:contextualSpacing/>
        <w:jc w:val="both"/>
        <w:rPr>
          <w:rFonts w:ascii="Arial" w:eastAsia="Times New Roman" w:hAnsi="Arial" w:cs="Arial"/>
          <w:sz w:val="24"/>
          <w:szCs w:val="24"/>
        </w:rPr>
      </w:pPr>
    </w:p>
    <w:p w:rsidR="00AE2417" w:rsidRPr="00AE2417" w:rsidRDefault="00E547B0" w:rsidP="00AE2417">
      <w:pPr>
        <w:ind w:left="426"/>
        <w:contextualSpacing/>
        <w:jc w:val="center"/>
        <w:rPr>
          <w:rFonts w:ascii="Arial" w:eastAsia="Times New Roman" w:hAnsi="Arial" w:cs="Arial"/>
          <w:sz w:val="24"/>
          <w:szCs w:val="24"/>
        </w:rPr>
      </w:pPr>
      <m:oMathPara>
        <m:oMathParaPr>
          <m:jc m:val="left"/>
        </m:oMathParaPr>
        <m:oMath>
          <m:sSub>
            <m:sSubPr>
              <m:ctrlPr>
                <w:rPr>
                  <w:rFonts w:ascii="Cambria Math" w:eastAsia="Times New Roman" w:hAnsi="Arial" w:cs="Arial"/>
                  <w:b/>
                  <w:bCs/>
                  <w:i/>
                  <w:sz w:val="24"/>
                  <w:szCs w:val="24"/>
                  <w:lang w:val="pt-BR"/>
                </w:rPr>
              </m:ctrlPr>
            </m:sSubPr>
            <m:e>
              <m:r>
                <m:rPr>
                  <m:sty m:val="bi"/>
                </m:rPr>
                <w:rPr>
                  <w:rFonts w:ascii="Cambria Math" w:eastAsia="Times New Roman" w:hAnsi="Cambria Math" w:cs="Arial"/>
                  <w:sz w:val="24"/>
                  <w:szCs w:val="24"/>
                  <w:lang w:val="pt-BR"/>
                </w:rPr>
                <m:t>Y</m:t>
              </m:r>
            </m:e>
            <m:sub>
              <m:r>
                <m:rPr>
                  <m:sty m:val="bi"/>
                </m:rPr>
                <w:rPr>
                  <w:rFonts w:ascii="Cambria Math" w:eastAsia="Times New Roman" w:hAnsi="Cambria Math" w:cs="Arial"/>
                  <w:sz w:val="24"/>
                  <w:szCs w:val="24"/>
                  <w:lang w:val="pt-BR"/>
                </w:rPr>
                <m:t>ij</m:t>
              </m:r>
            </m:sub>
          </m:sSub>
          <m:r>
            <m:rPr>
              <m:sty m:val="bi"/>
            </m:rPr>
            <w:rPr>
              <w:rFonts w:ascii="Cambria Math" w:eastAsia="Times New Roman" w:hAnsi="Arial" w:cs="Arial"/>
              <w:sz w:val="24"/>
              <w:szCs w:val="24"/>
              <w:lang w:val="pt-BR"/>
            </w:rPr>
            <m:t>=</m:t>
          </m:r>
          <m:sSub>
            <m:sSubPr>
              <m:ctrlPr>
                <w:rPr>
                  <w:rFonts w:ascii="Cambria Math" w:eastAsia="Times New Roman" w:hAnsi="Arial" w:cs="Arial"/>
                  <w:b/>
                  <w:bCs/>
                  <w:i/>
                  <w:sz w:val="24"/>
                  <w:szCs w:val="24"/>
                  <w:lang w:val="pt-BR"/>
                </w:rPr>
              </m:ctrlPr>
            </m:sSubPr>
            <m:e>
              <m:r>
                <m:rPr>
                  <m:sty m:val="bi"/>
                </m:rPr>
                <w:rPr>
                  <w:rFonts w:ascii="Cambria Math" w:eastAsia="Times New Roman" w:hAnsi="Cambria Math" w:cs="Arial"/>
                  <w:sz w:val="24"/>
                  <w:szCs w:val="24"/>
                  <w:lang w:val="pt-BR"/>
                </w:rPr>
                <m:t>μ</m:t>
              </m:r>
            </m:e>
            <m:sub>
              <m:r>
                <m:rPr>
                  <m:sty m:val="bi"/>
                </m:rPr>
                <w:rPr>
                  <w:rFonts w:ascii="Cambria Math" w:eastAsia="Times New Roman" w:hAnsi="Arial" w:cs="Arial"/>
                  <w:sz w:val="24"/>
                  <w:szCs w:val="24"/>
                  <w:lang w:val="pt-BR"/>
                </w:rPr>
                <m:t>..</m:t>
              </m:r>
            </m:sub>
          </m:sSub>
          <m:r>
            <m:rPr>
              <m:sty m:val="bi"/>
            </m:rPr>
            <w:rPr>
              <w:rFonts w:ascii="Cambria Math" w:eastAsia="Times New Roman" w:hAnsi="Arial" w:cs="Arial"/>
              <w:sz w:val="24"/>
              <w:szCs w:val="24"/>
              <w:lang w:val="pt-BR"/>
            </w:rPr>
            <m:t>+</m:t>
          </m:r>
          <m:sSub>
            <m:sSubPr>
              <m:ctrlPr>
                <w:rPr>
                  <w:rFonts w:ascii="Cambria Math" w:eastAsia="Times New Roman" w:hAnsi="Arial" w:cs="Arial"/>
                  <w:b/>
                  <w:bCs/>
                  <w:i/>
                  <w:sz w:val="24"/>
                  <w:szCs w:val="24"/>
                  <w:lang w:val="pt-BR"/>
                </w:rPr>
              </m:ctrlPr>
            </m:sSubPr>
            <m:e>
              <m:r>
                <m:rPr>
                  <m:sty m:val="bi"/>
                </m:rPr>
                <w:rPr>
                  <w:rFonts w:ascii="Cambria Math" w:eastAsia="Times New Roman" w:hAnsi="Cambria Math" w:cs="Arial"/>
                  <w:sz w:val="24"/>
                  <w:szCs w:val="24"/>
                  <w:lang w:val="pt-BR"/>
                </w:rPr>
                <m:t>A</m:t>
              </m:r>
            </m:e>
            <m:sub>
              <m:r>
                <m:rPr>
                  <m:sty m:val="bi"/>
                </m:rPr>
                <w:rPr>
                  <w:rFonts w:ascii="Cambria Math" w:eastAsia="Times New Roman" w:hAnsi="Cambria Math" w:cs="Arial"/>
                  <w:sz w:val="24"/>
                  <w:szCs w:val="24"/>
                  <w:lang w:val="pt-BR"/>
                </w:rPr>
                <m:t>j</m:t>
              </m:r>
            </m:sub>
          </m:sSub>
          <m:r>
            <m:rPr>
              <m:sty m:val="bi"/>
            </m:rPr>
            <w:rPr>
              <w:rFonts w:ascii="Cambria Math" w:eastAsia="Times New Roman" w:hAnsi="Arial" w:cs="Arial"/>
              <w:sz w:val="24"/>
              <w:szCs w:val="24"/>
              <w:lang w:val="pt-BR"/>
            </w:rPr>
            <m:t>+</m:t>
          </m:r>
          <m:sSub>
            <m:sSubPr>
              <m:ctrlPr>
                <w:rPr>
                  <w:rFonts w:ascii="Cambria Math" w:eastAsia="Times New Roman" w:hAnsi="Arial" w:cs="Arial"/>
                  <w:b/>
                  <w:bCs/>
                  <w:i/>
                  <w:sz w:val="24"/>
                  <w:szCs w:val="24"/>
                  <w:lang w:val="pt-BR"/>
                </w:rPr>
              </m:ctrlPr>
            </m:sSubPr>
            <m:e>
              <m:r>
                <m:rPr>
                  <m:sty m:val="bi"/>
                </m:rPr>
                <w:rPr>
                  <w:rFonts w:ascii="Cambria Math" w:eastAsia="Times New Roman" w:hAnsi="Cambria Math" w:cs="Arial"/>
                  <w:sz w:val="24"/>
                  <w:szCs w:val="24"/>
                  <w:lang w:val="pt-BR"/>
                </w:rPr>
                <m:t>ε</m:t>
              </m:r>
            </m:e>
            <m:sub>
              <m:r>
                <m:rPr>
                  <m:sty m:val="bi"/>
                </m:rPr>
                <w:rPr>
                  <w:rFonts w:ascii="Cambria Math" w:eastAsia="Times New Roman" w:hAnsi="Cambria Math" w:cs="Arial"/>
                  <w:sz w:val="24"/>
                  <w:szCs w:val="24"/>
                  <w:lang w:val="pt-BR"/>
                </w:rPr>
                <m:t>ij</m:t>
              </m:r>
            </m:sub>
          </m:sSub>
          <m:r>
            <m:rPr>
              <m:sty m:val="bi"/>
            </m:rPr>
            <w:rPr>
              <w:rFonts w:ascii="Cambria Math" w:eastAsia="Times New Roman" w:hAnsi="Arial" w:cs="Arial"/>
              <w:sz w:val="24"/>
              <w:szCs w:val="24"/>
              <w:lang w:val="pt-BR"/>
            </w:rPr>
            <m:t xml:space="preserve">     </m:t>
          </m:r>
          <m:r>
            <m:rPr>
              <m:sty m:val="bi"/>
            </m:rPr>
            <w:rPr>
              <w:rFonts w:ascii="Cambria Math" w:eastAsia="Times New Roman" w:hAnsi="Cambria Math" w:cs="Arial"/>
              <w:sz w:val="24"/>
              <w:szCs w:val="24"/>
              <w:lang w:val="pt-BR"/>
            </w:rPr>
            <m:t>con</m:t>
          </m:r>
          <m:r>
            <m:rPr>
              <m:sty m:val="bi"/>
            </m:rPr>
            <w:rPr>
              <w:rFonts w:ascii="Cambria Math" w:eastAsia="Times New Roman" w:hAnsi="Arial" w:cs="Arial"/>
              <w:sz w:val="24"/>
              <w:szCs w:val="24"/>
              <w:lang w:val="pt-BR"/>
            </w:rPr>
            <m:t xml:space="preserve"> </m:t>
          </m:r>
          <m:r>
            <m:rPr>
              <m:sty m:val="bi"/>
            </m:rPr>
            <w:rPr>
              <w:rFonts w:ascii="Cambria Math" w:eastAsia="Times New Roman" w:hAnsi="Cambria Math" w:cs="Arial"/>
              <w:sz w:val="24"/>
              <w:szCs w:val="24"/>
              <w:lang w:val="pt-BR"/>
            </w:rPr>
            <m:t>i</m:t>
          </m:r>
          <m:r>
            <m:rPr>
              <m:sty m:val="bi"/>
            </m:rPr>
            <w:rPr>
              <w:rFonts w:ascii="Cambria Math" w:eastAsia="Times New Roman" w:hAnsi="Arial" w:cs="Arial"/>
              <w:sz w:val="24"/>
              <w:szCs w:val="24"/>
              <w:lang w:val="pt-BR"/>
            </w:rPr>
            <m:t>=</m:t>
          </m:r>
          <m:r>
            <m:rPr>
              <m:sty m:val="bi"/>
            </m:rPr>
            <w:rPr>
              <w:rFonts w:ascii="Cambria Math" w:eastAsia="Times New Roman" w:hAnsi="Cambria Math" w:cs="Arial"/>
              <w:sz w:val="24"/>
              <w:szCs w:val="24"/>
              <w:lang w:val="pt-BR"/>
            </w:rPr>
            <m:t>1</m:t>
          </m:r>
          <m:r>
            <m:rPr>
              <m:sty m:val="bi"/>
            </m:rPr>
            <w:rPr>
              <w:rFonts w:ascii="Cambria Math" w:eastAsia="Times New Roman" w:hAnsi="Arial" w:cs="Arial"/>
              <w:sz w:val="24"/>
              <w:szCs w:val="24"/>
              <w:lang w:val="pt-BR"/>
            </w:rPr>
            <m:t xml:space="preserve">, </m:t>
          </m:r>
          <m:r>
            <m:rPr>
              <m:sty m:val="bi"/>
            </m:rPr>
            <w:rPr>
              <w:rFonts w:ascii="Cambria Math" w:eastAsia="Times New Roman" w:hAnsi="Cambria Math" w:cs="Arial"/>
              <w:sz w:val="24"/>
              <w:szCs w:val="24"/>
              <w:lang w:val="pt-BR"/>
            </w:rPr>
            <m:t>…</m:t>
          </m:r>
          <m:r>
            <m:rPr>
              <m:sty m:val="bi"/>
            </m:rPr>
            <w:rPr>
              <w:rFonts w:ascii="Cambria Math" w:eastAsia="Times New Roman" w:hAnsi="Arial" w:cs="Arial"/>
              <w:sz w:val="24"/>
              <w:szCs w:val="24"/>
              <w:lang w:val="pt-BR"/>
            </w:rPr>
            <m:t>,</m:t>
          </m:r>
          <m:r>
            <m:rPr>
              <m:sty m:val="bi"/>
            </m:rPr>
            <w:rPr>
              <w:rFonts w:ascii="Cambria Math" w:eastAsia="Times New Roman" w:hAnsi="Cambria Math" w:cs="Arial"/>
              <w:sz w:val="24"/>
              <w:szCs w:val="24"/>
              <w:lang w:val="pt-BR"/>
            </w:rPr>
            <m:t>r</m:t>
          </m:r>
          <m:r>
            <m:rPr>
              <m:sty m:val="bi"/>
            </m:rPr>
            <w:rPr>
              <w:rFonts w:ascii="Cambria Math" w:eastAsia="Times New Roman" w:hAnsi="Arial" w:cs="Arial"/>
              <w:sz w:val="24"/>
              <w:szCs w:val="24"/>
              <w:lang w:val="pt-BR"/>
            </w:rPr>
            <m:t xml:space="preserve">  </m:t>
          </m:r>
          <m:r>
            <m:rPr>
              <m:sty m:val="bi"/>
            </m:rPr>
            <w:rPr>
              <w:rFonts w:ascii="Cambria Math" w:eastAsia="Times New Roman" w:hAnsi="Cambria Math" w:cs="Arial"/>
              <w:sz w:val="24"/>
              <w:szCs w:val="24"/>
              <w:lang w:val="pt-BR"/>
            </w:rPr>
            <m:t>y</m:t>
          </m:r>
          <m:r>
            <m:rPr>
              <m:sty m:val="bi"/>
            </m:rPr>
            <w:rPr>
              <w:rFonts w:ascii="Cambria Math" w:eastAsia="Times New Roman" w:hAnsi="Arial" w:cs="Arial"/>
              <w:sz w:val="24"/>
              <w:szCs w:val="24"/>
              <w:lang w:val="pt-BR"/>
            </w:rPr>
            <m:t xml:space="preserve">  </m:t>
          </m:r>
          <m:r>
            <m:rPr>
              <m:sty m:val="bi"/>
            </m:rPr>
            <w:rPr>
              <w:rFonts w:ascii="Cambria Math" w:eastAsia="Times New Roman" w:hAnsi="Cambria Math" w:cs="Arial"/>
              <w:sz w:val="24"/>
              <w:szCs w:val="24"/>
              <w:lang w:val="pt-BR"/>
            </w:rPr>
            <m:t>j</m:t>
          </m:r>
          <m:r>
            <m:rPr>
              <m:sty m:val="bi"/>
            </m:rPr>
            <w:rPr>
              <w:rFonts w:ascii="Cambria Math" w:eastAsia="Times New Roman" w:hAnsi="Arial" w:cs="Arial"/>
              <w:sz w:val="24"/>
              <w:szCs w:val="24"/>
              <w:lang w:val="pt-BR"/>
            </w:rPr>
            <m:t>=</m:t>
          </m:r>
          <m:r>
            <m:rPr>
              <m:sty m:val="bi"/>
            </m:rPr>
            <w:rPr>
              <w:rFonts w:ascii="Cambria Math" w:eastAsia="Times New Roman" w:hAnsi="Cambria Math" w:cs="Arial"/>
              <w:sz w:val="24"/>
              <w:szCs w:val="24"/>
              <w:lang w:val="pt-BR"/>
            </w:rPr>
            <m:t>1</m:t>
          </m:r>
          <m:r>
            <m:rPr>
              <m:sty m:val="bi"/>
            </m:rPr>
            <w:rPr>
              <w:rFonts w:ascii="Cambria Math" w:eastAsia="Times New Roman" w:hAnsi="Arial" w:cs="Arial"/>
              <w:sz w:val="24"/>
              <w:szCs w:val="24"/>
              <w:lang w:val="pt-BR"/>
            </w:rPr>
            <m:t xml:space="preserve">, </m:t>
          </m:r>
          <m:r>
            <m:rPr>
              <m:sty m:val="bi"/>
            </m:rPr>
            <w:rPr>
              <w:rFonts w:ascii="Cambria Math" w:eastAsia="Times New Roman" w:hAnsi="Cambria Math" w:cs="Arial"/>
              <w:sz w:val="24"/>
              <w:szCs w:val="24"/>
              <w:lang w:val="pt-BR"/>
            </w:rPr>
            <m:t>…t</m:t>
          </m:r>
        </m:oMath>
      </m:oMathPara>
    </w:p>
    <w:p w:rsidR="00AE2417" w:rsidRPr="00AE2417" w:rsidRDefault="00AE2417" w:rsidP="00AE2417">
      <w:pPr>
        <w:autoSpaceDE w:val="0"/>
        <w:autoSpaceDN w:val="0"/>
        <w:adjustRightInd w:val="0"/>
        <w:spacing w:after="0" w:line="240" w:lineRule="auto"/>
        <w:ind w:left="426"/>
        <w:rPr>
          <w:rFonts w:ascii="Arial" w:eastAsia="Times New Roman" w:hAnsi="Arial" w:cs="Arial"/>
          <w:b/>
          <w:sz w:val="24"/>
          <w:szCs w:val="24"/>
        </w:rPr>
      </w:pPr>
    </w:p>
    <w:p w:rsidR="00AE2417" w:rsidRPr="00AE2417" w:rsidRDefault="00AE2417" w:rsidP="00AE2417">
      <w:pPr>
        <w:autoSpaceDE w:val="0"/>
        <w:autoSpaceDN w:val="0"/>
        <w:adjustRightInd w:val="0"/>
        <w:spacing w:after="0" w:line="240" w:lineRule="auto"/>
        <w:ind w:left="426"/>
        <w:rPr>
          <w:rFonts w:ascii="Arial" w:eastAsia="Times New Roman" w:hAnsi="Arial" w:cs="Arial"/>
          <w:b/>
          <w:sz w:val="24"/>
          <w:szCs w:val="24"/>
        </w:rPr>
      </w:pPr>
    </w:p>
    <w:p w:rsidR="00AE2417" w:rsidRPr="00AE2417" w:rsidRDefault="00AE2417" w:rsidP="00AE2417">
      <w:pPr>
        <w:autoSpaceDE w:val="0"/>
        <w:autoSpaceDN w:val="0"/>
        <w:adjustRightInd w:val="0"/>
        <w:spacing w:after="0" w:line="240" w:lineRule="auto"/>
        <w:ind w:left="426"/>
        <w:rPr>
          <w:rFonts w:ascii="Arial" w:eastAsia="Times New Roman" w:hAnsi="Arial" w:cs="Arial"/>
          <w:b/>
          <w:sz w:val="24"/>
          <w:szCs w:val="24"/>
        </w:rPr>
      </w:pPr>
      <w:r w:rsidRPr="00AE2417">
        <w:rPr>
          <w:rFonts w:ascii="Arial" w:eastAsia="Times New Roman" w:hAnsi="Arial" w:cs="Arial"/>
          <w:b/>
          <w:sz w:val="24"/>
          <w:szCs w:val="24"/>
        </w:rPr>
        <w:t>Modelo Mixto</w:t>
      </w:r>
    </w:p>
    <w:p w:rsidR="00AE2417" w:rsidRPr="00AE2417" w:rsidRDefault="00AE2417" w:rsidP="00AE2417">
      <w:pPr>
        <w:autoSpaceDE w:val="0"/>
        <w:autoSpaceDN w:val="0"/>
        <w:adjustRightInd w:val="0"/>
        <w:spacing w:after="0" w:line="240" w:lineRule="auto"/>
        <w:ind w:left="426"/>
        <w:rPr>
          <w:rFonts w:ascii="Arial" w:eastAsia="Times New Roman" w:hAnsi="Arial" w:cs="Arial"/>
          <w:b/>
          <w:sz w:val="24"/>
          <w:szCs w:val="24"/>
        </w:rPr>
      </w:pPr>
    </w:p>
    <w:p w:rsidR="00AE2417" w:rsidRPr="00AE2417" w:rsidRDefault="00AE2417" w:rsidP="00AE2417">
      <w:pPr>
        <w:autoSpaceDE w:val="0"/>
        <w:autoSpaceDN w:val="0"/>
        <w:adjustRightInd w:val="0"/>
        <w:spacing w:after="0" w:line="240" w:lineRule="auto"/>
        <w:ind w:left="426"/>
        <w:jc w:val="both"/>
        <w:rPr>
          <w:rFonts w:ascii="Arial" w:eastAsia="Times New Roman" w:hAnsi="Arial" w:cs="Arial"/>
          <w:sz w:val="24"/>
          <w:szCs w:val="24"/>
        </w:rPr>
      </w:pPr>
      <w:r w:rsidRPr="00AE2417">
        <w:rPr>
          <w:rFonts w:ascii="Arial" w:eastAsia="Times New Roman" w:hAnsi="Arial" w:cs="Arial"/>
          <w:sz w:val="24"/>
          <w:szCs w:val="24"/>
        </w:rPr>
        <w:t>Este modelo es la combinación de los dos anteriores y se presenta cuando algunos factores son fijados y otros son elegidos al azar. En estos casos las conclusiones del análisis de variancia serán válidas para toda la población de factores cuando estos son elegidos al azar, y solamente para los factores usados cuando estos son fijados.</w:t>
      </w:r>
    </w:p>
    <w:p w:rsidR="00AE2417" w:rsidRPr="00AE2417" w:rsidRDefault="00AE2417" w:rsidP="00AE2417">
      <w:pPr>
        <w:autoSpaceDE w:val="0"/>
        <w:autoSpaceDN w:val="0"/>
        <w:adjustRightInd w:val="0"/>
        <w:spacing w:after="0" w:line="240" w:lineRule="auto"/>
        <w:jc w:val="both"/>
        <w:rPr>
          <w:rFonts w:ascii="Arial" w:eastAsia="Times New Roman" w:hAnsi="Arial" w:cs="Arial"/>
          <w:b/>
          <w:bCs/>
          <w:sz w:val="24"/>
          <w:szCs w:val="24"/>
        </w:rPr>
      </w:pPr>
    </w:p>
    <w:p w:rsidR="00AE2417" w:rsidRPr="00AE2417" w:rsidRDefault="00AE2417" w:rsidP="00AE2417">
      <w:pPr>
        <w:autoSpaceDE w:val="0"/>
        <w:autoSpaceDN w:val="0"/>
        <w:adjustRightInd w:val="0"/>
        <w:spacing w:after="0" w:line="240" w:lineRule="auto"/>
        <w:jc w:val="both"/>
        <w:rPr>
          <w:rFonts w:ascii="Arial" w:eastAsia="Times New Roman" w:hAnsi="Arial" w:cs="Arial"/>
          <w:b/>
          <w:bCs/>
          <w:color w:val="FF0000"/>
          <w:sz w:val="24"/>
          <w:szCs w:val="24"/>
        </w:rPr>
      </w:pPr>
      <w:r w:rsidRPr="00AE2417">
        <w:rPr>
          <w:rFonts w:ascii="Arial" w:eastAsia="Times New Roman" w:hAnsi="Arial" w:cs="Arial"/>
          <w:b/>
          <w:bCs/>
          <w:color w:val="FF0000"/>
          <w:sz w:val="24"/>
          <w:szCs w:val="24"/>
        </w:rPr>
        <w:t>Supuestos del modelo</w:t>
      </w:r>
    </w:p>
    <w:p w:rsidR="00AE2417" w:rsidRPr="00AE2417" w:rsidRDefault="00AE2417" w:rsidP="00AE2417">
      <w:pPr>
        <w:autoSpaceDE w:val="0"/>
        <w:autoSpaceDN w:val="0"/>
        <w:adjustRightInd w:val="0"/>
        <w:spacing w:after="0" w:line="240" w:lineRule="auto"/>
        <w:jc w:val="both"/>
        <w:rPr>
          <w:rFonts w:ascii="Arial" w:eastAsia="Times New Roman" w:hAnsi="Arial" w:cs="Arial"/>
          <w:sz w:val="24"/>
          <w:szCs w:val="24"/>
        </w:rPr>
      </w:pPr>
    </w:p>
    <w:p w:rsidR="00AE2417" w:rsidRPr="00AE2417" w:rsidRDefault="00AE2417" w:rsidP="00AE2417">
      <w:pPr>
        <w:autoSpaceDE w:val="0"/>
        <w:autoSpaceDN w:val="0"/>
        <w:adjustRightInd w:val="0"/>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Los supuestos necesarios del modelo estadístico son:</w:t>
      </w:r>
    </w:p>
    <w:p w:rsidR="00AE2417" w:rsidRPr="00AE2417" w:rsidRDefault="00AE2417" w:rsidP="00AE2417">
      <w:pPr>
        <w:autoSpaceDE w:val="0"/>
        <w:autoSpaceDN w:val="0"/>
        <w:adjustRightInd w:val="0"/>
        <w:spacing w:after="0" w:line="240" w:lineRule="auto"/>
        <w:ind w:left="284" w:hanging="284"/>
        <w:jc w:val="both"/>
        <w:rPr>
          <w:rFonts w:ascii="Arial" w:eastAsia="Times New Roman" w:hAnsi="Arial" w:cs="Arial"/>
          <w:sz w:val="24"/>
          <w:szCs w:val="24"/>
        </w:rPr>
      </w:pPr>
      <w:r w:rsidRPr="00AE2417">
        <w:rPr>
          <w:rFonts w:ascii="Arial" w:eastAsia="Times New Roman" w:hAnsi="Arial" w:cs="Arial"/>
          <w:sz w:val="24"/>
          <w:szCs w:val="24"/>
        </w:rPr>
        <w:t xml:space="preserve">a. </w:t>
      </w:r>
      <w:r w:rsidRPr="00AE2417">
        <w:rPr>
          <w:rFonts w:ascii="Arial" w:eastAsia="Times New Roman" w:hAnsi="Arial" w:cs="Arial"/>
          <w:sz w:val="24"/>
          <w:szCs w:val="24"/>
        </w:rPr>
        <w:tab/>
      </w:r>
      <w:proofErr w:type="spellStart"/>
      <w:r w:rsidRPr="00AE2417">
        <w:rPr>
          <w:rFonts w:ascii="Arial" w:eastAsia="Times New Roman" w:hAnsi="Arial" w:cs="Arial"/>
          <w:sz w:val="24"/>
          <w:szCs w:val="24"/>
        </w:rPr>
        <w:t>Aditividad</w:t>
      </w:r>
      <w:proofErr w:type="spellEnd"/>
      <w:r w:rsidRPr="00AE2417">
        <w:rPr>
          <w:rFonts w:ascii="Arial" w:eastAsia="Times New Roman" w:hAnsi="Arial" w:cs="Arial"/>
          <w:sz w:val="24"/>
          <w:szCs w:val="24"/>
        </w:rPr>
        <w:t>: Los factores o componentes del modelo estadístico son aditivos, es decir la variable respuesta es la suma de los efectos del modelo estadístico.</w:t>
      </w:r>
    </w:p>
    <w:p w:rsidR="00AE2417" w:rsidRPr="00AE2417" w:rsidRDefault="00AE2417" w:rsidP="00AE2417">
      <w:pPr>
        <w:autoSpaceDE w:val="0"/>
        <w:autoSpaceDN w:val="0"/>
        <w:adjustRightInd w:val="0"/>
        <w:spacing w:after="0" w:line="240" w:lineRule="auto"/>
        <w:ind w:left="284" w:hanging="284"/>
        <w:jc w:val="both"/>
        <w:rPr>
          <w:rFonts w:ascii="Arial" w:eastAsia="Times New Roman" w:hAnsi="Arial" w:cs="Arial"/>
          <w:sz w:val="24"/>
          <w:szCs w:val="24"/>
        </w:rPr>
      </w:pPr>
      <w:r w:rsidRPr="00AE2417">
        <w:rPr>
          <w:rFonts w:ascii="Arial" w:eastAsia="Times New Roman" w:hAnsi="Arial" w:cs="Arial"/>
          <w:sz w:val="24"/>
          <w:szCs w:val="24"/>
        </w:rPr>
        <w:t xml:space="preserve">b. </w:t>
      </w:r>
      <w:r w:rsidRPr="00AE2417">
        <w:rPr>
          <w:rFonts w:ascii="Arial" w:eastAsia="Times New Roman" w:hAnsi="Arial" w:cs="Arial"/>
          <w:sz w:val="24"/>
          <w:szCs w:val="24"/>
        </w:rPr>
        <w:tab/>
        <w:t>Linealidad: La relación existente entre los factores o componentes del modelo estadístico es del tipo lineal.</w:t>
      </w:r>
    </w:p>
    <w:p w:rsidR="00AE2417" w:rsidRPr="00AE2417" w:rsidRDefault="00AE2417" w:rsidP="00AE2417">
      <w:pPr>
        <w:autoSpaceDE w:val="0"/>
        <w:autoSpaceDN w:val="0"/>
        <w:adjustRightInd w:val="0"/>
        <w:spacing w:after="0" w:line="240" w:lineRule="auto"/>
        <w:ind w:left="284" w:hanging="284"/>
        <w:jc w:val="both"/>
        <w:rPr>
          <w:rFonts w:ascii="Arial" w:eastAsia="Times New Roman" w:hAnsi="Arial" w:cs="Arial"/>
          <w:sz w:val="24"/>
          <w:szCs w:val="24"/>
        </w:rPr>
      </w:pPr>
      <w:r w:rsidRPr="00AE2417">
        <w:rPr>
          <w:rFonts w:ascii="Arial" w:eastAsia="Times New Roman" w:hAnsi="Arial" w:cs="Arial"/>
          <w:sz w:val="24"/>
          <w:szCs w:val="24"/>
        </w:rPr>
        <w:t>c.</w:t>
      </w:r>
      <w:r w:rsidRPr="00AE2417">
        <w:rPr>
          <w:rFonts w:ascii="Arial" w:eastAsia="Times New Roman" w:hAnsi="Arial" w:cs="Arial"/>
          <w:sz w:val="24"/>
          <w:szCs w:val="24"/>
        </w:rPr>
        <w:tab/>
        <w:t xml:space="preserve"> Normalidad: Los valores resultado del experimento provienen de una distribución de probabilidad «Normal» con media </w:t>
      </w:r>
      <w:r w:rsidRPr="00AE2417">
        <w:rPr>
          <w:rFonts w:ascii="Symbol" w:eastAsia="Times New Roman" w:hAnsi="Symbol" w:cs="Arial"/>
          <w:sz w:val="24"/>
          <w:szCs w:val="24"/>
        </w:rPr>
        <w:t></w:t>
      </w:r>
      <w:r w:rsidRPr="00AE2417">
        <w:rPr>
          <w:rFonts w:ascii="Arial" w:eastAsia="Times New Roman" w:hAnsi="Arial" w:cs="Arial"/>
          <w:sz w:val="24"/>
          <w:szCs w:val="24"/>
        </w:rPr>
        <w:t xml:space="preserve"> y variancia </w:t>
      </w:r>
      <w:r w:rsidRPr="00AE2417">
        <w:rPr>
          <w:rFonts w:ascii="Symbol" w:eastAsia="Times New Roman" w:hAnsi="Symbol" w:cs="Arial"/>
          <w:sz w:val="24"/>
          <w:szCs w:val="24"/>
        </w:rPr>
        <w:t></w:t>
      </w:r>
      <w:proofErr w:type="gramStart"/>
      <w:r w:rsidRPr="00AE2417">
        <w:rPr>
          <w:rFonts w:ascii="Arial" w:eastAsia="Times New Roman" w:hAnsi="Arial" w:cs="Arial"/>
          <w:sz w:val="24"/>
          <w:szCs w:val="24"/>
          <w:vertAlign w:val="superscript"/>
        </w:rPr>
        <w:t>2</w:t>
      </w:r>
      <w:r w:rsidRPr="00AE2417">
        <w:rPr>
          <w:rFonts w:ascii="Arial" w:eastAsia="Times New Roman" w:hAnsi="Arial" w:cs="Arial"/>
          <w:sz w:val="24"/>
          <w:szCs w:val="24"/>
        </w:rPr>
        <w:t xml:space="preserve"> .</w:t>
      </w:r>
      <w:proofErr w:type="gramEnd"/>
    </w:p>
    <w:p w:rsidR="00AE2417" w:rsidRPr="00AE2417" w:rsidRDefault="00AE2417" w:rsidP="00AE2417">
      <w:pPr>
        <w:autoSpaceDE w:val="0"/>
        <w:autoSpaceDN w:val="0"/>
        <w:adjustRightInd w:val="0"/>
        <w:spacing w:after="0" w:line="240" w:lineRule="auto"/>
        <w:ind w:left="284" w:hanging="284"/>
        <w:jc w:val="both"/>
        <w:rPr>
          <w:rFonts w:ascii="Arial" w:eastAsia="Times New Roman" w:hAnsi="Arial" w:cs="Arial"/>
          <w:sz w:val="24"/>
          <w:szCs w:val="24"/>
        </w:rPr>
      </w:pPr>
      <w:r w:rsidRPr="00AE2417">
        <w:rPr>
          <w:rFonts w:ascii="Arial" w:eastAsia="Times New Roman" w:hAnsi="Arial" w:cs="Arial"/>
          <w:sz w:val="24"/>
          <w:szCs w:val="24"/>
        </w:rPr>
        <w:t>d.</w:t>
      </w:r>
      <w:r w:rsidRPr="00AE2417">
        <w:rPr>
          <w:rFonts w:ascii="Arial" w:eastAsia="Times New Roman" w:hAnsi="Arial" w:cs="Arial"/>
          <w:sz w:val="24"/>
          <w:szCs w:val="24"/>
        </w:rPr>
        <w:tab/>
        <w:t xml:space="preserve"> Independencia: Los resultados observados de un experimento son independientes entre sí.</w:t>
      </w:r>
    </w:p>
    <w:p w:rsidR="00AE2417" w:rsidRPr="00AE2417" w:rsidRDefault="00AE2417" w:rsidP="00AE2417">
      <w:pPr>
        <w:autoSpaceDE w:val="0"/>
        <w:autoSpaceDN w:val="0"/>
        <w:adjustRightInd w:val="0"/>
        <w:spacing w:after="0" w:line="240" w:lineRule="auto"/>
        <w:ind w:left="284" w:hanging="284"/>
        <w:jc w:val="both"/>
        <w:rPr>
          <w:rFonts w:ascii="Arial" w:eastAsia="Times New Roman" w:hAnsi="Arial" w:cs="Arial"/>
          <w:sz w:val="24"/>
          <w:szCs w:val="24"/>
        </w:rPr>
      </w:pPr>
      <w:r w:rsidRPr="00AE2417">
        <w:rPr>
          <w:rFonts w:ascii="Arial" w:eastAsia="Times New Roman" w:hAnsi="Arial" w:cs="Arial"/>
          <w:sz w:val="24"/>
          <w:szCs w:val="24"/>
        </w:rPr>
        <w:t xml:space="preserve">e. </w:t>
      </w:r>
      <w:r w:rsidRPr="00AE2417">
        <w:rPr>
          <w:rFonts w:ascii="Arial" w:eastAsia="Times New Roman" w:hAnsi="Arial" w:cs="Arial"/>
          <w:sz w:val="24"/>
          <w:szCs w:val="24"/>
        </w:rPr>
        <w:tab/>
        <w:t>Varianzas Homogéneas (</w:t>
      </w:r>
      <w:proofErr w:type="spellStart"/>
      <w:r w:rsidRPr="00AE2417">
        <w:rPr>
          <w:rFonts w:ascii="Arial" w:eastAsia="Times New Roman" w:hAnsi="Arial" w:cs="Arial"/>
          <w:sz w:val="24"/>
          <w:szCs w:val="24"/>
        </w:rPr>
        <w:t>Homoscedasticidad</w:t>
      </w:r>
      <w:proofErr w:type="spellEnd"/>
      <w:r w:rsidRPr="00AE2417">
        <w:rPr>
          <w:rFonts w:ascii="Arial" w:eastAsia="Times New Roman" w:hAnsi="Arial" w:cs="Arial"/>
          <w:sz w:val="24"/>
          <w:szCs w:val="24"/>
        </w:rPr>
        <w:t>): Las diversas poblaciones generadas por la aplicación de dos o más tratamientos tienen variancias homogéneas (variancia común).</w:t>
      </w:r>
    </w:p>
    <w:p w:rsidR="00AE2417" w:rsidRPr="00AE2417" w:rsidRDefault="00AE2417" w:rsidP="00AE2417">
      <w:pPr>
        <w:autoSpaceDE w:val="0"/>
        <w:autoSpaceDN w:val="0"/>
        <w:adjustRightInd w:val="0"/>
        <w:spacing w:after="0" w:line="240" w:lineRule="auto"/>
        <w:jc w:val="both"/>
        <w:rPr>
          <w:rFonts w:ascii="Arial" w:eastAsia="Times New Roman" w:hAnsi="Arial" w:cs="Arial"/>
          <w:bCs/>
          <w:sz w:val="24"/>
          <w:szCs w:val="24"/>
        </w:rPr>
      </w:pPr>
      <w:r w:rsidRPr="00AE2417">
        <w:rPr>
          <w:rFonts w:ascii="Arial" w:eastAsia="Times New Roman" w:hAnsi="Arial" w:cs="Arial"/>
          <w:bCs/>
          <w:sz w:val="24"/>
          <w:szCs w:val="24"/>
        </w:rPr>
        <w:t>De estos supuestos, los dos últimos necesitan ser probados estadísticamente.</w:t>
      </w:r>
    </w:p>
    <w:p w:rsidR="00AE2417" w:rsidRPr="00AE2417" w:rsidRDefault="00AE2417" w:rsidP="00AE2417">
      <w:pPr>
        <w:autoSpaceDE w:val="0"/>
        <w:autoSpaceDN w:val="0"/>
        <w:adjustRightInd w:val="0"/>
        <w:spacing w:after="0" w:line="240" w:lineRule="auto"/>
        <w:ind w:left="284" w:hanging="284"/>
        <w:jc w:val="both"/>
        <w:rPr>
          <w:rFonts w:ascii="Arial" w:eastAsia="Times New Roman" w:hAnsi="Arial" w:cs="Arial"/>
          <w:b/>
          <w:bCs/>
          <w:sz w:val="24"/>
          <w:szCs w:val="24"/>
        </w:rPr>
      </w:pPr>
    </w:p>
    <w:p w:rsidR="00AE2417" w:rsidRPr="00AE2417" w:rsidRDefault="00AE2417" w:rsidP="00AE2417">
      <w:pPr>
        <w:autoSpaceDE w:val="0"/>
        <w:autoSpaceDN w:val="0"/>
        <w:adjustRightInd w:val="0"/>
        <w:spacing w:after="0" w:line="240" w:lineRule="auto"/>
        <w:rPr>
          <w:rFonts w:ascii="Arial" w:eastAsia="Times New Roman" w:hAnsi="Arial" w:cs="Arial"/>
          <w:b/>
          <w:bCs/>
          <w:color w:val="FF0000"/>
          <w:sz w:val="24"/>
          <w:szCs w:val="24"/>
        </w:rPr>
      </w:pPr>
      <w:r w:rsidRPr="00AE2417">
        <w:rPr>
          <w:rFonts w:ascii="Arial" w:eastAsia="Times New Roman" w:hAnsi="Arial" w:cs="Arial"/>
          <w:b/>
          <w:bCs/>
          <w:color w:val="FF0000"/>
          <w:sz w:val="24"/>
          <w:szCs w:val="24"/>
        </w:rPr>
        <w:t>Pruebas de comparación de medias</w:t>
      </w:r>
    </w:p>
    <w:p w:rsidR="00AE2417" w:rsidRPr="00AE2417" w:rsidRDefault="00AE2417" w:rsidP="00AE2417">
      <w:pPr>
        <w:autoSpaceDE w:val="0"/>
        <w:autoSpaceDN w:val="0"/>
        <w:adjustRightInd w:val="0"/>
        <w:spacing w:after="0" w:line="240" w:lineRule="auto"/>
        <w:rPr>
          <w:rFonts w:ascii="Arial" w:eastAsia="Times New Roman" w:hAnsi="Arial" w:cs="Arial"/>
          <w:b/>
          <w:bCs/>
          <w:sz w:val="24"/>
          <w:szCs w:val="24"/>
        </w:rPr>
      </w:pPr>
    </w:p>
    <w:p w:rsidR="00AE2417" w:rsidRPr="00AE2417" w:rsidRDefault="00AE2417" w:rsidP="00AE2417">
      <w:pPr>
        <w:autoSpaceDE w:val="0"/>
        <w:autoSpaceDN w:val="0"/>
        <w:adjustRightInd w:val="0"/>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Es propósito de todo investigador que realiza un análisis de varianza en un experimento en particular, realizar la prueba sobre el efecto de los tratamientos en estudio, para ello hace uso de la prueba F el cual indicará si los efectos de todos los tratamientos son iguales o diferentes; en caso de rechazar la hipótesis nula H</w:t>
      </w:r>
      <w:r w:rsidRPr="00AE2417">
        <w:rPr>
          <w:rFonts w:ascii="Arial" w:eastAsia="Times New Roman" w:hAnsi="Arial" w:cs="Arial"/>
          <w:sz w:val="24"/>
          <w:szCs w:val="24"/>
          <w:vertAlign w:val="subscript"/>
        </w:rPr>
        <w:t>0</w:t>
      </w:r>
      <w:r w:rsidRPr="00AE2417">
        <w:rPr>
          <w:rFonts w:ascii="Arial" w:eastAsia="Times New Roman" w:hAnsi="Arial" w:cs="Arial"/>
          <w:sz w:val="24"/>
          <w:szCs w:val="24"/>
        </w:rPr>
        <w:t>,</w:t>
      </w:r>
      <w:r w:rsidRPr="00AE2417">
        <w:rPr>
          <w:rFonts w:ascii="Arial" w:eastAsia="Times New Roman" w:hAnsi="Arial" w:cs="Arial"/>
          <w:sz w:val="24"/>
          <w:szCs w:val="24"/>
          <w:vertAlign w:val="subscript"/>
        </w:rPr>
        <w:t xml:space="preserve"> </w:t>
      </w:r>
      <w:r w:rsidRPr="00AE2417">
        <w:rPr>
          <w:rFonts w:ascii="Arial" w:eastAsia="Times New Roman" w:hAnsi="Arial" w:cs="Arial"/>
          <w:sz w:val="24"/>
          <w:szCs w:val="24"/>
        </w:rPr>
        <w:t>de que todos los tratamientos tienen el mismo efecto, es decir, que los tratamientos son diferentes o no tienen el mismo efecto, entonces es necesario realizar pruebas de comparación de promedios a fin de determinar cuáles tratamientos presentan diferencias, y para esto es necesario realizar pruebas de comparación como las siguientes:</w:t>
      </w:r>
    </w:p>
    <w:p w:rsidR="00AE2417" w:rsidRPr="00AE2417" w:rsidRDefault="00AE2417" w:rsidP="00AE2417">
      <w:pPr>
        <w:autoSpaceDE w:val="0"/>
        <w:autoSpaceDN w:val="0"/>
        <w:adjustRightInd w:val="0"/>
        <w:spacing w:after="0" w:line="240" w:lineRule="auto"/>
        <w:rPr>
          <w:rFonts w:ascii="Arial" w:eastAsia="Times New Roman" w:hAnsi="Arial" w:cs="Arial"/>
          <w:sz w:val="24"/>
          <w:szCs w:val="24"/>
        </w:rPr>
      </w:pPr>
    </w:p>
    <w:p w:rsidR="00AE2417" w:rsidRPr="00AE2417" w:rsidRDefault="00AE2417" w:rsidP="00AE2417">
      <w:pPr>
        <w:autoSpaceDE w:val="0"/>
        <w:autoSpaceDN w:val="0"/>
        <w:adjustRightInd w:val="0"/>
        <w:spacing w:after="0" w:line="240" w:lineRule="auto"/>
        <w:ind w:left="426"/>
        <w:rPr>
          <w:rFonts w:ascii="Arial" w:eastAsia="Times New Roman" w:hAnsi="Arial" w:cs="Arial"/>
          <w:b/>
          <w:sz w:val="24"/>
          <w:szCs w:val="24"/>
        </w:rPr>
      </w:pPr>
      <w:r w:rsidRPr="00AE2417">
        <w:rPr>
          <w:rFonts w:ascii="Arial" w:eastAsia="Times New Roman" w:hAnsi="Arial" w:cs="Arial"/>
          <w:b/>
          <w:sz w:val="24"/>
          <w:szCs w:val="24"/>
        </w:rPr>
        <w:t>Diferencia Significativa Mínima (DLS):</w:t>
      </w:r>
    </w:p>
    <w:p w:rsidR="00AE2417" w:rsidRPr="00AE2417" w:rsidRDefault="00AE2417" w:rsidP="00AE2417">
      <w:pPr>
        <w:autoSpaceDE w:val="0"/>
        <w:autoSpaceDN w:val="0"/>
        <w:adjustRightInd w:val="0"/>
        <w:spacing w:after="0" w:line="240" w:lineRule="auto"/>
        <w:ind w:left="426"/>
        <w:jc w:val="both"/>
        <w:rPr>
          <w:rFonts w:ascii="Arial" w:eastAsia="Times New Roman" w:hAnsi="Arial" w:cs="Arial"/>
          <w:sz w:val="24"/>
          <w:szCs w:val="24"/>
        </w:rPr>
      </w:pPr>
      <w:r w:rsidRPr="00AE2417">
        <w:rPr>
          <w:rFonts w:ascii="Arial" w:eastAsia="Times New Roman" w:hAnsi="Arial" w:cs="Arial"/>
          <w:sz w:val="24"/>
          <w:szCs w:val="24"/>
        </w:rPr>
        <w:t>Es una prueba para comparar dos medias y su uso en comparaciones simultáneas se justifica sólo en las siguientes condiciones:</w:t>
      </w:r>
    </w:p>
    <w:p w:rsidR="00AE2417" w:rsidRPr="00AE2417" w:rsidRDefault="00AE2417" w:rsidP="00AE2417">
      <w:pPr>
        <w:autoSpaceDE w:val="0"/>
        <w:autoSpaceDN w:val="0"/>
        <w:adjustRightInd w:val="0"/>
        <w:spacing w:after="0" w:line="240" w:lineRule="auto"/>
        <w:ind w:left="426"/>
        <w:jc w:val="both"/>
        <w:rPr>
          <w:rFonts w:ascii="Arial" w:eastAsia="Times New Roman" w:hAnsi="Arial" w:cs="Arial"/>
          <w:sz w:val="24"/>
          <w:szCs w:val="24"/>
        </w:rPr>
      </w:pPr>
      <w:r w:rsidRPr="00AE2417">
        <w:rPr>
          <w:rFonts w:ascii="Arial" w:eastAsia="Times New Roman" w:hAnsi="Arial" w:cs="Arial"/>
          <w:sz w:val="24"/>
          <w:szCs w:val="24"/>
        </w:rPr>
        <w:lastRenderedPageBreak/>
        <w:t>a. Cuando la prueba F resulta significativa.</w:t>
      </w:r>
    </w:p>
    <w:p w:rsidR="00AE2417" w:rsidRPr="00AE2417" w:rsidRDefault="00AE2417" w:rsidP="00AE2417">
      <w:pPr>
        <w:autoSpaceDE w:val="0"/>
        <w:autoSpaceDN w:val="0"/>
        <w:adjustRightInd w:val="0"/>
        <w:spacing w:after="0" w:line="240" w:lineRule="auto"/>
        <w:ind w:left="426"/>
        <w:jc w:val="both"/>
        <w:rPr>
          <w:rFonts w:ascii="Arial" w:eastAsia="Times New Roman" w:hAnsi="Arial" w:cs="Arial"/>
          <w:sz w:val="24"/>
          <w:szCs w:val="24"/>
        </w:rPr>
      </w:pPr>
      <w:r w:rsidRPr="00AE2417">
        <w:rPr>
          <w:rFonts w:ascii="Arial" w:eastAsia="Times New Roman" w:hAnsi="Arial" w:cs="Arial"/>
          <w:sz w:val="24"/>
          <w:szCs w:val="24"/>
        </w:rPr>
        <w:t>b. Las comparaciones fueron planeadas antes de ejecutar el experimento.</w:t>
      </w:r>
    </w:p>
    <w:p w:rsidR="00AE2417" w:rsidRPr="00AE2417" w:rsidRDefault="00AE2417" w:rsidP="00AE2417">
      <w:pPr>
        <w:autoSpaceDE w:val="0"/>
        <w:autoSpaceDN w:val="0"/>
        <w:adjustRightInd w:val="0"/>
        <w:spacing w:after="0" w:line="240" w:lineRule="auto"/>
        <w:ind w:left="426"/>
        <w:jc w:val="both"/>
        <w:rPr>
          <w:rFonts w:ascii="Arial" w:eastAsia="Times New Roman" w:hAnsi="Arial" w:cs="Arial"/>
          <w:sz w:val="24"/>
          <w:szCs w:val="24"/>
        </w:rPr>
      </w:pPr>
      <w:r w:rsidRPr="00AE2417">
        <w:rPr>
          <w:rFonts w:ascii="Arial" w:eastAsia="Times New Roman" w:hAnsi="Arial" w:cs="Arial"/>
          <w:sz w:val="24"/>
          <w:szCs w:val="24"/>
        </w:rPr>
        <w:t>Cada par de medias se compara con el valor de la DSM (Diferencia Significativa Mínima) que se obtiene utilizando la ecuación:</w:t>
      </w:r>
    </w:p>
    <w:p w:rsidR="00AE2417" w:rsidRPr="00AE2417" w:rsidRDefault="00AE2417" w:rsidP="00AE2417">
      <w:pPr>
        <w:autoSpaceDE w:val="0"/>
        <w:autoSpaceDN w:val="0"/>
        <w:adjustRightInd w:val="0"/>
        <w:spacing w:after="0" w:line="240" w:lineRule="auto"/>
        <w:ind w:left="426"/>
        <w:jc w:val="both"/>
        <w:rPr>
          <w:rFonts w:ascii="Arial" w:eastAsia="Times New Roman" w:hAnsi="Arial" w:cs="Arial"/>
          <w:sz w:val="24"/>
          <w:szCs w:val="24"/>
        </w:rPr>
      </w:pPr>
      <m:oMath>
        <m:r>
          <w:rPr>
            <w:rFonts w:ascii="Cambria Math" w:eastAsia="Times New Roman" w:hAnsi="Cambria Math" w:cs="Arial"/>
            <w:sz w:val="24"/>
            <w:szCs w:val="24"/>
          </w:rPr>
          <m:t>DSM</m:t>
        </m:r>
        <m:r>
          <w:rPr>
            <w:rFonts w:ascii="Cambria Math" w:eastAsia="Times New Roman" w:hAnsi="Arial" w:cs="Arial"/>
            <w:sz w:val="24"/>
            <w:szCs w:val="24"/>
          </w:rPr>
          <m:t>=</m:t>
        </m:r>
        <m:rad>
          <m:radPr>
            <m:degHide m:val="1"/>
            <m:ctrlPr>
              <w:rPr>
                <w:rFonts w:ascii="Cambria Math" w:eastAsia="Times New Roman" w:hAnsi="Arial" w:cs="Arial"/>
                <w:i/>
                <w:sz w:val="24"/>
                <w:szCs w:val="24"/>
              </w:rPr>
            </m:ctrlPr>
          </m:radPr>
          <m:deg/>
          <m:e>
            <m:f>
              <m:fPr>
                <m:ctrlPr>
                  <w:rPr>
                    <w:rFonts w:ascii="Cambria Math" w:eastAsia="Times New Roman" w:hAnsi="Arial" w:cs="Arial"/>
                    <w:i/>
                    <w:sz w:val="24"/>
                    <w:szCs w:val="24"/>
                  </w:rPr>
                </m:ctrlPr>
              </m:fPr>
              <m:num>
                <m:r>
                  <w:rPr>
                    <w:rFonts w:ascii="Cambria Math" w:eastAsia="Times New Roman" w:hAnsi="Arial" w:cs="Arial"/>
                    <w:sz w:val="24"/>
                    <w:szCs w:val="24"/>
                  </w:rPr>
                  <m:t>2 (</m:t>
                </m:r>
                <m:r>
                  <w:rPr>
                    <w:rFonts w:ascii="Cambria Math" w:eastAsia="Times New Roman" w:hAnsi="Cambria Math" w:cs="Arial"/>
                    <w:sz w:val="24"/>
                    <w:szCs w:val="24"/>
                  </w:rPr>
                  <m:t>CMEr)</m:t>
                </m:r>
                <m:r>
                  <m:rPr>
                    <m:sty m:val="p"/>
                  </m:rPr>
                  <w:rPr>
                    <w:rFonts w:ascii="Cambria Math" w:eastAsia="Times New Roman" w:hAnsi="Arial" w:cs="Arial"/>
                    <w:sz w:val="24"/>
                    <w:szCs w:val="24"/>
                  </w:rPr>
                  <m:t>F</m:t>
                </m:r>
                <m:r>
                  <m:rPr>
                    <m:sty m:val="p"/>
                  </m:rPr>
                  <w:rPr>
                    <w:rFonts w:ascii="Cambria Math" w:eastAsia="Times New Roman" w:hAnsi="Cambria Math" w:cs="Arial"/>
                    <w:sz w:val="24"/>
                    <w:szCs w:val="24"/>
                  </w:rPr>
                  <m:t>α</m:t>
                </m:r>
                <m:r>
                  <m:rPr>
                    <m:sty m:val="p"/>
                  </m:rPr>
                  <w:rPr>
                    <w:rFonts w:ascii="Cambria Math" w:eastAsia="Times New Roman" w:hAnsi="Arial" w:cs="Arial"/>
                    <w:sz w:val="24"/>
                    <w:szCs w:val="24"/>
                    <w:vertAlign w:val="subscript"/>
                  </w:rPr>
                  <m:t>,(1,n</m:t>
                </m:r>
                <m:r>
                  <m:rPr>
                    <m:sty m:val="p"/>
                  </m:rPr>
                  <w:rPr>
                    <w:rFonts w:ascii="Cambria Math" w:eastAsia="Times New Roman" w:hAnsi="Cambria Math" w:cs="Arial"/>
                    <w:sz w:val="24"/>
                    <w:szCs w:val="24"/>
                    <w:vertAlign w:val="subscript"/>
                  </w:rPr>
                  <m:t>-</m:t>
                </m:r>
                <m:r>
                  <m:rPr>
                    <m:sty m:val="p"/>
                  </m:rPr>
                  <w:rPr>
                    <w:rFonts w:ascii="Cambria Math" w:eastAsia="Times New Roman" w:hAnsi="Arial" w:cs="Arial"/>
                    <w:sz w:val="24"/>
                    <w:szCs w:val="24"/>
                    <w:vertAlign w:val="subscript"/>
                  </w:rPr>
                  <m:t>t)</m:t>
                </m:r>
              </m:num>
              <m:den>
                <m:r>
                  <w:rPr>
                    <w:rFonts w:ascii="Cambria Math" w:eastAsia="Times New Roman" w:hAnsi="Cambria Math" w:cs="Arial"/>
                    <w:sz w:val="24"/>
                    <w:szCs w:val="24"/>
                  </w:rPr>
                  <m:t>r</m:t>
                </m:r>
              </m:den>
            </m:f>
          </m:e>
        </m:rad>
      </m:oMath>
      <w:r w:rsidRPr="00AE2417">
        <w:rPr>
          <w:rFonts w:ascii="Arial" w:eastAsia="Times New Roman" w:hAnsi="Arial" w:cs="Arial"/>
          <w:sz w:val="24"/>
          <w:szCs w:val="24"/>
        </w:rPr>
        <w:t xml:space="preserve"> . Si la diferencia de las medias supera la DSM se entiende que es significativa. (CMEr son los cuadrados medios del error).</w:t>
      </w:r>
    </w:p>
    <w:p w:rsidR="00AE2417" w:rsidRPr="00AE2417" w:rsidRDefault="00AE2417" w:rsidP="00AE2417">
      <w:pPr>
        <w:autoSpaceDE w:val="0"/>
        <w:autoSpaceDN w:val="0"/>
        <w:adjustRightInd w:val="0"/>
        <w:spacing w:after="0" w:line="240" w:lineRule="auto"/>
        <w:ind w:left="426"/>
        <w:rPr>
          <w:rFonts w:ascii="Arial" w:eastAsia="Times New Roman" w:hAnsi="Arial" w:cs="Arial"/>
          <w:b/>
          <w:sz w:val="24"/>
          <w:szCs w:val="24"/>
        </w:rPr>
      </w:pPr>
    </w:p>
    <w:p w:rsidR="00AE2417" w:rsidRPr="00AE2417" w:rsidRDefault="00AE2417" w:rsidP="00AE2417">
      <w:pPr>
        <w:autoSpaceDE w:val="0"/>
        <w:autoSpaceDN w:val="0"/>
        <w:adjustRightInd w:val="0"/>
        <w:spacing w:after="0" w:line="240" w:lineRule="auto"/>
        <w:ind w:left="426"/>
        <w:rPr>
          <w:rFonts w:ascii="Arial" w:eastAsia="Times New Roman" w:hAnsi="Arial" w:cs="Arial"/>
          <w:b/>
          <w:sz w:val="24"/>
          <w:szCs w:val="24"/>
        </w:rPr>
      </w:pPr>
    </w:p>
    <w:p w:rsidR="00AE2417" w:rsidRPr="00AE2417" w:rsidRDefault="00AE2417" w:rsidP="00AE2417">
      <w:pPr>
        <w:autoSpaceDE w:val="0"/>
        <w:autoSpaceDN w:val="0"/>
        <w:adjustRightInd w:val="0"/>
        <w:spacing w:after="0" w:line="240" w:lineRule="auto"/>
        <w:ind w:left="426"/>
        <w:rPr>
          <w:rFonts w:ascii="Arial" w:eastAsia="Times New Roman" w:hAnsi="Arial" w:cs="Arial"/>
          <w:b/>
          <w:sz w:val="24"/>
          <w:szCs w:val="24"/>
        </w:rPr>
      </w:pPr>
      <w:r w:rsidRPr="00AE2417">
        <w:rPr>
          <w:rFonts w:ascii="Arial" w:eastAsia="Times New Roman" w:hAnsi="Arial" w:cs="Arial"/>
          <w:b/>
          <w:sz w:val="24"/>
          <w:szCs w:val="24"/>
        </w:rPr>
        <w:t>Prueba de Rangos Múltiples de Duncan:</w:t>
      </w:r>
    </w:p>
    <w:p w:rsidR="00AE2417" w:rsidRPr="00AE2417" w:rsidRDefault="00AE2417" w:rsidP="00AE2417">
      <w:pPr>
        <w:autoSpaceDE w:val="0"/>
        <w:autoSpaceDN w:val="0"/>
        <w:adjustRightInd w:val="0"/>
        <w:spacing w:after="0" w:line="240" w:lineRule="auto"/>
        <w:ind w:left="426"/>
        <w:jc w:val="both"/>
        <w:rPr>
          <w:rFonts w:ascii="Arial" w:eastAsia="Times New Roman" w:hAnsi="Arial" w:cs="Arial"/>
          <w:sz w:val="24"/>
          <w:szCs w:val="24"/>
        </w:rPr>
      </w:pPr>
      <w:r w:rsidRPr="00AE2417">
        <w:rPr>
          <w:rFonts w:ascii="Arial" w:eastAsia="Times New Roman" w:hAnsi="Arial" w:cs="Arial"/>
          <w:sz w:val="24"/>
          <w:szCs w:val="24"/>
        </w:rPr>
        <w:t>Se utiliza para realizar comparaciones múltiples de medias; y en esta prueba no es necesario realizar previamente la prueba F y que ésta resulte significativa; sin embargo, es recomendable efectuarla cuando la prueba F haya resultado significativa, a fin de evitar contradicciones entre ambas pruebas.</w:t>
      </w:r>
    </w:p>
    <w:p w:rsidR="00AE2417" w:rsidRPr="00AE2417" w:rsidRDefault="00AE2417" w:rsidP="00AE2417">
      <w:pPr>
        <w:autoSpaceDE w:val="0"/>
        <w:autoSpaceDN w:val="0"/>
        <w:adjustRightInd w:val="0"/>
        <w:spacing w:after="0" w:line="240" w:lineRule="auto"/>
        <w:ind w:left="426"/>
        <w:rPr>
          <w:rFonts w:ascii="Arial" w:eastAsia="Times New Roman" w:hAnsi="Arial" w:cs="Arial"/>
          <w:sz w:val="24"/>
          <w:szCs w:val="24"/>
        </w:rPr>
      </w:pPr>
    </w:p>
    <w:p w:rsidR="00AE2417" w:rsidRPr="00AE2417" w:rsidRDefault="00AE2417" w:rsidP="00AE2417">
      <w:pPr>
        <w:autoSpaceDE w:val="0"/>
        <w:autoSpaceDN w:val="0"/>
        <w:adjustRightInd w:val="0"/>
        <w:spacing w:after="0" w:line="240" w:lineRule="auto"/>
        <w:ind w:left="426"/>
        <w:rPr>
          <w:rFonts w:ascii="Arial" w:eastAsia="Times New Roman" w:hAnsi="Arial" w:cs="Arial"/>
          <w:b/>
          <w:sz w:val="24"/>
          <w:szCs w:val="24"/>
        </w:rPr>
      </w:pPr>
      <w:r w:rsidRPr="00AE2417">
        <w:rPr>
          <w:rFonts w:ascii="Arial" w:eastAsia="Times New Roman" w:hAnsi="Arial" w:cs="Arial"/>
          <w:b/>
          <w:sz w:val="24"/>
          <w:szCs w:val="24"/>
        </w:rPr>
        <w:t xml:space="preserve">Prueba de Rangos Múltiples de </w:t>
      </w:r>
      <w:proofErr w:type="spellStart"/>
      <w:r w:rsidRPr="00AE2417">
        <w:rPr>
          <w:rFonts w:ascii="Arial" w:eastAsia="Times New Roman" w:hAnsi="Arial" w:cs="Arial"/>
          <w:b/>
          <w:sz w:val="24"/>
          <w:szCs w:val="24"/>
        </w:rPr>
        <w:t>Tukey</w:t>
      </w:r>
      <w:proofErr w:type="spellEnd"/>
      <w:r w:rsidRPr="00AE2417">
        <w:rPr>
          <w:rFonts w:ascii="Arial" w:eastAsia="Times New Roman" w:hAnsi="Arial" w:cs="Arial"/>
          <w:b/>
          <w:sz w:val="24"/>
          <w:szCs w:val="24"/>
        </w:rPr>
        <w:t>:</w:t>
      </w:r>
    </w:p>
    <w:p w:rsidR="00AE2417" w:rsidRPr="00AE2417" w:rsidRDefault="00AE2417" w:rsidP="00AE2417">
      <w:pPr>
        <w:autoSpaceDE w:val="0"/>
        <w:autoSpaceDN w:val="0"/>
        <w:adjustRightInd w:val="0"/>
        <w:spacing w:after="0" w:line="240" w:lineRule="auto"/>
        <w:ind w:left="426"/>
        <w:jc w:val="both"/>
        <w:rPr>
          <w:rFonts w:ascii="Arial" w:eastAsia="Times New Roman" w:hAnsi="Arial" w:cs="Arial"/>
          <w:sz w:val="24"/>
          <w:szCs w:val="24"/>
        </w:rPr>
      </w:pPr>
      <w:r w:rsidRPr="00AE2417">
        <w:rPr>
          <w:rFonts w:ascii="Arial" w:eastAsia="Times New Roman" w:hAnsi="Arial" w:cs="Arial"/>
          <w:sz w:val="24"/>
          <w:szCs w:val="24"/>
        </w:rPr>
        <w:t>Se utiliza para realizar comparaciones múltiples de medias; esta prueba es similar a la prueba de Duncan en cuanto a su procedimiento y además es más exigente.</w:t>
      </w:r>
    </w:p>
    <w:p w:rsidR="00AE2417" w:rsidRPr="00AE2417" w:rsidRDefault="00AE2417" w:rsidP="00AE2417">
      <w:pPr>
        <w:autoSpaceDE w:val="0"/>
        <w:autoSpaceDN w:val="0"/>
        <w:adjustRightInd w:val="0"/>
        <w:spacing w:after="0" w:line="240" w:lineRule="auto"/>
        <w:ind w:left="426"/>
        <w:jc w:val="both"/>
        <w:rPr>
          <w:rFonts w:ascii="Arial" w:eastAsia="Times New Roman" w:hAnsi="Arial" w:cs="Arial"/>
          <w:sz w:val="24"/>
          <w:szCs w:val="24"/>
        </w:rPr>
      </w:pPr>
    </w:p>
    <w:p w:rsidR="00AE2417" w:rsidRPr="00AE2417" w:rsidRDefault="00AE2417" w:rsidP="00AE2417">
      <w:pPr>
        <w:autoSpaceDE w:val="0"/>
        <w:autoSpaceDN w:val="0"/>
        <w:adjustRightInd w:val="0"/>
        <w:spacing w:after="0" w:line="240" w:lineRule="auto"/>
        <w:ind w:left="426"/>
        <w:rPr>
          <w:rFonts w:ascii="Arial" w:eastAsia="Times New Roman" w:hAnsi="Arial" w:cs="Arial"/>
          <w:b/>
          <w:sz w:val="24"/>
          <w:szCs w:val="24"/>
        </w:rPr>
      </w:pPr>
      <w:r w:rsidRPr="00AE2417">
        <w:rPr>
          <w:rFonts w:ascii="Arial" w:eastAsia="Times New Roman" w:hAnsi="Arial" w:cs="Arial"/>
          <w:b/>
          <w:sz w:val="24"/>
          <w:szCs w:val="24"/>
        </w:rPr>
        <w:t xml:space="preserve">Prueba de Comparación de </w:t>
      </w:r>
      <w:proofErr w:type="spellStart"/>
      <w:r w:rsidRPr="00AE2417">
        <w:rPr>
          <w:rFonts w:ascii="Arial" w:eastAsia="Times New Roman" w:hAnsi="Arial" w:cs="Arial"/>
          <w:b/>
          <w:sz w:val="24"/>
          <w:szCs w:val="24"/>
        </w:rPr>
        <w:t>Dunnet</w:t>
      </w:r>
      <w:proofErr w:type="spellEnd"/>
      <w:r w:rsidRPr="00AE2417">
        <w:rPr>
          <w:rFonts w:ascii="Arial" w:eastAsia="Times New Roman" w:hAnsi="Arial" w:cs="Arial"/>
          <w:b/>
          <w:sz w:val="24"/>
          <w:szCs w:val="24"/>
        </w:rPr>
        <w:t>:</w:t>
      </w:r>
    </w:p>
    <w:p w:rsidR="00AE2417" w:rsidRPr="00AE2417" w:rsidRDefault="00AE2417" w:rsidP="00AE2417">
      <w:pPr>
        <w:autoSpaceDE w:val="0"/>
        <w:autoSpaceDN w:val="0"/>
        <w:adjustRightInd w:val="0"/>
        <w:spacing w:after="0" w:line="240" w:lineRule="auto"/>
        <w:ind w:left="426"/>
        <w:jc w:val="both"/>
        <w:rPr>
          <w:rFonts w:ascii="Arial" w:eastAsia="Times New Roman" w:hAnsi="Arial" w:cs="Arial"/>
          <w:b/>
          <w:bCs/>
          <w:sz w:val="24"/>
          <w:szCs w:val="24"/>
        </w:rPr>
      </w:pPr>
      <w:r w:rsidRPr="00AE2417">
        <w:rPr>
          <w:rFonts w:ascii="Arial" w:eastAsia="Times New Roman" w:hAnsi="Arial" w:cs="Arial"/>
          <w:sz w:val="24"/>
          <w:szCs w:val="24"/>
        </w:rPr>
        <w:t>Es útil cuando el experimentador está interesado en determinar que tratamiento es diferente de un testigo, control o tratamiento estándar, y no en hacer todas las comparaciones posibles (que pasarían a una segunda prioridad); es decir, cuando se quiere comparar el testigo con cada uno de los tratamientos en estudio.</w:t>
      </w:r>
    </w:p>
    <w:p w:rsidR="00AE2417" w:rsidRPr="00AE2417" w:rsidRDefault="00AE2417" w:rsidP="00AE2417">
      <w:pPr>
        <w:autoSpaceDE w:val="0"/>
        <w:autoSpaceDN w:val="0"/>
        <w:adjustRightInd w:val="0"/>
        <w:spacing w:after="0" w:line="240" w:lineRule="auto"/>
        <w:ind w:left="426" w:hanging="284"/>
        <w:jc w:val="both"/>
        <w:rPr>
          <w:rFonts w:ascii="Arial" w:eastAsia="Times New Roman" w:hAnsi="Arial" w:cs="Arial"/>
          <w:b/>
          <w:bCs/>
          <w:sz w:val="24"/>
          <w:szCs w:val="24"/>
        </w:rPr>
      </w:pPr>
    </w:p>
    <w:p w:rsidR="00AE2417" w:rsidRPr="00AE2417" w:rsidRDefault="00AE2417" w:rsidP="00AE2417">
      <w:pPr>
        <w:autoSpaceDE w:val="0"/>
        <w:autoSpaceDN w:val="0"/>
        <w:adjustRightInd w:val="0"/>
        <w:spacing w:after="0" w:line="240" w:lineRule="auto"/>
        <w:jc w:val="both"/>
        <w:rPr>
          <w:rFonts w:ascii="Arial" w:eastAsia="Times New Roman" w:hAnsi="Arial" w:cs="Arial"/>
          <w:b/>
          <w:bCs/>
          <w:color w:val="FF0000"/>
          <w:sz w:val="24"/>
          <w:szCs w:val="24"/>
        </w:rPr>
      </w:pPr>
      <w:r w:rsidRPr="00AE2417">
        <w:rPr>
          <w:rFonts w:ascii="Arial" w:eastAsia="Times New Roman" w:hAnsi="Arial" w:cs="Arial"/>
          <w:b/>
          <w:bCs/>
          <w:color w:val="FF0000"/>
          <w:sz w:val="24"/>
          <w:szCs w:val="24"/>
        </w:rPr>
        <w:t>Coeficiente de variabilidad</w:t>
      </w:r>
    </w:p>
    <w:p w:rsidR="00AE2417" w:rsidRPr="00AE2417" w:rsidRDefault="00AE2417" w:rsidP="00AE2417">
      <w:pPr>
        <w:autoSpaceDE w:val="0"/>
        <w:autoSpaceDN w:val="0"/>
        <w:adjustRightInd w:val="0"/>
        <w:spacing w:after="0" w:line="240" w:lineRule="auto"/>
        <w:jc w:val="both"/>
        <w:rPr>
          <w:rFonts w:ascii="Arial" w:eastAsia="Times New Roman" w:hAnsi="Arial" w:cs="Arial"/>
          <w:sz w:val="24"/>
          <w:szCs w:val="24"/>
        </w:rPr>
      </w:pPr>
    </w:p>
    <w:p w:rsidR="00AE2417" w:rsidRPr="00AE2417" w:rsidRDefault="00AE2417" w:rsidP="00AE2417">
      <w:pPr>
        <w:autoSpaceDE w:val="0"/>
        <w:autoSpaceDN w:val="0"/>
        <w:adjustRightInd w:val="0"/>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 xml:space="preserve">Es una medida de variabilidad relativa (sin unidades de medida) cuyo uso sirve para cuantificar en términos porcentuales la variabilidad de las unidades experimentales frente a la aplicación de un determinado tratamiento. En experimentación no controlada (condiciones de campo) se considera que un coeficiente de variabilidad mayor a 35% es elevado debiéndose tener especial cuidado en las interpretaciones </w:t>
      </w:r>
      <w:proofErr w:type="spellStart"/>
      <w:r w:rsidRPr="00AE2417">
        <w:rPr>
          <w:rFonts w:ascii="Arial" w:eastAsia="Times New Roman" w:hAnsi="Arial" w:cs="Arial"/>
          <w:sz w:val="24"/>
          <w:szCs w:val="24"/>
        </w:rPr>
        <w:t>ó</w:t>
      </w:r>
      <w:proofErr w:type="spellEnd"/>
      <w:r w:rsidRPr="00AE2417">
        <w:rPr>
          <w:rFonts w:ascii="Arial" w:eastAsia="Times New Roman" w:hAnsi="Arial" w:cs="Arial"/>
          <w:sz w:val="24"/>
          <w:szCs w:val="24"/>
        </w:rPr>
        <w:t xml:space="preserve"> conclusiones. En condiciones de laboratorio se considera un coeficiente de variabilidad mayor como elevado. La expresión estimada del coeficiente de variabilidad es:</w:t>
      </w:r>
    </w:p>
    <w:p w:rsidR="00AE2417" w:rsidRPr="00AE2417" w:rsidRDefault="00AE2417" w:rsidP="00AE2417">
      <w:pPr>
        <w:autoSpaceDE w:val="0"/>
        <w:autoSpaceDN w:val="0"/>
        <w:adjustRightInd w:val="0"/>
        <w:spacing w:after="0" w:line="240" w:lineRule="auto"/>
        <w:jc w:val="center"/>
        <w:rPr>
          <w:rFonts w:ascii="Arial" w:eastAsia="Times New Roman" w:hAnsi="Arial" w:cs="Arial"/>
          <w:i/>
          <w:iCs/>
          <w:sz w:val="24"/>
          <w:szCs w:val="24"/>
        </w:rPr>
      </w:pPr>
      <m:oMath>
        <m:r>
          <w:rPr>
            <w:rFonts w:ascii="Cambria Math" w:eastAsia="Times New Roman" w:hAnsi="Cambria Math" w:cs="Arial"/>
            <w:sz w:val="24"/>
            <w:szCs w:val="24"/>
          </w:rPr>
          <m:t>CV</m:t>
        </m:r>
        <m:r>
          <w:rPr>
            <w:rFonts w:ascii="Cambria Math" w:eastAsia="Times New Roman" w:hAnsi="Arial" w:cs="Arial"/>
            <w:sz w:val="24"/>
            <w:szCs w:val="24"/>
          </w:rPr>
          <m:t>=</m:t>
        </m:r>
        <m:f>
          <m:fPr>
            <m:ctrlPr>
              <w:rPr>
                <w:rFonts w:ascii="Cambria Math" w:eastAsia="Times New Roman" w:hAnsi="Arial" w:cs="Arial"/>
                <w:i/>
                <w:iCs/>
                <w:sz w:val="24"/>
                <w:szCs w:val="24"/>
              </w:rPr>
            </m:ctrlPr>
          </m:fPr>
          <m:num>
            <m:rad>
              <m:radPr>
                <m:degHide m:val="1"/>
                <m:ctrlPr>
                  <w:rPr>
                    <w:rFonts w:ascii="Cambria Math" w:eastAsia="Times New Roman" w:hAnsi="Arial" w:cs="Arial"/>
                    <w:i/>
                    <w:iCs/>
                    <w:sz w:val="24"/>
                    <w:szCs w:val="24"/>
                  </w:rPr>
                </m:ctrlPr>
              </m:radPr>
              <m:deg/>
              <m:e>
                <m:r>
                  <w:rPr>
                    <w:rFonts w:ascii="Cambria Math" w:eastAsia="Times New Roman" w:hAnsi="Cambria Math" w:cs="Arial"/>
                    <w:sz w:val="24"/>
                    <w:szCs w:val="24"/>
                  </w:rPr>
                  <m:t>CMEr</m:t>
                </m:r>
              </m:e>
            </m:rad>
          </m:num>
          <m:den>
            <m:acc>
              <m:accPr>
                <m:chr m:val="̅"/>
                <m:ctrlPr>
                  <w:rPr>
                    <w:rFonts w:ascii="Cambria Math" w:eastAsia="Times New Roman" w:hAnsi="Arial" w:cs="Arial"/>
                    <w:i/>
                    <w:iCs/>
                    <w:sz w:val="24"/>
                    <w:szCs w:val="24"/>
                  </w:rPr>
                </m:ctrlPr>
              </m:accPr>
              <m:e>
                <m:r>
                  <w:rPr>
                    <w:rFonts w:ascii="Cambria Math" w:eastAsia="Times New Roman" w:hAnsi="Cambria Math" w:cs="Arial"/>
                    <w:sz w:val="24"/>
                    <w:szCs w:val="24"/>
                  </w:rPr>
                  <m:t>Y</m:t>
                </m:r>
              </m:e>
            </m:acc>
          </m:den>
        </m:f>
      </m:oMath>
      <w:proofErr w:type="gramStart"/>
      <w:r w:rsidRPr="00AE2417">
        <w:rPr>
          <w:rFonts w:ascii="Arial" w:eastAsia="Times New Roman" w:hAnsi="Arial" w:cs="Arial"/>
          <w:i/>
          <w:iCs/>
          <w:sz w:val="24"/>
          <w:szCs w:val="24"/>
        </w:rPr>
        <w:t>x100</w:t>
      </w:r>
      <w:proofErr w:type="gramEnd"/>
    </w:p>
    <w:p w:rsidR="00AE2417" w:rsidRPr="00AE2417" w:rsidRDefault="00AE2417" w:rsidP="00AE2417">
      <w:pPr>
        <w:autoSpaceDE w:val="0"/>
        <w:autoSpaceDN w:val="0"/>
        <w:adjustRightInd w:val="0"/>
        <w:spacing w:after="0" w:line="240" w:lineRule="auto"/>
        <w:jc w:val="both"/>
        <w:rPr>
          <w:rFonts w:ascii="Arial" w:eastAsia="Times New Roman" w:hAnsi="Arial" w:cs="Arial"/>
          <w:i/>
          <w:iCs/>
          <w:sz w:val="24"/>
          <w:szCs w:val="24"/>
        </w:rPr>
      </w:pPr>
    </w:p>
    <w:p w:rsidR="00AE2417" w:rsidRPr="00AE2417" w:rsidRDefault="00AE2417" w:rsidP="00AE2417">
      <w:pPr>
        <w:spacing w:after="0" w:line="240" w:lineRule="auto"/>
        <w:jc w:val="both"/>
        <w:rPr>
          <w:rFonts w:ascii="Arial" w:eastAsia="Times New Roman" w:hAnsi="Arial" w:cs="Arial"/>
          <w:color w:val="FF0000"/>
          <w:sz w:val="24"/>
          <w:szCs w:val="24"/>
        </w:rPr>
      </w:pPr>
      <w:r w:rsidRPr="00AE2417">
        <w:rPr>
          <w:rFonts w:ascii="Arial" w:eastAsia="Times New Roman" w:hAnsi="Arial" w:cs="Arial"/>
          <w:b/>
          <w:bCs/>
          <w:color w:val="FF0000"/>
          <w:sz w:val="24"/>
          <w:szCs w:val="24"/>
        </w:rPr>
        <w:t>Clases de Diseños</w:t>
      </w:r>
    </w:p>
    <w:p w:rsidR="00AE2417" w:rsidRPr="00AE2417" w:rsidRDefault="00AE2417" w:rsidP="00AE2417">
      <w:pPr>
        <w:spacing w:after="0" w:line="240" w:lineRule="auto"/>
        <w:contextualSpacing/>
        <w:jc w:val="both"/>
        <w:rPr>
          <w:rFonts w:ascii="Arial" w:eastAsia="Times New Roman" w:hAnsi="Arial" w:cs="Arial"/>
          <w:sz w:val="24"/>
          <w:szCs w:val="24"/>
        </w:rPr>
      </w:pPr>
    </w:p>
    <w:p w:rsidR="00AE2417" w:rsidRPr="00AE2417" w:rsidRDefault="00AE2417" w:rsidP="00AE2417">
      <w:pPr>
        <w:spacing w:after="0" w:line="240" w:lineRule="auto"/>
        <w:contextualSpacing/>
        <w:jc w:val="both"/>
        <w:rPr>
          <w:rFonts w:ascii="Arial" w:eastAsia="Times New Roman" w:hAnsi="Arial" w:cs="Arial"/>
          <w:sz w:val="24"/>
          <w:szCs w:val="24"/>
        </w:rPr>
      </w:pPr>
      <w:r w:rsidRPr="00AE2417">
        <w:rPr>
          <w:rFonts w:ascii="Arial" w:eastAsia="Times New Roman" w:hAnsi="Arial" w:cs="Arial"/>
          <w:sz w:val="24"/>
          <w:szCs w:val="24"/>
        </w:rPr>
        <w:t>Los diseños experimentales conocidos, basados en la técnica del análisis de varianza son el Diseño Completamente el Azar, el Diseño en Bloque Completo al Azar, el Diseño en Cuadrado Latino entre los que consideran un solo factor de análisis. Entre los que analizan dos o más factores se tienen los diseños factoriales completos e incompletos y, como casos particulares los diseños en parcelas divididas y los diseños en franjas. Una clasificación general se muestra a continuación:</w:t>
      </w:r>
    </w:p>
    <w:p w:rsidR="00AE2417" w:rsidRPr="00AE2417" w:rsidRDefault="00AE2417" w:rsidP="00AE2417">
      <w:pPr>
        <w:spacing w:after="0" w:line="240" w:lineRule="auto"/>
        <w:contextualSpacing/>
        <w:jc w:val="both"/>
        <w:rPr>
          <w:rFonts w:ascii="Arial" w:eastAsia="Times New Roman" w:hAnsi="Arial" w:cs="Arial"/>
          <w:sz w:val="24"/>
          <w:szCs w:val="24"/>
        </w:rPr>
      </w:pPr>
    </w:p>
    <w:p w:rsidR="00AE2417" w:rsidRPr="00AE2417" w:rsidRDefault="00AE2417" w:rsidP="00AE2417">
      <w:pPr>
        <w:spacing w:after="0" w:line="240" w:lineRule="auto"/>
        <w:contextualSpacing/>
        <w:jc w:val="both"/>
        <w:rPr>
          <w:rFonts w:ascii="Arial" w:eastAsia="Times New Roman" w:hAnsi="Arial" w:cs="Arial"/>
          <w:sz w:val="24"/>
          <w:szCs w:val="24"/>
        </w:rPr>
      </w:pPr>
      <w:r w:rsidRPr="00AE2417">
        <w:rPr>
          <w:rFonts w:ascii="Arial" w:eastAsia="Times New Roman" w:hAnsi="Arial" w:cs="Arial"/>
          <w:sz w:val="24"/>
          <w:szCs w:val="24"/>
        </w:rPr>
        <w:lastRenderedPageBreak/>
        <w:t>Diseños con un solo factor o variables independientes:</w:t>
      </w:r>
    </w:p>
    <w:p w:rsidR="00AE2417" w:rsidRPr="00AE2417" w:rsidRDefault="00AE2417" w:rsidP="00AE2417">
      <w:pPr>
        <w:numPr>
          <w:ilvl w:val="0"/>
          <w:numId w:val="10"/>
        </w:numPr>
        <w:spacing w:after="0" w:line="240" w:lineRule="auto"/>
        <w:contextualSpacing/>
        <w:jc w:val="both"/>
        <w:rPr>
          <w:rFonts w:ascii="Arial" w:eastAsia="Times New Roman" w:hAnsi="Arial" w:cs="Arial"/>
          <w:sz w:val="24"/>
          <w:szCs w:val="24"/>
        </w:rPr>
      </w:pPr>
      <w:r w:rsidRPr="00AE2417">
        <w:rPr>
          <w:rFonts w:ascii="Arial" w:eastAsia="Times New Roman" w:hAnsi="Arial" w:cs="Arial"/>
          <w:sz w:val="24"/>
          <w:szCs w:val="24"/>
        </w:rPr>
        <w:t>Diseño completamente al Azar (DCA).</w:t>
      </w:r>
    </w:p>
    <w:p w:rsidR="00AE2417" w:rsidRPr="00AE2417" w:rsidRDefault="00AE2417" w:rsidP="00AE2417">
      <w:pPr>
        <w:numPr>
          <w:ilvl w:val="0"/>
          <w:numId w:val="10"/>
        </w:numPr>
        <w:spacing w:after="0" w:line="240" w:lineRule="auto"/>
        <w:contextualSpacing/>
        <w:jc w:val="both"/>
        <w:rPr>
          <w:rFonts w:ascii="Arial" w:eastAsia="Times New Roman" w:hAnsi="Arial" w:cs="Arial"/>
          <w:sz w:val="24"/>
          <w:szCs w:val="24"/>
        </w:rPr>
      </w:pPr>
      <w:r w:rsidRPr="00AE2417">
        <w:rPr>
          <w:rFonts w:ascii="Arial" w:eastAsia="Times New Roman" w:hAnsi="Arial" w:cs="Arial"/>
          <w:sz w:val="24"/>
          <w:szCs w:val="24"/>
        </w:rPr>
        <w:t>Diseño en Bloque Completo al Azar (BCA)</w:t>
      </w:r>
    </w:p>
    <w:p w:rsidR="00AE2417" w:rsidRPr="00AE2417" w:rsidRDefault="00AE2417" w:rsidP="00AE2417">
      <w:pPr>
        <w:numPr>
          <w:ilvl w:val="0"/>
          <w:numId w:val="10"/>
        </w:numPr>
        <w:spacing w:after="0" w:line="240" w:lineRule="auto"/>
        <w:contextualSpacing/>
        <w:jc w:val="both"/>
        <w:rPr>
          <w:rFonts w:ascii="Arial" w:eastAsia="Times New Roman" w:hAnsi="Arial" w:cs="Arial"/>
          <w:sz w:val="24"/>
          <w:szCs w:val="24"/>
        </w:rPr>
      </w:pPr>
      <w:r w:rsidRPr="00AE2417">
        <w:rPr>
          <w:rFonts w:ascii="Arial" w:eastAsia="Times New Roman" w:hAnsi="Arial" w:cs="Arial"/>
          <w:sz w:val="24"/>
          <w:szCs w:val="24"/>
        </w:rPr>
        <w:t>Diseño en Cuadrado Latino (DCL)</w:t>
      </w:r>
    </w:p>
    <w:p w:rsidR="00AE2417" w:rsidRPr="00AE2417" w:rsidRDefault="00AE2417" w:rsidP="00AE2417">
      <w:pPr>
        <w:spacing w:after="0" w:line="240" w:lineRule="auto"/>
        <w:contextualSpacing/>
        <w:jc w:val="both"/>
        <w:rPr>
          <w:rFonts w:ascii="Arial" w:eastAsia="Times New Roman" w:hAnsi="Arial" w:cs="Arial"/>
          <w:sz w:val="24"/>
          <w:szCs w:val="24"/>
        </w:rPr>
      </w:pPr>
      <w:r w:rsidRPr="00AE2417">
        <w:rPr>
          <w:rFonts w:ascii="Arial" w:eastAsia="Times New Roman" w:hAnsi="Arial" w:cs="Arial"/>
          <w:sz w:val="24"/>
          <w:szCs w:val="24"/>
        </w:rPr>
        <w:t>Diseños con 2 o más factores o variables independientes</w:t>
      </w:r>
    </w:p>
    <w:p w:rsidR="00AE2417" w:rsidRPr="00AE2417" w:rsidRDefault="00AE2417" w:rsidP="00AE2417">
      <w:pPr>
        <w:numPr>
          <w:ilvl w:val="0"/>
          <w:numId w:val="10"/>
        </w:numPr>
        <w:spacing w:after="0" w:line="240" w:lineRule="auto"/>
        <w:contextualSpacing/>
        <w:jc w:val="both"/>
        <w:rPr>
          <w:rFonts w:ascii="Arial" w:eastAsia="Times New Roman" w:hAnsi="Arial" w:cs="Arial"/>
          <w:sz w:val="24"/>
          <w:szCs w:val="24"/>
        </w:rPr>
      </w:pPr>
      <w:r w:rsidRPr="00AE2417">
        <w:rPr>
          <w:rFonts w:ascii="Arial" w:eastAsia="Times New Roman" w:hAnsi="Arial" w:cs="Arial"/>
          <w:sz w:val="24"/>
          <w:szCs w:val="24"/>
        </w:rPr>
        <w:t>Diseños factoriales</w:t>
      </w:r>
    </w:p>
    <w:p w:rsidR="00AE2417" w:rsidRPr="00AE2417" w:rsidRDefault="00AE2417" w:rsidP="00AE2417">
      <w:pPr>
        <w:numPr>
          <w:ilvl w:val="0"/>
          <w:numId w:val="10"/>
        </w:numPr>
        <w:spacing w:after="0" w:line="240" w:lineRule="auto"/>
        <w:contextualSpacing/>
        <w:jc w:val="both"/>
        <w:rPr>
          <w:rFonts w:ascii="Arial" w:eastAsia="Times New Roman" w:hAnsi="Arial" w:cs="Arial"/>
          <w:sz w:val="24"/>
          <w:szCs w:val="24"/>
        </w:rPr>
      </w:pPr>
      <w:r w:rsidRPr="00AE2417">
        <w:rPr>
          <w:rFonts w:ascii="Arial" w:eastAsia="Times New Roman" w:hAnsi="Arial" w:cs="Arial"/>
          <w:sz w:val="24"/>
          <w:szCs w:val="24"/>
        </w:rPr>
        <w:t>Parcelas Divididas</w:t>
      </w:r>
    </w:p>
    <w:p w:rsidR="00AE2417" w:rsidRPr="00AE2417" w:rsidRDefault="00AE2417" w:rsidP="00AE2417">
      <w:pPr>
        <w:numPr>
          <w:ilvl w:val="0"/>
          <w:numId w:val="10"/>
        </w:numPr>
        <w:spacing w:after="0" w:line="240" w:lineRule="auto"/>
        <w:contextualSpacing/>
        <w:jc w:val="both"/>
        <w:rPr>
          <w:rFonts w:ascii="Arial" w:eastAsia="Times New Roman" w:hAnsi="Arial" w:cs="Arial"/>
          <w:sz w:val="24"/>
          <w:szCs w:val="24"/>
        </w:rPr>
      </w:pPr>
      <w:r w:rsidRPr="00AE2417">
        <w:rPr>
          <w:rFonts w:ascii="Arial" w:eastAsia="Times New Roman" w:hAnsi="Arial" w:cs="Arial"/>
          <w:sz w:val="24"/>
          <w:szCs w:val="24"/>
        </w:rPr>
        <w:t>Diseños en franjas</w:t>
      </w:r>
    </w:p>
    <w:p w:rsidR="00AE2417" w:rsidRPr="00AE2417" w:rsidRDefault="00AE2417" w:rsidP="00AE2417">
      <w:pPr>
        <w:spacing w:after="0" w:line="240" w:lineRule="auto"/>
        <w:jc w:val="both"/>
        <w:rPr>
          <w:rFonts w:ascii="Arial" w:eastAsia="Times New Roman" w:hAnsi="Arial" w:cs="Arial"/>
          <w:sz w:val="24"/>
          <w:szCs w:val="24"/>
        </w:rPr>
      </w:pPr>
    </w:p>
    <w:p w:rsidR="00AE2417" w:rsidRPr="00AE2417" w:rsidRDefault="00AE2417" w:rsidP="00AE2417">
      <w:pPr>
        <w:ind w:left="709" w:hanging="709"/>
        <w:contextualSpacing/>
        <w:jc w:val="both"/>
        <w:rPr>
          <w:rFonts w:ascii="Arial" w:eastAsia="Times New Roman" w:hAnsi="Arial" w:cs="Arial"/>
          <w:b/>
          <w:color w:val="FF0000"/>
          <w:sz w:val="24"/>
          <w:szCs w:val="24"/>
        </w:rPr>
      </w:pPr>
      <w:r w:rsidRPr="00AE2417">
        <w:rPr>
          <w:rFonts w:ascii="Arial" w:eastAsia="Times New Roman" w:hAnsi="Arial" w:cs="Arial"/>
          <w:b/>
          <w:color w:val="FF0000"/>
          <w:sz w:val="24"/>
          <w:szCs w:val="24"/>
        </w:rPr>
        <w:t>Bibliografía consultada</w:t>
      </w:r>
    </w:p>
    <w:p w:rsidR="00AE2417" w:rsidRPr="00AE2417" w:rsidRDefault="00AE2417" w:rsidP="00AE2417">
      <w:pPr>
        <w:spacing w:after="0" w:line="240" w:lineRule="auto"/>
        <w:ind w:left="709" w:hanging="709"/>
        <w:contextualSpacing/>
        <w:jc w:val="both"/>
        <w:rPr>
          <w:rFonts w:ascii="Arial" w:eastAsia="Times New Roman" w:hAnsi="Arial" w:cs="Arial"/>
          <w:sz w:val="24"/>
          <w:szCs w:val="24"/>
        </w:rPr>
      </w:pPr>
    </w:p>
    <w:p w:rsidR="00AE2417" w:rsidRPr="00AE2417" w:rsidRDefault="00AE2417" w:rsidP="00AE2417">
      <w:pPr>
        <w:spacing w:after="0" w:line="240" w:lineRule="auto"/>
        <w:ind w:left="709" w:hanging="709"/>
        <w:contextualSpacing/>
        <w:jc w:val="both"/>
        <w:rPr>
          <w:rFonts w:ascii="Arial" w:eastAsia="Times New Roman" w:hAnsi="Arial" w:cs="Arial"/>
          <w:sz w:val="24"/>
          <w:szCs w:val="24"/>
        </w:rPr>
      </w:pPr>
      <w:r w:rsidRPr="00AE2417">
        <w:rPr>
          <w:rFonts w:ascii="Arial" w:eastAsia="Times New Roman" w:hAnsi="Arial" w:cs="Arial"/>
          <w:sz w:val="24"/>
          <w:szCs w:val="24"/>
        </w:rPr>
        <w:t xml:space="preserve">Box, G. y otros (2008). </w:t>
      </w:r>
      <w:r w:rsidRPr="00AE2417">
        <w:rPr>
          <w:rFonts w:ascii="Arial" w:eastAsia="Times New Roman" w:hAnsi="Arial" w:cs="Arial"/>
          <w:i/>
          <w:sz w:val="24"/>
          <w:szCs w:val="24"/>
        </w:rPr>
        <w:t>Estadística para investigadores</w:t>
      </w:r>
      <w:r w:rsidRPr="00AE2417">
        <w:rPr>
          <w:rFonts w:ascii="Arial" w:eastAsia="Times New Roman" w:hAnsi="Arial" w:cs="Arial"/>
          <w:sz w:val="24"/>
          <w:szCs w:val="24"/>
        </w:rPr>
        <w:t>. Diseño, innovación y descubrimiento.</w:t>
      </w:r>
    </w:p>
    <w:p w:rsidR="00AE2417" w:rsidRPr="00AE2417" w:rsidRDefault="00AE2417" w:rsidP="00AE2417">
      <w:pPr>
        <w:spacing w:after="0" w:line="240" w:lineRule="auto"/>
        <w:ind w:left="709" w:hanging="709"/>
        <w:contextualSpacing/>
        <w:jc w:val="both"/>
        <w:rPr>
          <w:rFonts w:ascii="Arial" w:eastAsia="Times New Roman" w:hAnsi="Arial" w:cs="Arial"/>
          <w:sz w:val="24"/>
          <w:szCs w:val="24"/>
        </w:rPr>
      </w:pPr>
      <w:proofErr w:type="spellStart"/>
      <w:r w:rsidRPr="00AE2417">
        <w:rPr>
          <w:rFonts w:ascii="Arial" w:eastAsia="Times New Roman" w:hAnsi="Arial" w:cs="Arial"/>
          <w:sz w:val="24"/>
          <w:szCs w:val="24"/>
        </w:rPr>
        <w:t>Cochran</w:t>
      </w:r>
      <w:proofErr w:type="spellEnd"/>
      <w:r w:rsidRPr="00AE2417">
        <w:rPr>
          <w:rFonts w:ascii="Arial" w:eastAsia="Times New Roman" w:hAnsi="Arial" w:cs="Arial"/>
          <w:sz w:val="24"/>
          <w:szCs w:val="24"/>
        </w:rPr>
        <w:t>, W. y G.  Cox. (1973</w:t>
      </w:r>
      <w:r w:rsidR="00A071F4">
        <w:rPr>
          <w:rFonts w:ascii="Arial" w:eastAsia="Times New Roman" w:hAnsi="Arial" w:cs="Arial"/>
          <w:sz w:val="24"/>
          <w:szCs w:val="24"/>
        </w:rPr>
        <w:t>)</w:t>
      </w:r>
      <w:r w:rsidRPr="00AE2417">
        <w:rPr>
          <w:rFonts w:ascii="Arial" w:eastAsia="Times New Roman" w:hAnsi="Arial" w:cs="Arial"/>
          <w:sz w:val="24"/>
          <w:szCs w:val="24"/>
        </w:rPr>
        <w:t xml:space="preserve">. </w:t>
      </w:r>
      <w:r w:rsidRPr="00AE2417">
        <w:rPr>
          <w:rFonts w:ascii="Arial" w:eastAsia="Times New Roman" w:hAnsi="Arial" w:cs="Arial"/>
          <w:i/>
          <w:sz w:val="24"/>
          <w:szCs w:val="24"/>
        </w:rPr>
        <w:t>Diseños experimentales.</w:t>
      </w:r>
      <w:r w:rsidRPr="00AE2417">
        <w:rPr>
          <w:rFonts w:ascii="Arial" w:eastAsia="Times New Roman" w:hAnsi="Arial" w:cs="Arial"/>
          <w:sz w:val="24"/>
          <w:szCs w:val="24"/>
        </w:rPr>
        <w:t xml:space="preserve"> Segunda edición. Barcelona: Editorial </w:t>
      </w:r>
      <w:proofErr w:type="spellStart"/>
      <w:r w:rsidRPr="00AE2417">
        <w:rPr>
          <w:rFonts w:ascii="Arial" w:eastAsia="Times New Roman" w:hAnsi="Arial" w:cs="Arial"/>
          <w:sz w:val="24"/>
          <w:szCs w:val="24"/>
        </w:rPr>
        <w:t>Reverté</w:t>
      </w:r>
      <w:proofErr w:type="spellEnd"/>
      <w:r w:rsidRPr="00AE2417">
        <w:rPr>
          <w:rFonts w:ascii="Arial" w:eastAsia="Times New Roman" w:hAnsi="Arial" w:cs="Arial"/>
          <w:sz w:val="24"/>
          <w:szCs w:val="24"/>
        </w:rPr>
        <w:t>.</w:t>
      </w:r>
    </w:p>
    <w:p w:rsidR="00AE2417" w:rsidRPr="00AE2417" w:rsidRDefault="00AE2417" w:rsidP="00AE2417">
      <w:pPr>
        <w:spacing w:after="0" w:line="240" w:lineRule="auto"/>
        <w:ind w:left="709" w:hanging="709"/>
        <w:contextualSpacing/>
        <w:jc w:val="both"/>
        <w:rPr>
          <w:rFonts w:ascii="Arial" w:eastAsia="Times New Roman" w:hAnsi="Arial" w:cs="Arial"/>
          <w:sz w:val="24"/>
          <w:szCs w:val="24"/>
        </w:rPr>
      </w:pPr>
      <w:r w:rsidRPr="00AE2417">
        <w:rPr>
          <w:rFonts w:ascii="Arial" w:eastAsia="Times New Roman" w:hAnsi="Arial" w:cs="Arial"/>
          <w:sz w:val="24"/>
          <w:szCs w:val="24"/>
        </w:rPr>
        <w:t xml:space="preserve">Ferrán, M. 1997. </w:t>
      </w:r>
      <w:r w:rsidRPr="00AE2417">
        <w:rPr>
          <w:rFonts w:ascii="Arial" w:eastAsia="Times New Roman" w:hAnsi="Arial" w:cs="Arial"/>
          <w:i/>
          <w:sz w:val="24"/>
          <w:szCs w:val="24"/>
        </w:rPr>
        <w:t>SPSS para Windows</w:t>
      </w:r>
      <w:r w:rsidRPr="00AE2417">
        <w:rPr>
          <w:rFonts w:ascii="Arial" w:eastAsia="Times New Roman" w:hAnsi="Arial" w:cs="Arial"/>
          <w:sz w:val="24"/>
          <w:szCs w:val="24"/>
        </w:rPr>
        <w:t>. Primera Edición. Madrid: Editorial McGraw Hill.</w:t>
      </w:r>
    </w:p>
    <w:p w:rsidR="00AE2417" w:rsidRPr="00AE2417" w:rsidRDefault="00AE2417" w:rsidP="00AE2417">
      <w:pPr>
        <w:spacing w:after="0" w:line="240" w:lineRule="auto"/>
        <w:ind w:left="709" w:hanging="709"/>
        <w:contextualSpacing/>
        <w:jc w:val="both"/>
        <w:rPr>
          <w:rFonts w:ascii="Arial" w:eastAsia="Times New Roman" w:hAnsi="Arial" w:cs="Arial"/>
          <w:sz w:val="24"/>
          <w:szCs w:val="24"/>
        </w:rPr>
      </w:pPr>
      <w:r w:rsidRPr="00AE2417">
        <w:rPr>
          <w:rFonts w:ascii="Arial" w:eastAsia="Times New Roman" w:hAnsi="Arial" w:cs="Arial"/>
          <w:sz w:val="24"/>
          <w:szCs w:val="24"/>
        </w:rPr>
        <w:t xml:space="preserve">Gujarati, D. (2004). </w:t>
      </w:r>
      <w:r w:rsidRPr="00AE2417">
        <w:rPr>
          <w:rFonts w:ascii="Arial" w:eastAsia="Times New Roman" w:hAnsi="Arial" w:cs="Arial"/>
          <w:i/>
          <w:sz w:val="24"/>
          <w:szCs w:val="24"/>
        </w:rPr>
        <w:t>Econometría</w:t>
      </w:r>
      <w:r w:rsidRPr="00AE2417">
        <w:rPr>
          <w:rFonts w:ascii="Arial" w:eastAsia="Times New Roman" w:hAnsi="Arial" w:cs="Arial"/>
          <w:sz w:val="24"/>
          <w:szCs w:val="24"/>
        </w:rPr>
        <w:t>. Cuarta edición. México: Editorial Mc Graw Hill.</w:t>
      </w:r>
    </w:p>
    <w:p w:rsidR="00AE2417" w:rsidRPr="00AE2417" w:rsidRDefault="00AE2417" w:rsidP="00AE2417">
      <w:pPr>
        <w:spacing w:after="0" w:line="240" w:lineRule="auto"/>
        <w:ind w:left="709" w:hanging="709"/>
        <w:contextualSpacing/>
        <w:jc w:val="both"/>
        <w:rPr>
          <w:rFonts w:ascii="Arial" w:eastAsia="Times New Roman" w:hAnsi="Arial" w:cs="Arial"/>
          <w:sz w:val="24"/>
          <w:szCs w:val="24"/>
          <w:lang w:val="en-US"/>
        </w:rPr>
      </w:pPr>
      <w:proofErr w:type="spellStart"/>
      <w:r w:rsidRPr="00AE2417">
        <w:rPr>
          <w:rFonts w:ascii="Arial" w:eastAsia="Times New Roman" w:hAnsi="Arial" w:cs="Arial"/>
          <w:sz w:val="24"/>
          <w:szCs w:val="24"/>
          <w:lang w:val="en-US"/>
        </w:rPr>
        <w:t>Kempthorne</w:t>
      </w:r>
      <w:proofErr w:type="spellEnd"/>
      <w:r w:rsidRPr="00AE2417">
        <w:rPr>
          <w:rFonts w:ascii="Arial" w:eastAsia="Times New Roman" w:hAnsi="Arial" w:cs="Arial"/>
          <w:sz w:val="24"/>
          <w:szCs w:val="24"/>
          <w:lang w:val="en-US"/>
        </w:rPr>
        <w:t xml:space="preserve">, O. (1952). </w:t>
      </w:r>
      <w:proofErr w:type="gramStart"/>
      <w:r w:rsidRPr="00AE2417">
        <w:rPr>
          <w:rFonts w:ascii="Arial" w:eastAsia="Times New Roman" w:hAnsi="Arial" w:cs="Arial"/>
          <w:sz w:val="24"/>
          <w:szCs w:val="24"/>
          <w:lang w:val="en-US"/>
        </w:rPr>
        <w:t>The Design and Analysis of Experiments.</w:t>
      </w:r>
      <w:proofErr w:type="gramEnd"/>
      <w:r w:rsidRPr="00AE2417">
        <w:rPr>
          <w:rFonts w:ascii="Arial" w:eastAsia="Times New Roman" w:hAnsi="Arial" w:cs="Arial"/>
          <w:sz w:val="24"/>
          <w:szCs w:val="24"/>
          <w:lang w:val="en-US"/>
        </w:rPr>
        <w:t xml:space="preserve"> New York: Edit. </w:t>
      </w:r>
      <w:proofErr w:type="gramStart"/>
      <w:r w:rsidRPr="00AE2417">
        <w:rPr>
          <w:rFonts w:ascii="Arial" w:eastAsia="Times New Roman" w:hAnsi="Arial" w:cs="Arial"/>
          <w:sz w:val="24"/>
          <w:szCs w:val="24"/>
          <w:lang w:val="en-US"/>
        </w:rPr>
        <w:t>John Wiley and Sons.</w:t>
      </w:r>
      <w:proofErr w:type="gramEnd"/>
    </w:p>
    <w:p w:rsidR="00AE2417" w:rsidRPr="00AE2417" w:rsidRDefault="00AE2417" w:rsidP="00AE2417">
      <w:pPr>
        <w:spacing w:after="0" w:line="240" w:lineRule="auto"/>
        <w:ind w:left="709" w:hanging="709"/>
        <w:contextualSpacing/>
        <w:jc w:val="both"/>
        <w:rPr>
          <w:rFonts w:ascii="Arial" w:eastAsia="Times New Roman" w:hAnsi="Arial" w:cs="Arial"/>
          <w:sz w:val="24"/>
          <w:szCs w:val="24"/>
        </w:rPr>
      </w:pPr>
      <w:proofErr w:type="spellStart"/>
      <w:r w:rsidRPr="00AE2417">
        <w:rPr>
          <w:rFonts w:ascii="Arial" w:eastAsia="Times New Roman" w:hAnsi="Arial" w:cs="Arial"/>
          <w:sz w:val="24"/>
          <w:szCs w:val="24"/>
        </w:rPr>
        <w:t>Kuehl</w:t>
      </w:r>
      <w:proofErr w:type="spellEnd"/>
      <w:r w:rsidRPr="00AE2417">
        <w:rPr>
          <w:rFonts w:ascii="Arial" w:eastAsia="Times New Roman" w:hAnsi="Arial" w:cs="Arial"/>
          <w:sz w:val="24"/>
          <w:szCs w:val="24"/>
        </w:rPr>
        <w:t xml:space="preserve">, E. (2001). </w:t>
      </w:r>
      <w:r w:rsidRPr="00AE2417">
        <w:rPr>
          <w:rFonts w:ascii="Arial" w:eastAsia="Times New Roman" w:hAnsi="Arial" w:cs="Arial"/>
          <w:i/>
          <w:sz w:val="24"/>
          <w:szCs w:val="24"/>
        </w:rPr>
        <w:t>Diseño de experimentos</w:t>
      </w:r>
      <w:r w:rsidRPr="00AE2417">
        <w:rPr>
          <w:rFonts w:ascii="Arial" w:eastAsia="Times New Roman" w:hAnsi="Arial" w:cs="Arial"/>
          <w:sz w:val="24"/>
          <w:szCs w:val="24"/>
        </w:rPr>
        <w:t xml:space="preserve">. Principios estadísticos de diseño y análisis de investigación. Segunda edición. México: Editorial Thompson </w:t>
      </w:r>
      <w:proofErr w:type="spellStart"/>
      <w:r w:rsidRPr="00AE2417">
        <w:rPr>
          <w:rFonts w:ascii="Arial" w:eastAsia="Times New Roman" w:hAnsi="Arial" w:cs="Arial"/>
          <w:sz w:val="24"/>
          <w:szCs w:val="24"/>
        </w:rPr>
        <w:t>learning</w:t>
      </w:r>
      <w:proofErr w:type="spellEnd"/>
      <w:r w:rsidRPr="00AE2417">
        <w:rPr>
          <w:rFonts w:ascii="Arial" w:eastAsia="Times New Roman" w:hAnsi="Arial" w:cs="Arial"/>
          <w:sz w:val="24"/>
          <w:szCs w:val="24"/>
        </w:rPr>
        <w:t>.</w:t>
      </w:r>
    </w:p>
    <w:p w:rsidR="00AE2417" w:rsidRPr="00AE2417" w:rsidRDefault="00AE2417" w:rsidP="00AE2417">
      <w:pPr>
        <w:spacing w:after="0" w:line="240" w:lineRule="auto"/>
        <w:ind w:left="360"/>
        <w:contextualSpacing/>
        <w:jc w:val="both"/>
        <w:rPr>
          <w:rFonts w:ascii="Arial" w:eastAsia="Times New Roman" w:hAnsi="Arial" w:cs="Arial"/>
          <w:sz w:val="24"/>
          <w:szCs w:val="24"/>
        </w:rPr>
      </w:pPr>
    </w:p>
    <w:p w:rsidR="00AE2417" w:rsidRPr="00AE2417" w:rsidRDefault="00AE2417" w:rsidP="00AE2417">
      <w:pPr>
        <w:spacing w:after="0" w:line="240" w:lineRule="auto"/>
        <w:ind w:left="360"/>
        <w:contextualSpacing/>
        <w:jc w:val="both"/>
        <w:rPr>
          <w:rFonts w:ascii="Arial" w:eastAsia="Times New Roman" w:hAnsi="Arial" w:cs="Arial"/>
          <w:sz w:val="24"/>
          <w:szCs w:val="24"/>
        </w:rPr>
      </w:pPr>
    </w:p>
    <w:p w:rsidR="00AE2417" w:rsidRPr="00AE2417" w:rsidRDefault="00AE2417" w:rsidP="00AE2417">
      <w:pPr>
        <w:spacing w:after="0" w:line="240" w:lineRule="auto"/>
        <w:ind w:left="360"/>
        <w:contextualSpacing/>
        <w:jc w:val="both"/>
        <w:rPr>
          <w:rFonts w:ascii="Arial" w:eastAsia="Times New Roman" w:hAnsi="Arial" w:cs="Arial"/>
          <w:sz w:val="24"/>
          <w:szCs w:val="24"/>
        </w:rPr>
      </w:pPr>
    </w:p>
    <w:p w:rsidR="00AE2417" w:rsidRPr="00AE2417" w:rsidRDefault="00AE2417" w:rsidP="00AE2417">
      <w:pPr>
        <w:spacing w:after="0" w:line="240" w:lineRule="auto"/>
        <w:ind w:left="360"/>
        <w:contextualSpacing/>
        <w:jc w:val="both"/>
        <w:rPr>
          <w:rFonts w:ascii="Arial" w:eastAsia="Times New Roman" w:hAnsi="Arial" w:cs="Arial"/>
          <w:sz w:val="24"/>
          <w:szCs w:val="24"/>
        </w:rPr>
      </w:pPr>
    </w:p>
    <w:p w:rsidR="00AE2417" w:rsidRPr="00AE2417" w:rsidRDefault="00AE2417" w:rsidP="00AE2417">
      <w:pPr>
        <w:spacing w:after="0" w:line="240" w:lineRule="auto"/>
        <w:ind w:left="360"/>
        <w:contextualSpacing/>
        <w:jc w:val="both"/>
        <w:rPr>
          <w:rFonts w:ascii="Arial" w:eastAsia="Times New Roman" w:hAnsi="Arial" w:cs="Arial"/>
          <w:sz w:val="24"/>
          <w:szCs w:val="24"/>
        </w:rPr>
      </w:pPr>
    </w:p>
    <w:p w:rsidR="00AE2417" w:rsidRPr="00AE2417" w:rsidRDefault="00AE2417" w:rsidP="00AE2417">
      <w:pPr>
        <w:spacing w:after="0" w:line="240" w:lineRule="auto"/>
        <w:ind w:left="360"/>
        <w:contextualSpacing/>
        <w:jc w:val="both"/>
        <w:rPr>
          <w:rFonts w:ascii="Arial" w:eastAsia="Times New Roman" w:hAnsi="Arial" w:cs="Arial"/>
          <w:sz w:val="24"/>
          <w:szCs w:val="24"/>
        </w:rPr>
      </w:pPr>
    </w:p>
    <w:p w:rsidR="00AE2417" w:rsidRPr="00AE2417" w:rsidRDefault="00AE2417" w:rsidP="00AE2417">
      <w:pPr>
        <w:spacing w:after="0" w:line="240" w:lineRule="auto"/>
        <w:ind w:left="360"/>
        <w:contextualSpacing/>
        <w:jc w:val="both"/>
        <w:rPr>
          <w:rFonts w:ascii="Arial" w:eastAsia="Times New Roman" w:hAnsi="Arial" w:cs="Arial"/>
          <w:sz w:val="24"/>
          <w:szCs w:val="24"/>
        </w:rPr>
      </w:pPr>
    </w:p>
    <w:p w:rsidR="00AE2417" w:rsidRPr="00AE2417" w:rsidRDefault="00AE2417" w:rsidP="00AE2417">
      <w:pPr>
        <w:spacing w:after="0" w:line="240" w:lineRule="auto"/>
        <w:ind w:left="360"/>
        <w:contextualSpacing/>
        <w:jc w:val="both"/>
        <w:rPr>
          <w:rFonts w:ascii="Arial" w:eastAsia="Times New Roman" w:hAnsi="Arial" w:cs="Arial"/>
          <w:sz w:val="24"/>
          <w:szCs w:val="24"/>
        </w:rPr>
      </w:pPr>
    </w:p>
    <w:p w:rsidR="00AE2417" w:rsidRPr="00AE2417" w:rsidRDefault="00AE2417" w:rsidP="00AE2417">
      <w:pPr>
        <w:spacing w:after="0" w:line="240" w:lineRule="auto"/>
        <w:ind w:left="360"/>
        <w:contextualSpacing/>
        <w:jc w:val="both"/>
        <w:rPr>
          <w:rFonts w:ascii="Arial" w:eastAsia="Times New Roman" w:hAnsi="Arial" w:cs="Arial"/>
          <w:sz w:val="24"/>
          <w:szCs w:val="24"/>
        </w:rPr>
      </w:pPr>
    </w:p>
    <w:p w:rsidR="00AE2417" w:rsidRPr="00AE2417" w:rsidRDefault="00AE2417" w:rsidP="00AE2417">
      <w:pPr>
        <w:spacing w:after="0" w:line="240" w:lineRule="auto"/>
        <w:ind w:left="360"/>
        <w:contextualSpacing/>
        <w:jc w:val="both"/>
        <w:rPr>
          <w:rFonts w:ascii="Arial" w:eastAsia="Times New Roman" w:hAnsi="Arial" w:cs="Arial"/>
          <w:sz w:val="24"/>
          <w:szCs w:val="24"/>
        </w:rPr>
      </w:pPr>
    </w:p>
    <w:p w:rsidR="00AE2417" w:rsidRPr="00AE2417" w:rsidRDefault="00AE2417" w:rsidP="00AE2417">
      <w:pPr>
        <w:spacing w:after="0" w:line="240" w:lineRule="auto"/>
        <w:ind w:left="360"/>
        <w:contextualSpacing/>
        <w:jc w:val="both"/>
        <w:rPr>
          <w:rFonts w:ascii="Arial" w:eastAsia="Times New Roman" w:hAnsi="Arial" w:cs="Arial"/>
          <w:sz w:val="24"/>
          <w:szCs w:val="24"/>
        </w:rPr>
      </w:pPr>
    </w:p>
    <w:p w:rsidR="00AE2417" w:rsidRPr="00AE2417" w:rsidRDefault="00AE2417" w:rsidP="00AE2417">
      <w:pPr>
        <w:spacing w:after="0" w:line="240" w:lineRule="auto"/>
        <w:ind w:left="360"/>
        <w:contextualSpacing/>
        <w:jc w:val="both"/>
        <w:rPr>
          <w:rFonts w:ascii="Arial" w:eastAsia="Times New Roman" w:hAnsi="Arial" w:cs="Arial"/>
          <w:sz w:val="24"/>
          <w:szCs w:val="24"/>
        </w:rPr>
      </w:pPr>
    </w:p>
    <w:p w:rsidR="00AE2417" w:rsidRPr="00AE2417" w:rsidRDefault="00AE2417" w:rsidP="00AE2417">
      <w:pPr>
        <w:spacing w:after="0" w:line="240" w:lineRule="auto"/>
        <w:ind w:left="360"/>
        <w:contextualSpacing/>
        <w:jc w:val="both"/>
        <w:rPr>
          <w:rFonts w:ascii="Arial" w:eastAsia="Times New Roman" w:hAnsi="Arial" w:cs="Arial"/>
          <w:sz w:val="24"/>
          <w:szCs w:val="24"/>
        </w:rPr>
      </w:pPr>
    </w:p>
    <w:p w:rsidR="00AE2417" w:rsidRPr="00AE2417" w:rsidRDefault="00AE2417" w:rsidP="00AE2417">
      <w:pPr>
        <w:spacing w:after="0" w:line="240" w:lineRule="auto"/>
        <w:ind w:left="360"/>
        <w:contextualSpacing/>
        <w:jc w:val="both"/>
        <w:rPr>
          <w:rFonts w:ascii="Arial" w:eastAsia="Times New Roman" w:hAnsi="Arial" w:cs="Arial"/>
          <w:sz w:val="24"/>
          <w:szCs w:val="24"/>
        </w:rPr>
      </w:pPr>
    </w:p>
    <w:p w:rsidR="00AE2417" w:rsidRPr="00AE2417" w:rsidRDefault="00AE2417" w:rsidP="00AE2417">
      <w:pPr>
        <w:spacing w:after="0" w:line="240" w:lineRule="auto"/>
        <w:ind w:left="360"/>
        <w:contextualSpacing/>
        <w:jc w:val="both"/>
        <w:rPr>
          <w:rFonts w:ascii="Arial" w:eastAsia="Times New Roman" w:hAnsi="Arial" w:cs="Arial"/>
          <w:sz w:val="24"/>
          <w:szCs w:val="24"/>
        </w:rPr>
      </w:pPr>
    </w:p>
    <w:p w:rsidR="00AE2417" w:rsidRPr="00AE2417" w:rsidRDefault="00AE2417" w:rsidP="00AE2417">
      <w:pPr>
        <w:spacing w:after="0" w:line="240" w:lineRule="auto"/>
        <w:ind w:left="360"/>
        <w:contextualSpacing/>
        <w:jc w:val="both"/>
        <w:rPr>
          <w:rFonts w:ascii="Arial" w:eastAsia="Times New Roman" w:hAnsi="Arial" w:cs="Arial"/>
          <w:sz w:val="24"/>
          <w:szCs w:val="24"/>
        </w:rPr>
      </w:pPr>
    </w:p>
    <w:p w:rsidR="00AE2417" w:rsidRPr="00AE2417" w:rsidRDefault="00AE2417" w:rsidP="00AE2417">
      <w:pPr>
        <w:spacing w:after="0" w:line="240" w:lineRule="auto"/>
        <w:ind w:left="360"/>
        <w:contextualSpacing/>
        <w:jc w:val="both"/>
        <w:rPr>
          <w:rFonts w:ascii="Arial" w:eastAsia="Times New Roman" w:hAnsi="Arial" w:cs="Arial"/>
          <w:sz w:val="24"/>
          <w:szCs w:val="24"/>
        </w:rPr>
      </w:pPr>
    </w:p>
    <w:p w:rsidR="00AE2417" w:rsidRPr="00AE2417" w:rsidRDefault="00AE2417" w:rsidP="00AE2417">
      <w:pPr>
        <w:spacing w:after="0" w:line="240" w:lineRule="auto"/>
        <w:ind w:left="360"/>
        <w:contextualSpacing/>
        <w:jc w:val="both"/>
        <w:rPr>
          <w:rFonts w:ascii="Arial" w:eastAsia="Times New Roman" w:hAnsi="Arial" w:cs="Arial"/>
          <w:sz w:val="24"/>
          <w:szCs w:val="24"/>
        </w:rPr>
      </w:pPr>
    </w:p>
    <w:p w:rsidR="00AE2417" w:rsidRPr="00AE2417" w:rsidRDefault="00AE2417" w:rsidP="00AE2417">
      <w:pPr>
        <w:spacing w:after="0" w:line="240" w:lineRule="auto"/>
        <w:ind w:left="360"/>
        <w:contextualSpacing/>
        <w:jc w:val="both"/>
        <w:rPr>
          <w:rFonts w:ascii="Arial" w:eastAsia="Times New Roman" w:hAnsi="Arial" w:cs="Arial"/>
          <w:sz w:val="24"/>
          <w:szCs w:val="24"/>
        </w:rPr>
      </w:pPr>
    </w:p>
    <w:p w:rsidR="00AE2417" w:rsidRPr="00AE2417" w:rsidRDefault="00AE2417" w:rsidP="00AE2417">
      <w:pPr>
        <w:spacing w:after="0" w:line="240" w:lineRule="auto"/>
        <w:ind w:left="360"/>
        <w:contextualSpacing/>
        <w:jc w:val="both"/>
        <w:rPr>
          <w:rFonts w:ascii="Arial" w:eastAsia="Times New Roman" w:hAnsi="Arial" w:cs="Arial"/>
          <w:sz w:val="24"/>
          <w:szCs w:val="24"/>
        </w:rPr>
      </w:pPr>
    </w:p>
    <w:p w:rsidR="00AE2417" w:rsidRPr="00AE2417" w:rsidRDefault="00AE2417" w:rsidP="00AE2417">
      <w:pPr>
        <w:spacing w:after="0" w:line="240" w:lineRule="auto"/>
        <w:ind w:left="360"/>
        <w:contextualSpacing/>
        <w:jc w:val="both"/>
        <w:rPr>
          <w:rFonts w:ascii="Arial" w:eastAsia="Times New Roman" w:hAnsi="Arial" w:cs="Arial"/>
          <w:sz w:val="24"/>
          <w:szCs w:val="24"/>
        </w:rPr>
      </w:pPr>
    </w:p>
    <w:p w:rsidR="00AE2417" w:rsidRPr="00AE2417" w:rsidRDefault="00AE2417" w:rsidP="00AE2417">
      <w:pPr>
        <w:spacing w:after="0" w:line="240" w:lineRule="auto"/>
        <w:ind w:left="360"/>
        <w:contextualSpacing/>
        <w:jc w:val="both"/>
        <w:rPr>
          <w:rFonts w:ascii="Arial" w:eastAsia="Times New Roman" w:hAnsi="Arial" w:cs="Arial"/>
          <w:sz w:val="24"/>
          <w:szCs w:val="24"/>
        </w:rPr>
      </w:pPr>
    </w:p>
    <w:p w:rsidR="00AE2417" w:rsidRPr="00AE2417" w:rsidRDefault="00AE2417" w:rsidP="00AE2417">
      <w:pPr>
        <w:spacing w:after="0" w:line="240" w:lineRule="auto"/>
        <w:ind w:left="360"/>
        <w:contextualSpacing/>
        <w:jc w:val="both"/>
        <w:rPr>
          <w:rFonts w:ascii="Arial" w:eastAsia="Times New Roman" w:hAnsi="Arial" w:cs="Arial"/>
          <w:sz w:val="24"/>
          <w:szCs w:val="24"/>
        </w:rPr>
      </w:pPr>
    </w:p>
    <w:p w:rsidR="00AE2417" w:rsidRPr="00AE2417" w:rsidRDefault="00AE2417" w:rsidP="00AE2417">
      <w:pPr>
        <w:spacing w:after="0" w:line="240" w:lineRule="auto"/>
        <w:ind w:left="360"/>
        <w:contextualSpacing/>
        <w:jc w:val="both"/>
        <w:rPr>
          <w:rFonts w:ascii="Arial" w:eastAsia="Times New Roman" w:hAnsi="Arial" w:cs="Arial"/>
          <w:sz w:val="24"/>
          <w:szCs w:val="24"/>
        </w:rPr>
      </w:pPr>
    </w:p>
    <w:p w:rsidR="00AE2417" w:rsidRPr="00AE2417" w:rsidRDefault="00AE2417" w:rsidP="00AE2417">
      <w:pPr>
        <w:spacing w:after="0" w:line="240" w:lineRule="auto"/>
        <w:ind w:left="360"/>
        <w:contextualSpacing/>
        <w:jc w:val="both"/>
        <w:rPr>
          <w:rFonts w:ascii="Arial" w:eastAsia="Times New Roman" w:hAnsi="Arial" w:cs="Arial"/>
          <w:sz w:val="24"/>
          <w:szCs w:val="24"/>
        </w:rPr>
      </w:pPr>
    </w:p>
    <w:p w:rsidR="00AE2417" w:rsidRPr="00AE2417" w:rsidRDefault="00AE2417" w:rsidP="00AE2417">
      <w:pPr>
        <w:spacing w:after="0" w:line="240" w:lineRule="auto"/>
        <w:ind w:left="360"/>
        <w:contextualSpacing/>
        <w:jc w:val="both"/>
        <w:rPr>
          <w:rFonts w:ascii="Arial" w:eastAsia="Times New Roman" w:hAnsi="Arial" w:cs="Arial"/>
          <w:sz w:val="24"/>
          <w:szCs w:val="24"/>
        </w:rPr>
      </w:pPr>
    </w:p>
    <w:p w:rsidR="00AE2417" w:rsidRPr="00AE2417" w:rsidRDefault="00AE2417" w:rsidP="00AE2417">
      <w:pPr>
        <w:spacing w:after="0" w:line="240" w:lineRule="auto"/>
        <w:ind w:left="360"/>
        <w:contextualSpacing/>
        <w:jc w:val="both"/>
        <w:rPr>
          <w:rFonts w:ascii="Arial" w:eastAsia="Times New Roman" w:hAnsi="Arial" w:cs="Arial"/>
          <w:sz w:val="24"/>
          <w:szCs w:val="24"/>
        </w:rPr>
      </w:pPr>
    </w:p>
    <w:p w:rsidR="00AE2417" w:rsidRPr="00AE2417" w:rsidRDefault="00AE2417" w:rsidP="00AE2417">
      <w:pPr>
        <w:spacing w:after="0" w:line="240" w:lineRule="auto"/>
        <w:ind w:left="360"/>
        <w:contextualSpacing/>
        <w:jc w:val="both"/>
        <w:rPr>
          <w:rFonts w:ascii="Arial" w:eastAsia="Times New Roman" w:hAnsi="Arial" w:cs="Arial"/>
          <w:sz w:val="24"/>
          <w:szCs w:val="24"/>
        </w:rPr>
      </w:pPr>
    </w:p>
    <w:p w:rsidR="00AE2417" w:rsidRPr="00AE2417" w:rsidRDefault="00AE2417" w:rsidP="00AE2417">
      <w:pPr>
        <w:spacing w:after="0" w:line="240" w:lineRule="auto"/>
        <w:ind w:left="360"/>
        <w:contextualSpacing/>
        <w:jc w:val="both"/>
        <w:rPr>
          <w:rFonts w:ascii="Arial" w:eastAsia="Times New Roman" w:hAnsi="Arial" w:cs="Arial"/>
          <w:sz w:val="24"/>
          <w:szCs w:val="24"/>
        </w:rPr>
      </w:pPr>
    </w:p>
    <w:p w:rsidR="00AE2417" w:rsidRPr="00AE2417" w:rsidRDefault="00AE2417" w:rsidP="00AE2417">
      <w:pPr>
        <w:ind w:left="916" w:hanging="349"/>
        <w:rPr>
          <w:rFonts w:ascii="Arial" w:eastAsia="Calibri" w:hAnsi="Arial" w:cs="Arial"/>
          <w:b/>
          <w:color w:val="FF0000"/>
          <w:lang w:eastAsia="en-US"/>
        </w:rPr>
      </w:pPr>
      <w:r w:rsidRPr="00AE2417">
        <w:rPr>
          <w:rFonts w:ascii="Arial" w:eastAsia="Calibri" w:hAnsi="Arial" w:cs="Arial"/>
          <w:b/>
          <w:color w:val="FF0000"/>
          <w:lang w:eastAsia="en-US"/>
        </w:rPr>
        <w:t>7    DISEÑO COMPLETAMENTE AL AZAR (DCA) Y SU RELACIÓN CON EL  ANÁLISIS DE REGRESIÓN UTILIZANDO VARIABLES “DUMMY”</w:t>
      </w:r>
    </w:p>
    <w:p w:rsidR="00AE2417" w:rsidRPr="00AE2417" w:rsidRDefault="00AE2417" w:rsidP="00AE2417">
      <w:pPr>
        <w:spacing w:after="0" w:line="240" w:lineRule="auto"/>
        <w:jc w:val="both"/>
        <w:rPr>
          <w:rFonts w:ascii="Arial" w:eastAsia="Calibri" w:hAnsi="Arial" w:cs="Arial"/>
          <w:color w:val="FF0000"/>
          <w:sz w:val="24"/>
          <w:szCs w:val="24"/>
          <w:lang w:eastAsia="en-US"/>
        </w:rPr>
      </w:pPr>
    </w:p>
    <w:p w:rsidR="00AE2417" w:rsidRPr="00AE2417" w:rsidRDefault="00AE2417" w:rsidP="00AE2417">
      <w:pPr>
        <w:autoSpaceDE w:val="0"/>
        <w:autoSpaceDN w:val="0"/>
        <w:adjustRightInd w:val="0"/>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Llamado también Análisis de varianza a Una Vía, es el modelo más sencillo del diseño de experimentos, en el cual la variable respuesta puede depender de la influencia de un único factor, de forma que el resto de las causas de variación se engloban en el error experimental.</w:t>
      </w:r>
    </w:p>
    <w:p w:rsidR="00AE2417" w:rsidRPr="00AE2417" w:rsidRDefault="00AE2417" w:rsidP="00AE2417">
      <w:pPr>
        <w:autoSpaceDE w:val="0"/>
        <w:autoSpaceDN w:val="0"/>
        <w:adjustRightInd w:val="0"/>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Se supone que el experimento ha sido aleatorizado por completo, es decir, todas las unidades experimentales han sido asignadas al azar a los tratamientos. Sólo se considera el modelo de efectos fijos.</w:t>
      </w:r>
    </w:p>
    <w:p w:rsidR="00AE2417" w:rsidRPr="00AE2417" w:rsidRDefault="00AE2417" w:rsidP="00AE2417">
      <w:pPr>
        <w:spacing w:after="0" w:line="240" w:lineRule="auto"/>
        <w:contextualSpacing/>
        <w:jc w:val="both"/>
        <w:rPr>
          <w:rFonts w:ascii="Arial" w:eastAsia="Calibri" w:hAnsi="Arial" w:cs="Arial"/>
          <w:sz w:val="24"/>
          <w:szCs w:val="24"/>
          <w:lang w:eastAsia="en-US"/>
        </w:rPr>
      </w:pP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 xml:space="preserve">La única restricción es el número de observaciones que se toman en cada tratamiento. De hecho, si </w:t>
      </w:r>
      <w:r w:rsidRPr="00AE2417">
        <w:rPr>
          <w:rFonts w:ascii="Arial" w:eastAsia="Calibri" w:hAnsi="Arial" w:cs="Arial"/>
          <w:b/>
          <w:sz w:val="24"/>
          <w:szCs w:val="24"/>
          <w:lang w:eastAsia="en-US"/>
        </w:rPr>
        <w:t>n</w:t>
      </w:r>
      <w:r w:rsidRPr="00AE2417">
        <w:rPr>
          <w:rFonts w:ascii="Arial" w:eastAsia="Calibri" w:hAnsi="Arial" w:cs="Arial"/>
          <w:b/>
          <w:sz w:val="24"/>
          <w:szCs w:val="24"/>
          <w:vertAlign w:val="subscript"/>
          <w:lang w:eastAsia="en-US"/>
        </w:rPr>
        <w:t>i</w:t>
      </w:r>
      <w:r w:rsidRPr="00AE2417">
        <w:rPr>
          <w:rFonts w:ascii="Arial" w:eastAsia="Calibri" w:hAnsi="Arial" w:cs="Arial"/>
          <w:sz w:val="24"/>
          <w:szCs w:val="24"/>
          <w:lang w:eastAsia="en-US"/>
        </w:rPr>
        <w:t xml:space="preserve"> es el número de observaciones en el j-</w:t>
      </w:r>
      <w:proofErr w:type="spellStart"/>
      <w:r w:rsidRPr="00AE2417">
        <w:rPr>
          <w:rFonts w:ascii="Arial" w:eastAsia="Calibri" w:hAnsi="Arial" w:cs="Arial"/>
          <w:sz w:val="24"/>
          <w:szCs w:val="24"/>
          <w:lang w:eastAsia="en-US"/>
        </w:rPr>
        <w:t>ésimo</w:t>
      </w:r>
      <w:proofErr w:type="spellEnd"/>
      <w:r w:rsidRPr="00AE2417">
        <w:rPr>
          <w:rFonts w:ascii="Arial" w:eastAsia="Calibri" w:hAnsi="Arial" w:cs="Arial"/>
          <w:sz w:val="24"/>
          <w:szCs w:val="24"/>
          <w:lang w:eastAsia="en-US"/>
        </w:rPr>
        <w:t xml:space="preserve"> tratamiento, j= 1,...</w:t>
      </w:r>
      <w:proofErr w:type="gramStart"/>
      <w:r w:rsidRPr="00AE2417">
        <w:rPr>
          <w:rFonts w:ascii="Arial" w:eastAsia="Calibri" w:hAnsi="Arial" w:cs="Arial"/>
          <w:sz w:val="24"/>
          <w:szCs w:val="24"/>
          <w:lang w:eastAsia="en-US"/>
        </w:rPr>
        <w:t>,t</w:t>
      </w:r>
      <w:proofErr w:type="gramEnd"/>
      <w:r w:rsidRPr="00AE2417">
        <w:rPr>
          <w:rFonts w:ascii="Arial" w:eastAsia="Calibri" w:hAnsi="Arial" w:cs="Arial"/>
          <w:sz w:val="24"/>
          <w:szCs w:val="24"/>
          <w:lang w:eastAsia="en-US"/>
        </w:rPr>
        <w:t>, entonces, los valores n</w:t>
      </w:r>
      <w:r w:rsidRPr="00AE2417">
        <w:rPr>
          <w:rFonts w:ascii="Arial" w:eastAsia="Calibri" w:hAnsi="Arial" w:cs="Arial"/>
          <w:sz w:val="24"/>
          <w:szCs w:val="24"/>
          <w:vertAlign w:val="subscript"/>
          <w:lang w:eastAsia="en-US"/>
        </w:rPr>
        <w:t>1</w:t>
      </w:r>
      <w:r w:rsidRPr="00AE2417">
        <w:rPr>
          <w:rFonts w:ascii="Arial" w:eastAsia="Calibri" w:hAnsi="Arial" w:cs="Arial"/>
          <w:sz w:val="24"/>
          <w:szCs w:val="24"/>
          <w:lang w:eastAsia="en-US"/>
        </w:rPr>
        <w:t>,n</w:t>
      </w:r>
      <w:r w:rsidRPr="00AE2417">
        <w:rPr>
          <w:rFonts w:ascii="Arial" w:eastAsia="Calibri" w:hAnsi="Arial" w:cs="Arial"/>
          <w:sz w:val="24"/>
          <w:szCs w:val="24"/>
          <w:vertAlign w:val="subscript"/>
          <w:lang w:eastAsia="en-US"/>
        </w:rPr>
        <w:t>2</w:t>
      </w:r>
      <w:r w:rsidRPr="00AE2417">
        <w:rPr>
          <w:rFonts w:ascii="Arial" w:eastAsia="Calibri" w:hAnsi="Arial" w:cs="Arial"/>
          <w:sz w:val="24"/>
          <w:szCs w:val="24"/>
          <w:lang w:eastAsia="en-US"/>
        </w:rPr>
        <w:t>,...,</w:t>
      </w:r>
      <w:proofErr w:type="spellStart"/>
      <w:r w:rsidRPr="00AE2417">
        <w:rPr>
          <w:rFonts w:ascii="Arial" w:eastAsia="Calibri" w:hAnsi="Arial" w:cs="Arial"/>
          <w:sz w:val="24"/>
          <w:szCs w:val="24"/>
          <w:lang w:eastAsia="en-US"/>
        </w:rPr>
        <w:t>n</w:t>
      </w:r>
      <w:r w:rsidRPr="00AE2417">
        <w:rPr>
          <w:rFonts w:ascii="Arial" w:eastAsia="Calibri" w:hAnsi="Arial" w:cs="Arial"/>
          <w:sz w:val="24"/>
          <w:szCs w:val="24"/>
          <w:vertAlign w:val="subscript"/>
          <w:lang w:eastAsia="en-US"/>
        </w:rPr>
        <w:t>t</w:t>
      </w:r>
      <w:proofErr w:type="spellEnd"/>
      <w:r w:rsidRPr="00AE2417">
        <w:rPr>
          <w:rFonts w:ascii="Arial" w:eastAsia="Calibri" w:hAnsi="Arial" w:cs="Arial"/>
          <w:sz w:val="24"/>
          <w:szCs w:val="24"/>
          <w:lang w:eastAsia="en-US"/>
        </w:rPr>
        <w:t xml:space="preserve"> determinan por completo las propiedades estadísticas del diseño. Este tipo de diseño se utiliza en experimentos que no incluyen factores bloque.</w:t>
      </w:r>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jc w:val="both"/>
        <w:rPr>
          <w:rFonts w:ascii="Arial" w:eastAsia="Calibri" w:hAnsi="Arial" w:cs="Arial"/>
          <w:sz w:val="24"/>
          <w:szCs w:val="24"/>
          <w:lang w:val="es-ES" w:eastAsia="en-US"/>
        </w:rPr>
      </w:pPr>
      <w:r w:rsidRPr="00AE2417">
        <w:rPr>
          <w:rFonts w:ascii="Arial" w:eastAsia="Calibri" w:hAnsi="Arial" w:cs="Arial"/>
          <w:sz w:val="24"/>
          <w:szCs w:val="24"/>
          <w:lang w:val="es-ES" w:eastAsia="en-US"/>
        </w:rPr>
        <w:t>El modelo matemático de este diseño tiene la forma:</w:t>
      </w:r>
    </w:p>
    <w:p w:rsidR="00AE2417" w:rsidRPr="00AE2417" w:rsidRDefault="00AE2417" w:rsidP="00AE2417">
      <w:pPr>
        <w:spacing w:after="0" w:line="240" w:lineRule="auto"/>
        <w:jc w:val="both"/>
        <w:rPr>
          <w:rFonts w:ascii="Arial" w:eastAsia="Calibri" w:hAnsi="Arial" w:cs="Arial"/>
          <w:sz w:val="24"/>
          <w:szCs w:val="24"/>
          <w:lang w:val="es-ES" w:eastAsia="en-US"/>
        </w:rPr>
      </w:pPr>
    </w:p>
    <w:p w:rsidR="00AE2417" w:rsidRPr="00AE2417" w:rsidRDefault="00AE2417" w:rsidP="00AE2417">
      <w:pPr>
        <w:spacing w:after="0" w:line="240" w:lineRule="auto"/>
        <w:jc w:val="center"/>
        <w:rPr>
          <w:rFonts w:ascii="Arial" w:eastAsia="Calibri" w:hAnsi="Arial" w:cs="Arial"/>
          <w:sz w:val="24"/>
          <w:szCs w:val="24"/>
          <w:lang w:val="es-ES" w:eastAsia="en-US"/>
        </w:rPr>
      </w:pPr>
      <w:r w:rsidRPr="00AE2417">
        <w:rPr>
          <w:rFonts w:ascii="Arial" w:eastAsia="Calibri" w:hAnsi="Arial" w:cs="Arial"/>
          <w:sz w:val="24"/>
          <w:szCs w:val="24"/>
          <w:lang w:val="es-ES" w:eastAsia="en-US"/>
        </w:rPr>
        <w:t>Respuesta = Constante + Efecto tratamiento + Error</w:t>
      </w:r>
    </w:p>
    <w:p w:rsidR="00AE2417" w:rsidRPr="00AE2417" w:rsidRDefault="00AE2417" w:rsidP="00AE2417">
      <w:pPr>
        <w:spacing w:after="0" w:line="240" w:lineRule="auto"/>
        <w:jc w:val="both"/>
        <w:rPr>
          <w:rFonts w:ascii="Arial" w:eastAsia="Calibri" w:hAnsi="Arial" w:cs="Arial"/>
          <w:sz w:val="24"/>
          <w:szCs w:val="24"/>
          <w:lang w:val="es-ES" w:eastAsia="en-US"/>
        </w:rPr>
      </w:pPr>
    </w:p>
    <w:p w:rsidR="00AE2417" w:rsidRPr="00AE2417" w:rsidRDefault="00AE2417" w:rsidP="00AE2417">
      <w:pPr>
        <w:spacing w:after="0" w:line="240" w:lineRule="auto"/>
        <w:jc w:val="both"/>
        <w:rPr>
          <w:rFonts w:ascii="Arial" w:eastAsia="Calibri" w:hAnsi="Arial" w:cs="Arial"/>
          <w:b/>
          <w:color w:val="FF0000"/>
          <w:sz w:val="24"/>
          <w:szCs w:val="24"/>
          <w:lang w:eastAsia="en-US"/>
        </w:rPr>
      </w:pPr>
      <w:r w:rsidRPr="00AE2417">
        <w:rPr>
          <w:rFonts w:ascii="Arial" w:eastAsia="Calibri" w:hAnsi="Arial" w:cs="Arial"/>
          <w:b/>
          <w:color w:val="FF0000"/>
          <w:sz w:val="24"/>
          <w:szCs w:val="24"/>
          <w:lang w:eastAsia="en-US"/>
        </w:rPr>
        <w:t>Notación</w:t>
      </w:r>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 xml:space="preserve">Consideramos </w:t>
      </w:r>
      <w:proofErr w:type="spellStart"/>
      <w:r w:rsidRPr="00AE2417">
        <w:rPr>
          <w:rFonts w:ascii="Arial" w:eastAsia="Calibri" w:hAnsi="Arial" w:cs="Arial"/>
          <w:b/>
          <w:sz w:val="24"/>
          <w:szCs w:val="24"/>
          <w:lang w:eastAsia="en-US"/>
        </w:rPr>
        <w:t>Y</w:t>
      </w:r>
      <w:r w:rsidRPr="00AE2417">
        <w:rPr>
          <w:rFonts w:ascii="Arial" w:eastAsia="Calibri" w:hAnsi="Arial" w:cs="Arial"/>
          <w:b/>
          <w:sz w:val="24"/>
          <w:szCs w:val="24"/>
          <w:vertAlign w:val="subscript"/>
          <w:lang w:eastAsia="en-US"/>
        </w:rPr>
        <w:t>ij</w:t>
      </w:r>
      <w:proofErr w:type="spellEnd"/>
      <w:r w:rsidRPr="00AE2417">
        <w:rPr>
          <w:rFonts w:ascii="Arial" w:eastAsia="Calibri" w:hAnsi="Arial" w:cs="Arial"/>
          <w:sz w:val="24"/>
          <w:szCs w:val="24"/>
          <w:lang w:eastAsia="en-US"/>
        </w:rPr>
        <w:t>, la variable aleatoria que representa el valor de la respuesta en la i-</w:t>
      </w:r>
      <w:proofErr w:type="spellStart"/>
      <w:r w:rsidRPr="00AE2417">
        <w:rPr>
          <w:rFonts w:ascii="Arial" w:eastAsia="Calibri" w:hAnsi="Arial" w:cs="Arial"/>
          <w:sz w:val="24"/>
          <w:szCs w:val="24"/>
          <w:lang w:eastAsia="en-US"/>
        </w:rPr>
        <w:t>ésima</w:t>
      </w:r>
      <w:proofErr w:type="spellEnd"/>
      <w:r w:rsidRPr="00AE2417">
        <w:rPr>
          <w:rFonts w:ascii="Arial" w:eastAsia="Calibri" w:hAnsi="Arial" w:cs="Arial"/>
          <w:sz w:val="24"/>
          <w:szCs w:val="24"/>
          <w:lang w:eastAsia="en-US"/>
        </w:rPr>
        <w:t xml:space="preserve"> observación del j-</w:t>
      </w:r>
      <w:proofErr w:type="spellStart"/>
      <w:r w:rsidRPr="00AE2417">
        <w:rPr>
          <w:rFonts w:ascii="Arial" w:eastAsia="Calibri" w:hAnsi="Arial" w:cs="Arial"/>
          <w:sz w:val="24"/>
          <w:szCs w:val="24"/>
          <w:lang w:eastAsia="en-US"/>
        </w:rPr>
        <w:t>ésimo</w:t>
      </w:r>
      <w:proofErr w:type="spellEnd"/>
      <w:r w:rsidRPr="00AE2417">
        <w:rPr>
          <w:rFonts w:ascii="Arial" w:eastAsia="Calibri" w:hAnsi="Arial" w:cs="Arial"/>
          <w:sz w:val="24"/>
          <w:szCs w:val="24"/>
          <w:lang w:eastAsia="en-US"/>
        </w:rPr>
        <w:t xml:space="preserve"> tratamiento. En adelante se utilizará la notación </w:t>
      </w:r>
      <w:proofErr w:type="spellStart"/>
      <w:r w:rsidRPr="00AE2417">
        <w:rPr>
          <w:rFonts w:ascii="Arial" w:eastAsia="Calibri" w:hAnsi="Arial" w:cs="Arial"/>
          <w:sz w:val="24"/>
          <w:szCs w:val="24"/>
          <w:lang w:eastAsia="en-US"/>
        </w:rPr>
        <w:t>Y</w:t>
      </w:r>
      <w:r w:rsidRPr="00AE2417">
        <w:rPr>
          <w:rFonts w:ascii="Arial" w:eastAsia="Calibri" w:hAnsi="Arial" w:cs="Arial"/>
          <w:sz w:val="24"/>
          <w:szCs w:val="24"/>
          <w:vertAlign w:val="subscript"/>
          <w:lang w:eastAsia="en-US"/>
        </w:rPr>
        <w:t>ij</w:t>
      </w:r>
      <w:proofErr w:type="spellEnd"/>
      <w:r w:rsidRPr="00AE2417">
        <w:rPr>
          <w:rFonts w:ascii="Arial" w:eastAsia="Calibri" w:hAnsi="Arial" w:cs="Arial"/>
          <w:sz w:val="24"/>
          <w:szCs w:val="24"/>
          <w:lang w:eastAsia="en-US"/>
        </w:rPr>
        <w:t xml:space="preserve"> para referirse a la variable e </w:t>
      </w:r>
      <w:proofErr w:type="spellStart"/>
      <w:r w:rsidRPr="00AE2417">
        <w:rPr>
          <w:rFonts w:ascii="Arial" w:eastAsia="Calibri" w:hAnsi="Arial" w:cs="Arial"/>
          <w:sz w:val="24"/>
          <w:szCs w:val="24"/>
          <w:lang w:eastAsia="en-US"/>
        </w:rPr>
        <w:t>y</w:t>
      </w:r>
      <w:r w:rsidRPr="00AE2417">
        <w:rPr>
          <w:rFonts w:ascii="Arial" w:eastAsia="Calibri" w:hAnsi="Arial" w:cs="Arial"/>
          <w:sz w:val="24"/>
          <w:szCs w:val="24"/>
          <w:vertAlign w:val="subscript"/>
          <w:lang w:eastAsia="en-US"/>
        </w:rPr>
        <w:t>ij</w:t>
      </w:r>
      <w:proofErr w:type="spellEnd"/>
      <w:r w:rsidRPr="00AE2417">
        <w:rPr>
          <w:rFonts w:ascii="Arial" w:eastAsia="Calibri" w:hAnsi="Arial" w:cs="Arial"/>
          <w:sz w:val="24"/>
          <w:szCs w:val="24"/>
          <w:lang w:eastAsia="en-US"/>
        </w:rPr>
        <w:t xml:space="preserve"> para referirse a una observación concreta. </w:t>
      </w:r>
      <w:r w:rsidRPr="00AE2417">
        <w:rPr>
          <w:rFonts w:ascii="Symbol" w:eastAsia="Calibri" w:hAnsi="Symbol" w:cs="Arial"/>
          <w:sz w:val="24"/>
          <w:szCs w:val="24"/>
          <w:lang w:eastAsia="en-US"/>
        </w:rPr>
        <w:t></w:t>
      </w:r>
      <w:r w:rsidRPr="00AE2417">
        <w:rPr>
          <w:rFonts w:ascii="Arial" w:eastAsia="Calibri" w:hAnsi="Arial" w:cs="Arial"/>
          <w:sz w:val="24"/>
          <w:szCs w:val="24"/>
          <w:vertAlign w:val="subscript"/>
          <w:lang w:eastAsia="en-US"/>
        </w:rPr>
        <w:t>j</w:t>
      </w:r>
      <w:r w:rsidRPr="00AE2417">
        <w:rPr>
          <w:rFonts w:ascii="Arial" w:eastAsia="Calibri" w:hAnsi="Arial" w:cs="Arial"/>
          <w:sz w:val="24"/>
          <w:szCs w:val="24"/>
          <w:lang w:eastAsia="en-US"/>
        </w:rPr>
        <w:t>, la respuesta real del j-</w:t>
      </w:r>
      <w:proofErr w:type="spellStart"/>
      <w:r w:rsidRPr="00AE2417">
        <w:rPr>
          <w:rFonts w:ascii="Arial" w:eastAsia="Calibri" w:hAnsi="Arial" w:cs="Arial"/>
          <w:sz w:val="24"/>
          <w:szCs w:val="24"/>
          <w:lang w:eastAsia="en-US"/>
        </w:rPr>
        <w:t>ésimo</w:t>
      </w:r>
      <w:proofErr w:type="spellEnd"/>
      <w:r w:rsidRPr="00AE2417">
        <w:rPr>
          <w:rFonts w:ascii="Arial" w:eastAsia="Calibri" w:hAnsi="Arial" w:cs="Arial"/>
          <w:sz w:val="24"/>
          <w:szCs w:val="24"/>
          <w:lang w:eastAsia="en-US"/>
        </w:rPr>
        <w:t xml:space="preserve"> tratamiento. Es decir, la respuesta que se obtendría siempre con el j-</w:t>
      </w:r>
      <w:proofErr w:type="spellStart"/>
      <w:r w:rsidRPr="00AE2417">
        <w:rPr>
          <w:rFonts w:ascii="Arial" w:eastAsia="Calibri" w:hAnsi="Arial" w:cs="Arial"/>
          <w:sz w:val="24"/>
          <w:szCs w:val="24"/>
          <w:lang w:eastAsia="en-US"/>
        </w:rPr>
        <w:t>ésimo</w:t>
      </w:r>
      <w:proofErr w:type="spellEnd"/>
      <w:r w:rsidRPr="00AE2417">
        <w:rPr>
          <w:rFonts w:ascii="Arial" w:eastAsia="Calibri" w:hAnsi="Arial" w:cs="Arial"/>
          <w:sz w:val="24"/>
          <w:szCs w:val="24"/>
          <w:lang w:eastAsia="en-US"/>
        </w:rPr>
        <w:t xml:space="preserve"> tratamiento si se ejecutase el experimento en, exactamente, las mismas condiciones. </w:t>
      </w:r>
      <w:r w:rsidRPr="00AE2417">
        <w:rPr>
          <w:rFonts w:ascii="Symbol" w:eastAsia="Calibri" w:hAnsi="Symbol" w:cs="Arial"/>
          <w:sz w:val="24"/>
          <w:szCs w:val="24"/>
          <w:lang w:eastAsia="en-US"/>
        </w:rPr>
        <w:t></w:t>
      </w:r>
      <w:proofErr w:type="spellStart"/>
      <w:r w:rsidRPr="00AE2417">
        <w:rPr>
          <w:rFonts w:ascii="Arial" w:eastAsia="Calibri" w:hAnsi="Arial" w:cs="Arial"/>
          <w:sz w:val="24"/>
          <w:szCs w:val="24"/>
          <w:vertAlign w:val="subscript"/>
          <w:lang w:eastAsia="en-US"/>
        </w:rPr>
        <w:t>ij</w:t>
      </w:r>
      <w:proofErr w:type="spellEnd"/>
      <w:r w:rsidRPr="00AE2417">
        <w:rPr>
          <w:rFonts w:ascii="Arial" w:eastAsia="Calibri" w:hAnsi="Arial" w:cs="Arial"/>
          <w:sz w:val="24"/>
          <w:szCs w:val="24"/>
          <w:lang w:eastAsia="en-US"/>
        </w:rPr>
        <w:t>, la variable aleatoria que representa la distancia de la i-</w:t>
      </w:r>
      <w:proofErr w:type="spellStart"/>
      <w:r w:rsidRPr="00AE2417">
        <w:rPr>
          <w:rFonts w:ascii="Arial" w:eastAsia="Calibri" w:hAnsi="Arial" w:cs="Arial"/>
          <w:sz w:val="24"/>
          <w:szCs w:val="24"/>
          <w:lang w:eastAsia="en-US"/>
        </w:rPr>
        <w:t>ésima</w:t>
      </w:r>
      <w:proofErr w:type="spellEnd"/>
      <w:r w:rsidRPr="00AE2417">
        <w:rPr>
          <w:rFonts w:ascii="Arial" w:eastAsia="Calibri" w:hAnsi="Arial" w:cs="Arial"/>
          <w:sz w:val="24"/>
          <w:szCs w:val="24"/>
          <w:lang w:eastAsia="en-US"/>
        </w:rPr>
        <w:t xml:space="preserve"> observación del j-</w:t>
      </w:r>
      <w:proofErr w:type="spellStart"/>
      <w:r w:rsidRPr="00AE2417">
        <w:rPr>
          <w:rFonts w:ascii="Arial" w:eastAsia="Calibri" w:hAnsi="Arial" w:cs="Arial"/>
          <w:sz w:val="24"/>
          <w:szCs w:val="24"/>
          <w:lang w:eastAsia="en-US"/>
        </w:rPr>
        <w:t>ésimo</w:t>
      </w:r>
      <w:proofErr w:type="spellEnd"/>
      <w:r w:rsidRPr="00AE2417">
        <w:rPr>
          <w:rFonts w:ascii="Arial" w:eastAsia="Calibri" w:hAnsi="Arial" w:cs="Arial"/>
          <w:sz w:val="24"/>
          <w:szCs w:val="24"/>
          <w:lang w:eastAsia="en-US"/>
        </w:rPr>
        <w:t xml:space="preserve"> tratamiento a su valor real. Por tanto  </w:t>
      </w:r>
      <w:r w:rsidRPr="00AE2417">
        <w:rPr>
          <w:rFonts w:ascii="Symbol" w:eastAsia="Calibri" w:hAnsi="Symbol" w:cs="Arial"/>
          <w:sz w:val="24"/>
          <w:szCs w:val="24"/>
          <w:lang w:eastAsia="en-US"/>
        </w:rPr>
        <w:t></w:t>
      </w:r>
      <w:proofErr w:type="spellStart"/>
      <w:r w:rsidRPr="00AE2417">
        <w:rPr>
          <w:rFonts w:ascii="Arial" w:eastAsia="Calibri" w:hAnsi="Arial" w:cs="Arial"/>
          <w:sz w:val="24"/>
          <w:szCs w:val="24"/>
          <w:vertAlign w:val="subscript"/>
          <w:lang w:eastAsia="en-US"/>
        </w:rPr>
        <w:t>ij</w:t>
      </w:r>
      <w:proofErr w:type="spellEnd"/>
      <w:r w:rsidRPr="00AE2417">
        <w:rPr>
          <w:rFonts w:ascii="Arial" w:eastAsia="Calibri" w:hAnsi="Arial" w:cs="Arial"/>
          <w:sz w:val="24"/>
          <w:szCs w:val="24"/>
          <w:lang w:eastAsia="en-US"/>
        </w:rPr>
        <w:t xml:space="preserve"> representa la contribución de las fuentes de </w:t>
      </w:r>
      <w:proofErr w:type="gramStart"/>
      <w:r w:rsidRPr="00AE2417">
        <w:rPr>
          <w:rFonts w:ascii="Arial" w:eastAsia="Calibri" w:hAnsi="Arial" w:cs="Arial"/>
          <w:sz w:val="24"/>
          <w:szCs w:val="24"/>
          <w:lang w:eastAsia="en-US"/>
        </w:rPr>
        <w:t>variación menores y no planificadas</w:t>
      </w:r>
      <w:proofErr w:type="gramEnd"/>
      <w:r w:rsidRPr="00AE2417">
        <w:rPr>
          <w:rFonts w:ascii="Arial" w:eastAsia="Calibri" w:hAnsi="Arial" w:cs="Arial"/>
          <w:sz w:val="24"/>
          <w:szCs w:val="24"/>
          <w:lang w:eastAsia="en-US"/>
        </w:rPr>
        <w:t xml:space="preserve">. Esta variable se denomina error experimental. </w:t>
      </w:r>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 xml:space="preserve">Para cada </w:t>
      </w:r>
      <w:r w:rsidRPr="00AE2417">
        <w:rPr>
          <w:rFonts w:ascii="Arial" w:eastAsia="Calibri" w:hAnsi="Arial" w:cs="Arial"/>
          <w:i/>
          <w:iCs/>
          <w:sz w:val="24"/>
          <w:szCs w:val="24"/>
          <w:lang w:eastAsia="en-US"/>
        </w:rPr>
        <w:t xml:space="preserve">j </w:t>
      </w:r>
      <w:r w:rsidRPr="00AE2417">
        <w:rPr>
          <w:rFonts w:ascii="Arial" w:eastAsia="Calibri" w:hAnsi="Arial" w:cs="Arial"/>
          <w:sz w:val="24"/>
          <w:szCs w:val="24"/>
          <w:lang w:eastAsia="en-US"/>
        </w:rPr>
        <w:t>= 1</w:t>
      </w:r>
      <w:r w:rsidRPr="00AE2417">
        <w:rPr>
          <w:rFonts w:ascii="Arial" w:eastAsia="Calibri" w:hAnsi="Arial" w:cs="Arial"/>
          <w:i/>
          <w:iCs/>
          <w:sz w:val="24"/>
          <w:szCs w:val="24"/>
          <w:lang w:eastAsia="en-US"/>
        </w:rPr>
        <w:t>,...</w:t>
      </w:r>
      <w:proofErr w:type="gramStart"/>
      <w:r w:rsidRPr="00AE2417">
        <w:rPr>
          <w:rFonts w:ascii="Arial" w:eastAsia="Calibri" w:hAnsi="Arial" w:cs="Arial"/>
          <w:i/>
          <w:iCs/>
          <w:sz w:val="24"/>
          <w:szCs w:val="24"/>
          <w:lang w:eastAsia="en-US"/>
        </w:rPr>
        <w:t>,t</w:t>
      </w:r>
      <w:proofErr w:type="gramEnd"/>
      <w:r w:rsidRPr="00AE2417">
        <w:rPr>
          <w:rFonts w:ascii="Arial" w:eastAsia="Calibri" w:hAnsi="Arial" w:cs="Arial"/>
          <w:sz w:val="24"/>
          <w:szCs w:val="24"/>
          <w:lang w:eastAsia="en-US"/>
        </w:rPr>
        <w:t xml:space="preserve">, </w:t>
      </w:r>
      <w:r w:rsidRPr="00AE2417">
        <w:rPr>
          <w:rFonts w:ascii="Arial" w:eastAsia="Calibri" w:hAnsi="Arial" w:cs="Arial"/>
          <w:i/>
          <w:iCs/>
          <w:sz w:val="24"/>
          <w:szCs w:val="24"/>
          <w:lang w:eastAsia="en-US"/>
        </w:rPr>
        <w:t xml:space="preserve">i </w:t>
      </w:r>
      <w:r w:rsidRPr="00AE2417">
        <w:rPr>
          <w:rFonts w:ascii="Arial" w:eastAsia="Calibri" w:hAnsi="Arial" w:cs="Arial"/>
          <w:sz w:val="24"/>
          <w:szCs w:val="24"/>
          <w:lang w:eastAsia="en-US"/>
        </w:rPr>
        <w:t>= 1</w:t>
      </w:r>
      <w:r w:rsidRPr="00AE2417">
        <w:rPr>
          <w:rFonts w:ascii="Arial" w:eastAsia="Calibri" w:hAnsi="Arial" w:cs="Arial"/>
          <w:i/>
          <w:iCs/>
          <w:sz w:val="24"/>
          <w:szCs w:val="24"/>
          <w:lang w:eastAsia="en-US"/>
        </w:rPr>
        <w:t>,...,r</w:t>
      </w:r>
      <w:r w:rsidRPr="00AE2417">
        <w:rPr>
          <w:rFonts w:ascii="Arial" w:eastAsia="Calibri" w:hAnsi="Arial" w:cs="Arial"/>
          <w:sz w:val="24"/>
          <w:szCs w:val="24"/>
          <w:lang w:eastAsia="en-US"/>
        </w:rPr>
        <w:t xml:space="preserve">, el modelo matemático del diseño es: </w:t>
      </w:r>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ind w:left="708" w:firstLine="708"/>
        <w:jc w:val="both"/>
        <w:rPr>
          <w:rFonts w:ascii="Arial" w:eastAsia="Calibri" w:hAnsi="Arial" w:cs="Arial"/>
          <w:sz w:val="24"/>
          <w:szCs w:val="24"/>
          <w:lang w:eastAsia="en-US"/>
        </w:rPr>
      </w:pPr>
      <w:proofErr w:type="spellStart"/>
      <w:r w:rsidRPr="00AE2417">
        <w:rPr>
          <w:rFonts w:ascii="Arial" w:eastAsia="Calibri" w:hAnsi="Arial" w:cs="Arial"/>
          <w:sz w:val="24"/>
          <w:szCs w:val="24"/>
          <w:lang w:eastAsia="en-US"/>
        </w:rPr>
        <w:t>Y</w:t>
      </w:r>
      <w:r w:rsidRPr="00AE2417">
        <w:rPr>
          <w:rFonts w:ascii="Arial" w:eastAsia="Calibri" w:hAnsi="Arial" w:cs="Arial"/>
          <w:sz w:val="24"/>
          <w:szCs w:val="24"/>
          <w:vertAlign w:val="subscript"/>
          <w:lang w:eastAsia="en-US"/>
        </w:rPr>
        <w:t>ij</w:t>
      </w:r>
      <w:proofErr w:type="spellEnd"/>
      <w:r w:rsidRPr="00AE2417">
        <w:rPr>
          <w:rFonts w:ascii="Arial" w:eastAsia="Calibri" w:hAnsi="Arial" w:cs="Arial"/>
          <w:sz w:val="24"/>
          <w:szCs w:val="24"/>
          <w:lang w:eastAsia="en-US"/>
        </w:rPr>
        <w:t xml:space="preserve"> = </w:t>
      </w:r>
      <w:r w:rsidRPr="00AE2417">
        <w:rPr>
          <w:rFonts w:ascii="Symbol" w:eastAsia="Calibri" w:hAnsi="Symbol" w:cs="Arial"/>
          <w:sz w:val="24"/>
          <w:szCs w:val="24"/>
          <w:lang w:eastAsia="en-US"/>
        </w:rPr>
        <w:t></w:t>
      </w:r>
      <w:r w:rsidRPr="00AE2417">
        <w:rPr>
          <w:rFonts w:ascii="Arial" w:eastAsia="Calibri" w:hAnsi="Arial" w:cs="Arial"/>
          <w:sz w:val="24"/>
          <w:szCs w:val="24"/>
          <w:vertAlign w:val="subscript"/>
          <w:lang w:eastAsia="en-US"/>
        </w:rPr>
        <w:t>j</w:t>
      </w:r>
      <w:r w:rsidRPr="00AE2417">
        <w:rPr>
          <w:rFonts w:ascii="Arial" w:eastAsia="Calibri" w:hAnsi="Arial" w:cs="Arial"/>
          <w:sz w:val="24"/>
          <w:szCs w:val="24"/>
          <w:lang w:eastAsia="en-US"/>
        </w:rPr>
        <w:t xml:space="preserve"> + </w:t>
      </w:r>
      <w:r w:rsidRPr="00AE2417">
        <w:rPr>
          <w:rFonts w:ascii="Symbol" w:eastAsia="Calibri" w:hAnsi="Symbol" w:cs="Arial"/>
          <w:sz w:val="24"/>
          <w:szCs w:val="24"/>
          <w:lang w:eastAsia="en-US"/>
        </w:rPr>
        <w:t></w:t>
      </w:r>
      <w:proofErr w:type="spellStart"/>
      <w:r w:rsidRPr="00AE2417">
        <w:rPr>
          <w:rFonts w:ascii="Arial" w:eastAsia="Calibri" w:hAnsi="Arial" w:cs="Arial"/>
          <w:sz w:val="24"/>
          <w:szCs w:val="24"/>
          <w:vertAlign w:val="subscript"/>
          <w:lang w:eastAsia="en-US"/>
        </w:rPr>
        <w:t>ij</w:t>
      </w:r>
      <w:proofErr w:type="spellEnd"/>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 xml:space="preserve">En el que los componentes </w:t>
      </w:r>
      <w:proofErr w:type="spellStart"/>
      <w:r w:rsidRPr="00AE2417">
        <w:rPr>
          <w:rFonts w:ascii="Arial" w:eastAsia="Calibri" w:hAnsi="Arial" w:cs="Arial"/>
          <w:sz w:val="24"/>
          <w:szCs w:val="24"/>
          <w:lang w:eastAsia="en-US"/>
        </w:rPr>
        <w:t>Y</w:t>
      </w:r>
      <w:r w:rsidRPr="00AE2417">
        <w:rPr>
          <w:rFonts w:ascii="Arial" w:eastAsia="Calibri" w:hAnsi="Arial" w:cs="Arial"/>
          <w:sz w:val="24"/>
          <w:szCs w:val="24"/>
          <w:vertAlign w:val="subscript"/>
          <w:lang w:eastAsia="en-US"/>
        </w:rPr>
        <w:t>ij</w:t>
      </w:r>
      <w:proofErr w:type="spellEnd"/>
      <w:r w:rsidRPr="00AE2417">
        <w:rPr>
          <w:rFonts w:ascii="Arial" w:eastAsia="Calibri" w:hAnsi="Arial" w:cs="Arial"/>
          <w:sz w:val="24"/>
          <w:szCs w:val="24"/>
          <w:lang w:eastAsia="en-US"/>
        </w:rPr>
        <w:t xml:space="preserve"> y </w:t>
      </w:r>
      <w:r w:rsidRPr="00AE2417">
        <w:rPr>
          <w:rFonts w:ascii="Symbol" w:eastAsia="Calibri" w:hAnsi="Symbol" w:cs="Arial"/>
          <w:sz w:val="24"/>
          <w:szCs w:val="24"/>
          <w:lang w:eastAsia="en-US"/>
        </w:rPr>
        <w:t></w:t>
      </w:r>
      <w:proofErr w:type="spellStart"/>
      <w:r w:rsidRPr="00AE2417">
        <w:rPr>
          <w:rFonts w:ascii="Arial" w:eastAsia="Calibri" w:hAnsi="Arial" w:cs="Arial"/>
          <w:sz w:val="24"/>
          <w:szCs w:val="24"/>
          <w:vertAlign w:val="subscript"/>
          <w:lang w:eastAsia="en-US"/>
        </w:rPr>
        <w:t>ij</w:t>
      </w:r>
      <w:proofErr w:type="spellEnd"/>
      <w:r w:rsidRPr="00AE2417">
        <w:rPr>
          <w:rFonts w:ascii="Arial" w:eastAsia="Calibri" w:hAnsi="Arial" w:cs="Arial"/>
          <w:sz w:val="24"/>
          <w:szCs w:val="24"/>
          <w:lang w:eastAsia="en-US"/>
        </w:rPr>
        <w:t xml:space="preserve"> son aleatorios  y </w:t>
      </w:r>
      <w:r w:rsidRPr="00AE2417">
        <w:rPr>
          <w:rFonts w:ascii="Symbol" w:eastAsia="Calibri" w:hAnsi="Symbol" w:cs="Arial"/>
          <w:sz w:val="24"/>
          <w:szCs w:val="24"/>
          <w:lang w:eastAsia="en-US"/>
        </w:rPr>
        <w:t></w:t>
      </w:r>
      <w:r w:rsidRPr="00AE2417">
        <w:rPr>
          <w:rFonts w:ascii="Arial" w:eastAsia="Calibri" w:hAnsi="Arial" w:cs="Arial"/>
          <w:sz w:val="24"/>
          <w:szCs w:val="24"/>
          <w:vertAlign w:val="subscript"/>
          <w:lang w:eastAsia="en-US"/>
        </w:rPr>
        <w:t>j</w:t>
      </w:r>
      <w:r w:rsidRPr="00AE2417">
        <w:rPr>
          <w:rFonts w:ascii="Arial" w:eastAsia="Calibri" w:hAnsi="Arial" w:cs="Arial"/>
          <w:sz w:val="24"/>
          <w:szCs w:val="24"/>
          <w:lang w:eastAsia="en-US"/>
        </w:rPr>
        <w:t xml:space="preserve"> es determinista.</w:t>
      </w: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 xml:space="preserve">Si en este modelo se denota   </w:t>
      </w:r>
    </w:p>
    <w:p w:rsidR="00AE2417" w:rsidRPr="00AE2417" w:rsidRDefault="00AE2417" w:rsidP="00AE2417">
      <w:pPr>
        <w:spacing w:after="0" w:line="240" w:lineRule="auto"/>
        <w:ind w:left="708" w:firstLine="708"/>
        <w:jc w:val="both"/>
        <w:rPr>
          <w:rFonts w:ascii="Arial" w:eastAsia="Calibri" w:hAnsi="Arial" w:cs="Arial"/>
          <w:sz w:val="24"/>
          <w:szCs w:val="24"/>
          <w:lang w:eastAsia="en-US"/>
        </w:rPr>
      </w:pPr>
      <w:r w:rsidRPr="00AE2417">
        <w:rPr>
          <w:rFonts w:ascii="Symbol" w:eastAsia="Calibri" w:hAnsi="Symbol" w:cs="Arial"/>
          <w:sz w:val="24"/>
          <w:szCs w:val="24"/>
          <w:lang w:eastAsia="en-US"/>
        </w:rPr>
        <w:t></w:t>
      </w:r>
      <w:r w:rsidRPr="00AE2417">
        <w:rPr>
          <w:rFonts w:ascii="Arial" w:eastAsia="Calibri" w:hAnsi="Arial" w:cs="Arial"/>
          <w:sz w:val="24"/>
          <w:szCs w:val="24"/>
          <w:vertAlign w:val="subscript"/>
          <w:lang w:eastAsia="en-US"/>
        </w:rPr>
        <w:t>j</w:t>
      </w:r>
      <w:r w:rsidRPr="00AE2417">
        <w:rPr>
          <w:rFonts w:ascii="Arial" w:eastAsia="Calibri" w:hAnsi="Arial" w:cs="Arial"/>
          <w:sz w:val="24"/>
          <w:szCs w:val="24"/>
          <w:lang w:eastAsia="en-US"/>
        </w:rPr>
        <w:t xml:space="preserve"> = </w:t>
      </w:r>
      <w:r w:rsidRPr="00AE2417">
        <w:rPr>
          <w:rFonts w:ascii="Symbol" w:eastAsia="Calibri" w:hAnsi="Symbol" w:cs="Arial"/>
          <w:sz w:val="24"/>
          <w:szCs w:val="24"/>
          <w:lang w:eastAsia="en-US"/>
        </w:rPr>
        <w:t></w:t>
      </w:r>
      <w:r w:rsidRPr="00AE2417">
        <w:rPr>
          <w:rFonts w:ascii="Symbol" w:eastAsia="Calibri" w:hAnsi="Symbol" w:cs="Arial"/>
          <w:sz w:val="24"/>
          <w:szCs w:val="24"/>
          <w:lang w:eastAsia="en-US"/>
        </w:rPr>
        <w:t></w:t>
      </w:r>
      <w:r w:rsidRPr="00AE2417">
        <w:rPr>
          <w:rFonts w:ascii="Arial" w:eastAsia="Calibri" w:hAnsi="Arial" w:cs="Arial"/>
          <w:sz w:val="24"/>
          <w:szCs w:val="24"/>
          <w:lang w:eastAsia="en-US"/>
        </w:rPr>
        <w:t xml:space="preserve">+ </w:t>
      </w:r>
      <w:r w:rsidRPr="00AE2417">
        <w:rPr>
          <w:rFonts w:ascii="Symbol" w:eastAsia="Calibri" w:hAnsi="Symbol" w:cs="Arial"/>
          <w:sz w:val="24"/>
          <w:szCs w:val="24"/>
          <w:lang w:eastAsia="en-US"/>
        </w:rPr>
        <w:t></w:t>
      </w:r>
      <w:r w:rsidRPr="00AE2417">
        <w:rPr>
          <w:rFonts w:ascii="Arial" w:eastAsia="Calibri" w:hAnsi="Arial" w:cs="Arial"/>
          <w:sz w:val="24"/>
          <w:szCs w:val="24"/>
          <w:vertAlign w:val="subscript"/>
          <w:lang w:eastAsia="en-US"/>
        </w:rPr>
        <w:t xml:space="preserve">j </w:t>
      </w:r>
      <w:r w:rsidRPr="00AE2417">
        <w:rPr>
          <w:rFonts w:ascii="Arial" w:eastAsia="Calibri" w:hAnsi="Arial" w:cs="Arial"/>
          <w:sz w:val="24"/>
          <w:szCs w:val="24"/>
          <w:lang w:eastAsia="en-US"/>
        </w:rPr>
        <w:t>para j: 1</w:t>
      </w:r>
      <w:proofErr w:type="gramStart"/>
      <w:r w:rsidRPr="00AE2417">
        <w:rPr>
          <w:rFonts w:ascii="Arial" w:eastAsia="Calibri" w:hAnsi="Arial" w:cs="Arial"/>
          <w:sz w:val="24"/>
          <w:szCs w:val="24"/>
          <w:lang w:eastAsia="en-US"/>
        </w:rPr>
        <w:t>, …</w:t>
      </w:r>
      <w:proofErr w:type="gramEnd"/>
      <w:r w:rsidRPr="00AE2417">
        <w:rPr>
          <w:rFonts w:ascii="Arial" w:eastAsia="Calibri" w:hAnsi="Arial" w:cs="Arial"/>
          <w:sz w:val="24"/>
          <w:szCs w:val="24"/>
          <w:lang w:eastAsia="en-US"/>
        </w:rPr>
        <w:t>,t</w:t>
      </w:r>
    </w:p>
    <w:p w:rsidR="00AE2417" w:rsidRPr="00AE2417" w:rsidRDefault="00AE2417" w:rsidP="00AE2417">
      <w:pPr>
        <w:spacing w:after="0" w:line="240" w:lineRule="auto"/>
        <w:jc w:val="both"/>
        <w:rPr>
          <w:rFonts w:ascii="Arial" w:eastAsia="Calibri" w:hAnsi="Arial" w:cs="Arial"/>
          <w:sz w:val="24"/>
          <w:szCs w:val="24"/>
          <w:lang w:eastAsia="en-US"/>
        </w:rPr>
      </w:pPr>
      <w:proofErr w:type="gramStart"/>
      <w:r w:rsidRPr="00AE2417">
        <w:rPr>
          <w:rFonts w:ascii="Arial" w:eastAsia="Calibri" w:hAnsi="Arial" w:cs="Arial"/>
          <w:sz w:val="24"/>
          <w:szCs w:val="24"/>
          <w:lang w:eastAsia="en-US"/>
        </w:rPr>
        <w:t>se</w:t>
      </w:r>
      <w:proofErr w:type="gramEnd"/>
      <w:r w:rsidRPr="00AE2417">
        <w:rPr>
          <w:rFonts w:ascii="Arial" w:eastAsia="Calibri" w:hAnsi="Arial" w:cs="Arial"/>
          <w:sz w:val="24"/>
          <w:szCs w:val="24"/>
          <w:lang w:eastAsia="en-US"/>
        </w:rPr>
        <w:t xml:space="preserve"> obtiene la siguiente forma alternativa del modelo</w:t>
      </w:r>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ind w:left="708" w:firstLine="708"/>
        <w:jc w:val="both"/>
        <w:rPr>
          <w:rFonts w:ascii="Arial" w:eastAsia="Calibri" w:hAnsi="Arial" w:cs="Arial"/>
          <w:sz w:val="24"/>
          <w:szCs w:val="24"/>
          <w:lang w:eastAsia="en-US"/>
        </w:rPr>
      </w:pPr>
      <w:proofErr w:type="spellStart"/>
      <w:r w:rsidRPr="00AE2417">
        <w:rPr>
          <w:rFonts w:ascii="Arial" w:eastAsia="Calibri" w:hAnsi="Arial" w:cs="Arial"/>
          <w:sz w:val="24"/>
          <w:szCs w:val="24"/>
          <w:lang w:eastAsia="en-US"/>
        </w:rPr>
        <w:t>Y</w:t>
      </w:r>
      <w:r w:rsidRPr="00AE2417">
        <w:rPr>
          <w:rFonts w:ascii="Arial" w:eastAsia="Calibri" w:hAnsi="Arial" w:cs="Arial"/>
          <w:sz w:val="24"/>
          <w:szCs w:val="24"/>
          <w:vertAlign w:val="subscript"/>
          <w:lang w:eastAsia="en-US"/>
        </w:rPr>
        <w:t>ij</w:t>
      </w:r>
      <w:proofErr w:type="spellEnd"/>
      <w:r w:rsidRPr="00AE2417">
        <w:rPr>
          <w:rFonts w:ascii="Arial" w:eastAsia="Calibri" w:hAnsi="Arial" w:cs="Arial"/>
          <w:sz w:val="24"/>
          <w:szCs w:val="24"/>
          <w:lang w:eastAsia="en-US"/>
        </w:rPr>
        <w:t xml:space="preserve"> = </w:t>
      </w:r>
      <w:r w:rsidRPr="00AE2417">
        <w:rPr>
          <w:rFonts w:ascii="Symbol" w:eastAsia="Calibri" w:hAnsi="Symbol" w:cs="Arial"/>
          <w:sz w:val="24"/>
          <w:szCs w:val="24"/>
          <w:lang w:eastAsia="en-US"/>
        </w:rPr>
        <w:t></w:t>
      </w:r>
      <w:r w:rsidRPr="00AE2417">
        <w:rPr>
          <w:rFonts w:ascii="Arial" w:eastAsia="Calibri" w:hAnsi="Arial" w:cs="Arial"/>
          <w:sz w:val="24"/>
          <w:szCs w:val="24"/>
          <w:lang w:eastAsia="en-US"/>
        </w:rPr>
        <w:t xml:space="preserve"> + </w:t>
      </w:r>
      <w:r w:rsidRPr="00AE2417">
        <w:rPr>
          <w:rFonts w:ascii="Symbol" w:eastAsia="Calibri" w:hAnsi="Symbol" w:cs="Arial"/>
          <w:sz w:val="24"/>
          <w:szCs w:val="24"/>
          <w:lang w:eastAsia="en-US"/>
        </w:rPr>
        <w:t></w:t>
      </w:r>
      <w:r w:rsidRPr="00AE2417">
        <w:rPr>
          <w:rFonts w:ascii="Arial" w:eastAsia="Calibri" w:hAnsi="Arial" w:cs="Arial"/>
          <w:sz w:val="24"/>
          <w:szCs w:val="24"/>
          <w:vertAlign w:val="subscript"/>
          <w:lang w:eastAsia="en-US"/>
        </w:rPr>
        <w:t>j</w:t>
      </w:r>
      <w:r w:rsidRPr="00AE2417">
        <w:rPr>
          <w:rFonts w:ascii="Arial" w:eastAsia="Calibri" w:hAnsi="Arial" w:cs="Arial"/>
          <w:sz w:val="24"/>
          <w:szCs w:val="24"/>
          <w:lang w:eastAsia="en-US"/>
        </w:rPr>
        <w:t xml:space="preserve"> + </w:t>
      </w:r>
      <w:r w:rsidRPr="00AE2417">
        <w:rPr>
          <w:rFonts w:ascii="Symbol" w:eastAsia="Calibri" w:hAnsi="Symbol" w:cs="Arial"/>
          <w:sz w:val="24"/>
          <w:szCs w:val="24"/>
          <w:lang w:eastAsia="en-US"/>
        </w:rPr>
        <w:t></w:t>
      </w:r>
      <w:proofErr w:type="spellStart"/>
      <w:r w:rsidRPr="00AE2417">
        <w:rPr>
          <w:rFonts w:ascii="Arial" w:eastAsia="Calibri" w:hAnsi="Arial" w:cs="Arial"/>
          <w:sz w:val="24"/>
          <w:szCs w:val="24"/>
          <w:vertAlign w:val="subscript"/>
          <w:lang w:eastAsia="en-US"/>
        </w:rPr>
        <w:t>ij</w:t>
      </w:r>
      <w:proofErr w:type="spellEnd"/>
    </w:p>
    <w:p w:rsidR="00AE2417" w:rsidRPr="00AE2417" w:rsidRDefault="00AE2417" w:rsidP="00AE2417">
      <w:pPr>
        <w:spacing w:after="0" w:line="240" w:lineRule="auto"/>
        <w:jc w:val="both"/>
        <w:rPr>
          <w:rFonts w:ascii="Symbol" w:eastAsia="Calibri" w:hAnsi="Symbol" w:cs="Arial"/>
          <w:b/>
          <w:sz w:val="24"/>
          <w:szCs w:val="24"/>
          <w:lang w:eastAsia="en-US"/>
        </w:rPr>
      </w:pP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Symbol" w:eastAsia="Calibri" w:hAnsi="Symbol" w:cs="Arial"/>
          <w:b/>
          <w:sz w:val="24"/>
          <w:szCs w:val="24"/>
          <w:lang w:eastAsia="en-US"/>
        </w:rPr>
        <w:t></w:t>
      </w:r>
      <w:r w:rsidRPr="00AE2417">
        <w:rPr>
          <w:rFonts w:ascii="Symbol" w:eastAsia="Calibri" w:hAnsi="Symbol" w:cs="Arial"/>
          <w:sz w:val="24"/>
          <w:szCs w:val="24"/>
          <w:lang w:eastAsia="en-US"/>
        </w:rPr>
        <w:t></w:t>
      </w:r>
      <w:r w:rsidRPr="00AE2417">
        <w:rPr>
          <w:rFonts w:ascii="Arial" w:eastAsia="Calibri" w:hAnsi="Arial" w:cs="Arial"/>
          <w:sz w:val="24"/>
          <w:szCs w:val="24"/>
          <w:lang w:eastAsia="en-US"/>
        </w:rPr>
        <w:t xml:space="preserve">es una constante que representa la respuesta media de la variable </w:t>
      </w:r>
      <w:r w:rsidRPr="00AE2417">
        <w:rPr>
          <w:rFonts w:ascii="Arial" w:eastAsia="Calibri" w:hAnsi="Arial" w:cs="Arial"/>
          <w:b/>
          <w:sz w:val="24"/>
          <w:szCs w:val="24"/>
          <w:lang w:eastAsia="en-US"/>
        </w:rPr>
        <w:t>Y</w:t>
      </w:r>
      <w:r w:rsidRPr="00AE2417">
        <w:rPr>
          <w:rFonts w:ascii="Arial" w:eastAsia="Calibri" w:hAnsi="Arial" w:cs="Arial"/>
          <w:sz w:val="24"/>
          <w:szCs w:val="24"/>
          <w:lang w:eastAsia="en-US"/>
        </w:rPr>
        <w:t xml:space="preserve">, y </w:t>
      </w:r>
      <w:r w:rsidRPr="00AE2417">
        <w:rPr>
          <w:rFonts w:ascii="Symbol" w:eastAsia="Calibri" w:hAnsi="Symbol" w:cs="Arial"/>
          <w:b/>
          <w:sz w:val="24"/>
          <w:szCs w:val="24"/>
          <w:lang w:eastAsia="en-US"/>
        </w:rPr>
        <w:t></w:t>
      </w:r>
      <w:r w:rsidRPr="00AE2417">
        <w:rPr>
          <w:rFonts w:ascii="Arial" w:eastAsia="Calibri" w:hAnsi="Arial" w:cs="Arial"/>
          <w:b/>
          <w:sz w:val="24"/>
          <w:szCs w:val="24"/>
          <w:vertAlign w:val="subscript"/>
          <w:lang w:eastAsia="en-US"/>
        </w:rPr>
        <w:t>j</w:t>
      </w:r>
      <w:r w:rsidRPr="00AE2417">
        <w:rPr>
          <w:rFonts w:ascii="Arial" w:eastAsia="Calibri" w:hAnsi="Arial" w:cs="Arial"/>
          <w:sz w:val="24"/>
          <w:szCs w:val="24"/>
          <w:vertAlign w:val="subscript"/>
          <w:lang w:eastAsia="en-US"/>
        </w:rPr>
        <w:t xml:space="preserve"> </w:t>
      </w:r>
      <w:r w:rsidRPr="00AE2417">
        <w:rPr>
          <w:rFonts w:ascii="Arial" w:eastAsia="Calibri" w:hAnsi="Arial" w:cs="Arial"/>
          <w:sz w:val="24"/>
          <w:szCs w:val="24"/>
          <w:lang w:eastAsia="en-US"/>
        </w:rPr>
        <w:t xml:space="preserve">representa la variación de la media del nivel </w:t>
      </w:r>
      <w:r w:rsidRPr="00AE2417">
        <w:rPr>
          <w:rFonts w:ascii="Arial" w:eastAsia="Calibri" w:hAnsi="Arial" w:cs="Arial"/>
          <w:b/>
          <w:sz w:val="24"/>
          <w:szCs w:val="24"/>
          <w:lang w:eastAsia="en-US"/>
        </w:rPr>
        <w:t>j</w:t>
      </w:r>
      <w:r w:rsidRPr="00AE2417">
        <w:rPr>
          <w:rFonts w:ascii="Arial" w:eastAsia="Calibri" w:hAnsi="Arial" w:cs="Arial"/>
          <w:sz w:val="24"/>
          <w:szCs w:val="24"/>
          <w:lang w:eastAsia="en-US"/>
        </w:rPr>
        <w:t xml:space="preserve"> respecto a la media de la respuesta: </w:t>
      </w:r>
      <w:r w:rsidRPr="00AE2417">
        <w:rPr>
          <w:rFonts w:ascii="Symbol" w:eastAsia="Calibri" w:hAnsi="Symbol" w:cs="Arial"/>
          <w:b/>
          <w:sz w:val="24"/>
          <w:szCs w:val="24"/>
          <w:lang w:eastAsia="en-US"/>
        </w:rPr>
        <w:t></w:t>
      </w:r>
      <w:r w:rsidRPr="00AE2417">
        <w:rPr>
          <w:rFonts w:ascii="Arial" w:eastAsia="Calibri" w:hAnsi="Arial" w:cs="Arial"/>
          <w:b/>
          <w:sz w:val="24"/>
          <w:szCs w:val="24"/>
          <w:vertAlign w:val="subscript"/>
          <w:lang w:eastAsia="en-US"/>
        </w:rPr>
        <w:t>j</w:t>
      </w:r>
      <w:r w:rsidRPr="00AE2417">
        <w:rPr>
          <w:rFonts w:ascii="Arial" w:eastAsia="Calibri" w:hAnsi="Arial" w:cs="Arial"/>
          <w:b/>
          <w:i/>
          <w:iCs/>
          <w:sz w:val="24"/>
          <w:szCs w:val="24"/>
          <w:lang w:eastAsia="en-US"/>
        </w:rPr>
        <w:t>=</w:t>
      </w:r>
      <w:r w:rsidRPr="00AE2417">
        <w:rPr>
          <w:rFonts w:ascii="Symbol" w:eastAsia="Calibri" w:hAnsi="Symbol" w:cs="Arial"/>
          <w:b/>
          <w:sz w:val="24"/>
          <w:szCs w:val="24"/>
          <w:lang w:eastAsia="en-US"/>
        </w:rPr>
        <w:t></w:t>
      </w:r>
      <w:r w:rsidRPr="00AE2417">
        <w:rPr>
          <w:rFonts w:ascii="Arial" w:eastAsia="Calibri" w:hAnsi="Arial" w:cs="Arial"/>
          <w:b/>
          <w:sz w:val="24"/>
          <w:szCs w:val="24"/>
          <w:vertAlign w:val="subscript"/>
          <w:lang w:eastAsia="en-US"/>
        </w:rPr>
        <w:t>j</w:t>
      </w:r>
      <w:r w:rsidRPr="00AE2417">
        <w:rPr>
          <w:rFonts w:ascii="Arial" w:eastAsia="Calibri" w:hAnsi="Arial" w:cs="Arial"/>
          <w:b/>
          <w:i/>
          <w:iCs/>
          <w:sz w:val="24"/>
          <w:szCs w:val="24"/>
          <w:lang w:eastAsia="en-US"/>
        </w:rPr>
        <w:t>-</w:t>
      </w:r>
      <w:r w:rsidRPr="00AE2417">
        <w:rPr>
          <w:rFonts w:ascii="Symbol" w:eastAsia="Calibri" w:hAnsi="Symbol" w:cs="Arial"/>
          <w:b/>
          <w:sz w:val="24"/>
          <w:szCs w:val="24"/>
          <w:lang w:eastAsia="en-US"/>
        </w:rPr>
        <w:t></w:t>
      </w:r>
      <w:r w:rsidRPr="00AE2417">
        <w:rPr>
          <w:rFonts w:ascii="Symbol" w:eastAsia="Calibri" w:hAnsi="Symbol" w:cs="Arial"/>
          <w:sz w:val="24"/>
          <w:szCs w:val="24"/>
          <w:lang w:eastAsia="en-US"/>
        </w:rPr>
        <w:t></w:t>
      </w:r>
      <w:r w:rsidRPr="00AE2417">
        <w:rPr>
          <w:rFonts w:ascii="Symbol" w:eastAsia="Calibri" w:hAnsi="Symbol" w:cs="Arial"/>
          <w:sz w:val="24"/>
          <w:szCs w:val="24"/>
          <w:lang w:eastAsia="en-US"/>
        </w:rPr>
        <w:t></w:t>
      </w:r>
      <w:r w:rsidRPr="00AE2417">
        <w:rPr>
          <w:rFonts w:ascii="Arial" w:eastAsia="Calibri" w:hAnsi="Arial" w:cs="Arial"/>
          <w:sz w:val="24"/>
          <w:szCs w:val="24"/>
          <w:lang w:eastAsia="en-US"/>
        </w:rPr>
        <w:t xml:space="preserve">o efecto tratamiento. Los parámetros  </w:t>
      </w:r>
      <w:r w:rsidRPr="00AE2417">
        <w:rPr>
          <w:rFonts w:ascii="Symbol" w:eastAsia="Calibri" w:hAnsi="Symbol" w:cs="Arial"/>
          <w:sz w:val="24"/>
          <w:szCs w:val="24"/>
          <w:lang w:eastAsia="en-US"/>
        </w:rPr>
        <w:t></w:t>
      </w:r>
      <w:r w:rsidRPr="00AE2417">
        <w:rPr>
          <w:rFonts w:ascii="Arial" w:eastAsia="Calibri" w:hAnsi="Arial" w:cs="Arial"/>
          <w:sz w:val="24"/>
          <w:szCs w:val="24"/>
          <w:vertAlign w:val="subscript"/>
          <w:lang w:eastAsia="en-US"/>
        </w:rPr>
        <w:t xml:space="preserve">j  </w:t>
      </w:r>
      <w:r w:rsidRPr="00AE2417">
        <w:rPr>
          <w:rFonts w:ascii="Arial" w:eastAsia="Calibri" w:hAnsi="Arial" w:cs="Arial"/>
          <w:sz w:val="24"/>
          <w:szCs w:val="24"/>
          <w:lang w:eastAsia="en-US"/>
        </w:rPr>
        <w:t xml:space="preserve">se llaman </w:t>
      </w:r>
      <w:r w:rsidRPr="00AE2417">
        <w:rPr>
          <w:rFonts w:ascii="Arial" w:eastAsia="Calibri" w:hAnsi="Arial" w:cs="Arial"/>
          <w:b/>
          <w:bCs/>
          <w:i/>
          <w:iCs/>
          <w:sz w:val="24"/>
          <w:szCs w:val="24"/>
          <w:lang w:eastAsia="en-US"/>
        </w:rPr>
        <w:t>efectos.</w:t>
      </w: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lastRenderedPageBreak/>
        <w:t xml:space="preserve">Examinar las diferencias entre niveles de tratamientos equivale a examinar las diferencias entre los parámetros </w:t>
      </w:r>
      <w:r w:rsidRPr="00AE2417">
        <w:rPr>
          <w:rFonts w:ascii="Symbol" w:eastAsia="Calibri" w:hAnsi="Symbol" w:cs="Arial"/>
          <w:sz w:val="24"/>
          <w:szCs w:val="24"/>
          <w:lang w:eastAsia="en-US"/>
        </w:rPr>
        <w:t></w:t>
      </w:r>
      <w:r w:rsidRPr="00AE2417">
        <w:rPr>
          <w:rFonts w:ascii="Arial" w:eastAsia="Calibri" w:hAnsi="Arial" w:cs="Arial"/>
          <w:sz w:val="24"/>
          <w:szCs w:val="24"/>
          <w:vertAlign w:val="subscript"/>
          <w:lang w:eastAsia="en-US"/>
        </w:rPr>
        <w:t xml:space="preserve">j </w:t>
      </w:r>
      <w:r w:rsidRPr="00AE2417">
        <w:rPr>
          <w:rFonts w:ascii="Arial" w:eastAsia="Calibri" w:hAnsi="Arial" w:cs="Arial"/>
          <w:sz w:val="24"/>
          <w:szCs w:val="24"/>
          <w:lang w:eastAsia="en-US"/>
        </w:rPr>
        <w:t xml:space="preserve">o entre los parámetros </w:t>
      </w:r>
      <w:r w:rsidRPr="00AE2417">
        <w:rPr>
          <w:rFonts w:ascii="Symbol" w:eastAsia="Calibri" w:hAnsi="Symbol" w:cs="Arial"/>
          <w:sz w:val="24"/>
          <w:szCs w:val="24"/>
          <w:lang w:eastAsia="en-US"/>
        </w:rPr>
        <w:t></w:t>
      </w:r>
      <w:r w:rsidRPr="00AE2417">
        <w:rPr>
          <w:rFonts w:ascii="Arial" w:eastAsia="Calibri" w:hAnsi="Arial" w:cs="Arial"/>
          <w:sz w:val="24"/>
          <w:szCs w:val="24"/>
          <w:vertAlign w:val="subscript"/>
          <w:lang w:eastAsia="en-US"/>
        </w:rPr>
        <w:t>j</w:t>
      </w:r>
    </w:p>
    <w:p w:rsidR="00AE2417" w:rsidRPr="00AE2417" w:rsidRDefault="00AE2417" w:rsidP="00AE2417">
      <w:pPr>
        <w:spacing w:after="0" w:line="240" w:lineRule="auto"/>
        <w:jc w:val="both"/>
        <w:rPr>
          <w:rFonts w:ascii="Arial" w:eastAsia="Calibri" w:hAnsi="Arial" w:cs="Arial"/>
          <w:b/>
          <w:color w:val="FF0000"/>
          <w:sz w:val="24"/>
          <w:szCs w:val="24"/>
          <w:lang w:eastAsia="en-US"/>
        </w:rPr>
      </w:pPr>
    </w:p>
    <w:p w:rsidR="00AE2417" w:rsidRPr="00AE2417" w:rsidRDefault="00AE2417" w:rsidP="00AE2417">
      <w:pPr>
        <w:spacing w:after="0" w:line="240" w:lineRule="auto"/>
        <w:jc w:val="both"/>
        <w:rPr>
          <w:rFonts w:ascii="Arial" w:eastAsia="Calibri" w:hAnsi="Arial" w:cs="Arial"/>
          <w:b/>
          <w:color w:val="FF0000"/>
          <w:sz w:val="24"/>
          <w:szCs w:val="24"/>
          <w:lang w:eastAsia="en-US"/>
        </w:rPr>
      </w:pPr>
      <w:r w:rsidRPr="00AE2417">
        <w:rPr>
          <w:rFonts w:ascii="Arial" w:eastAsia="Calibri" w:hAnsi="Arial" w:cs="Arial"/>
          <w:b/>
          <w:color w:val="FF0000"/>
          <w:sz w:val="24"/>
          <w:szCs w:val="24"/>
          <w:lang w:eastAsia="en-US"/>
        </w:rPr>
        <w:t>Hipótesis</w:t>
      </w:r>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 xml:space="preserve">El modelo es </w:t>
      </w:r>
      <w:r w:rsidRPr="00AE2417">
        <w:rPr>
          <w:rFonts w:ascii="Arial" w:eastAsia="Calibri" w:hAnsi="Arial" w:cs="Arial"/>
          <w:b/>
          <w:bCs/>
          <w:sz w:val="24"/>
          <w:szCs w:val="24"/>
          <w:lang w:eastAsia="en-US"/>
        </w:rPr>
        <w:t xml:space="preserve">lineal. </w:t>
      </w:r>
      <w:r w:rsidRPr="00AE2417">
        <w:rPr>
          <w:rFonts w:ascii="Arial" w:eastAsia="Calibri" w:hAnsi="Arial" w:cs="Arial"/>
          <w:sz w:val="24"/>
          <w:szCs w:val="24"/>
          <w:lang w:eastAsia="en-US"/>
        </w:rPr>
        <w:t xml:space="preserve">En su estudio se suponen las siguientes hipótesis: </w:t>
      </w:r>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ind w:left="426" w:hanging="426"/>
        <w:jc w:val="both"/>
        <w:rPr>
          <w:rFonts w:ascii="Arial" w:eastAsia="Calibri" w:hAnsi="Arial" w:cs="Arial"/>
          <w:sz w:val="24"/>
          <w:szCs w:val="24"/>
          <w:lang w:eastAsia="en-US"/>
        </w:rPr>
      </w:pPr>
      <w:r w:rsidRPr="00AE2417">
        <w:rPr>
          <w:rFonts w:ascii="Arial" w:eastAsia="Calibri" w:hAnsi="Arial" w:cs="Arial"/>
          <w:sz w:val="24"/>
          <w:szCs w:val="24"/>
          <w:lang w:eastAsia="en-US"/>
        </w:rPr>
        <w:t xml:space="preserve">1. La varianza de la respuesta es constante </w:t>
      </w:r>
      <w:r w:rsidRPr="00AE2417">
        <w:rPr>
          <w:rFonts w:ascii="Arial" w:eastAsia="Calibri" w:hAnsi="Arial" w:cs="Arial"/>
          <w:i/>
          <w:iCs/>
          <w:sz w:val="24"/>
          <w:szCs w:val="24"/>
          <w:lang w:eastAsia="en-US"/>
        </w:rPr>
        <w:t xml:space="preserve">(supuesto de </w:t>
      </w:r>
      <w:proofErr w:type="spellStart"/>
      <w:r w:rsidRPr="00AE2417">
        <w:rPr>
          <w:rFonts w:ascii="Arial" w:eastAsia="Calibri" w:hAnsi="Arial" w:cs="Arial"/>
          <w:i/>
          <w:iCs/>
          <w:sz w:val="24"/>
          <w:szCs w:val="24"/>
          <w:lang w:eastAsia="en-US"/>
        </w:rPr>
        <w:t>homocedasticidad</w:t>
      </w:r>
      <w:proofErr w:type="spellEnd"/>
      <w:r w:rsidRPr="00AE2417">
        <w:rPr>
          <w:rFonts w:ascii="Arial" w:eastAsia="Calibri" w:hAnsi="Arial" w:cs="Arial"/>
          <w:i/>
          <w:iCs/>
          <w:sz w:val="24"/>
          <w:szCs w:val="24"/>
          <w:lang w:eastAsia="en-US"/>
        </w:rPr>
        <w:t>),</w:t>
      </w:r>
    </w:p>
    <w:p w:rsidR="00AE2417" w:rsidRPr="00AE2417" w:rsidRDefault="00AE2417" w:rsidP="00AE2417">
      <w:pPr>
        <w:spacing w:after="0" w:line="240" w:lineRule="auto"/>
        <w:ind w:left="426"/>
        <w:jc w:val="both"/>
        <w:rPr>
          <w:rFonts w:ascii="Arial" w:eastAsia="Calibri" w:hAnsi="Arial" w:cs="Arial"/>
          <w:sz w:val="24"/>
          <w:szCs w:val="24"/>
          <w:lang w:eastAsia="en-US"/>
        </w:rPr>
      </w:pPr>
      <w:proofErr w:type="gramStart"/>
      <w:r w:rsidRPr="00AE2417">
        <w:rPr>
          <w:rFonts w:ascii="Arial" w:eastAsia="Calibri" w:hAnsi="Arial" w:cs="Arial"/>
          <w:b/>
          <w:sz w:val="24"/>
          <w:szCs w:val="24"/>
          <w:lang w:eastAsia="en-US"/>
        </w:rPr>
        <w:t>V(</w:t>
      </w:r>
      <w:proofErr w:type="spellStart"/>
      <w:proofErr w:type="gramEnd"/>
      <w:r w:rsidRPr="00AE2417">
        <w:rPr>
          <w:rFonts w:ascii="Arial" w:eastAsia="Calibri" w:hAnsi="Arial" w:cs="Arial"/>
          <w:b/>
          <w:sz w:val="24"/>
          <w:szCs w:val="24"/>
          <w:lang w:eastAsia="en-US"/>
        </w:rPr>
        <w:t>Y</w:t>
      </w:r>
      <w:r w:rsidRPr="00AE2417">
        <w:rPr>
          <w:rFonts w:ascii="Arial" w:eastAsia="Calibri" w:hAnsi="Arial" w:cs="Arial"/>
          <w:b/>
          <w:sz w:val="24"/>
          <w:szCs w:val="24"/>
          <w:vertAlign w:val="subscript"/>
          <w:lang w:eastAsia="en-US"/>
        </w:rPr>
        <w:t>ij</w:t>
      </w:r>
      <w:proofErr w:type="spellEnd"/>
      <w:r w:rsidRPr="00AE2417">
        <w:rPr>
          <w:rFonts w:ascii="Arial" w:eastAsia="Calibri" w:hAnsi="Arial" w:cs="Arial"/>
          <w:b/>
          <w:sz w:val="24"/>
          <w:szCs w:val="24"/>
          <w:lang w:eastAsia="en-US"/>
        </w:rPr>
        <w:t xml:space="preserve">) = </w:t>
      </w:r>
      <w:r w:rsidRPr="00AE2417">
        <w:rPr>
          <w:rFonts w:ascii="Symbol" w:eastAsia="Calibri" w:hAnsi="Symbol" w:cs="Arial"/>
          <w:b/>
          <w:sz w:val="24"/>
          <w:szCs w:val="24"/>
          <w:lang w:eastAsia="en-US"/>
        </w:rPr>
        <w:t></w:t>
      </w:r>
      <w:r w:rsidRPr="00AE2417">
        <w:rPr>
          <w:rFonts w:ascii="Arial" w:eastAsia="Calibri" w:hAnsi="Arial" w:cs="Arial"/>
          <w:b/>
          <w:sz w:val="24"/>
          <w:szCs w:val="24"/>
          <w:vertAlign w:val="superscript"/>
          <w:lang w:eastAsia="en-US"/>
        </w:rPr>
        <w:t>2</w:t>
      </w:r>
      <w:r w:rsidRPr="00AE2417">
        <w:rPr>
          <w:rFonts w:ascii="Arial" w:eastAsia="Calibri" w:hAnsi="Arial" w:cs="Arial"/>
          <w:sz w:val="24"/>
          <w:szCs w:val="24"/>
          <w:lang w:eastAsia="en-US"/>
        </w:rPr>
        <w:t xml:space="preserve">   para i= 1,…,r. para j= 1, …,t</w:t>
      </w:r>
    </w:p>
    <w:p w:rsidR="00AE2417" w:rsidRPr="00AE2417" w:rsidRDefault="00AE2417" w:rsidP="00AE2417">
      <w:pPr>
        <w:spacing w:after="0" w:line="240" w:lineRule="auto"/>
        <w:ind w:left="426"/>
        <w:jc w:val="both"/>
        <w:rPr>
          <w:rFonts w:ascii="Arial" w:eastAsia="Calibri" w:hAnsi="Arial" w:cs="Arial"/>
          <w:sz w:val="24"/>
          <w:szCs w:val="24"/>
          <w:lang w:eastAsia="en-US"/>
        </w:rPr>
      </w:pPr>
      <w:r w:rsidRPr="00AE2417">
        <w:rPr>
          <w:rFonts w:ascii="Arial" w:eastAsia="Calibri" w:hAnsi="Arial" w:cs="Arial"/>
          <w:sz w:val="24"/>
          <w:szCs w:val="24"/>
          <w:lang w:eastAsia="en-US"/>
        </w:rPr>
        <w:t xml:space="preserve">Equivalentemente </w:t>
      </w:r>
      <w:r w:rsidRPr="00AE2417">
        <w:rPr>
          <w:rFonts w:ascii="Arial" w:eastAsia="Calibri" w:hAnsi="Arial" w:cs="Arial"/>
          <w:b/>
          <w:sz w:val="24"/>
          <w:szCs w:val="24"/>
          <w:lang w:eastAsia="en-US"/>
        </w:rPr>
        <w:t>V (</w:t>
      </w:r>
      <w:r w:rsidRPr="00AE2417">
        <w:rPr>
          <w:rFonts w:ascii="Symbol" w:eastAsia="Calibri" w:hAnsi="Symbol" w:cs="Arial"/>
          <w:b/>
          <w:sz w:val="24"/>
          <w:szCs w:val="24"/>
          <w:lang w:eastAsia="en-US"/>
        </w:rPr>
        <w:t></w:t>
      </w:r>
      <w:proofErr w:type="spellStart"/>
      <w:r w:rsidRPr="00AE2417">
        <w:rPr>
          <w:rFonts w:ascii="Arial" w:eastAsia="Calibri" w:hAnsi="Arial" w:cs="Arial"/>
          <w:b/>
          <w:sz w:val="24"/>
          <w:szCs w:val="24"/>
          <w:vertAlign w:val="subscript"/>
          <w:lang w:eastAsia="en-US"/>
        </w:rPr>
        <w:t>It</w:t>
      </w:r>
      <w:proofErr w:type="spellEnd"/>
      <w:r w:rsidRPr="00AE2417">
        <w:rPr>
          <w:rFonts w:ascii="Arial" w:eastAsia="Calibri" w:hAnsi="Arial" w:cs="Arial"/>
          <w:b/>
          <w:sz w:val="24"/>
          <w:szCs w:val="24"/>
          <w:lang w:eastAsia="en-US"/>
        </w:rPr>
        <w:t xml:space="preserve">) = </w:t>
      </w:r>
      <w:r w:rsidRPr="00AE2417">
        <w:rPr>
          <w:rFonts w:ascii="Symbol" w:eastAsia="Calibri" w:hAnsi="Symbol" w:cs="Arial"/>
          <w:b/>
          <w:sz w:val="24"/>
          <w:szCs w:val="24"/>
          <w:lang w:eastAsia="en-US"/>
        </w:rPr>
        <w:t></w:t>
      </w:r>
      <w:r w:rsidRPr="00AE2417">
        <w:rPr>
          <w:rFonts w:ascii="Arial" w:eastAsia="Calibri" w:hAnsi="Arial" w:cs="Arial"/>
          <w:b/>
          <w:sz w:val="24"/>
          <w:szCs w:val="24"/>
          <w:vertAlign w:val="superscript"/>
          <w:lang w:eastAsia="en-US"/>
        </w:rPr>
        <w:t>2</w:t>
      </w:r>
      <w:r w:rsidRPr="00AE2417">
        <w:rPr>
          <w:rFonts w:ascii="Arial" w:eastAsia="Calibri" w:hAnsi="Arial" w:cs="Arial"/>
          <w:sz w:val="24"/>
          <w:szCs w:val="24"/>
          <w:lang w:eastAsia="en-US"/>
        </w:rPr>
        <w:t xml:space="preserve">   para i= 1,…</w:t>
      </w:r>
      <w:proofErr w:type="gramStart"/>
      <w:r w:rsidRPr="00AE2417">
        <w:rPr>
          <w:rFonts w:ascii="Arial" w:eastAsia="Calibri" w:hAnsi="Arial" w:cs="Arial"/>
          <w:sz w:val="24"/>
          <w:szCs w:val="24"/>
          <w:lang w:eastAsia="en-US"/>
        </w:rPr>
        <w:t>,r</w:t>
      </w:r>
      <w:proofErr w:type="gramEnd"/>
      <w:r w:rsidRPr="00AE2417">
        <w:rPr>
          <w:rFonts w:ascii="Arial" w:eastAsia="Calibri" w:hAnsi="Arial" w:cs="Arial"/>
          <w:sz w:val="24"/>
          <w:szCs w:val="24"/>
          <w:lang w:eastAsia="en-US"/>
        </w:rPr>
        <w:t xml:space="preserve">. para j= 1, …,t </w:t>
      </w:r>
    </w:p>
    <w:p w:rsidR="00AE2417" w:rsidRPr="00AE2417" w:rsidRDefault="00AE2417" w:rsidP="00AE2417">
      <w:pPr>
        <w:spacing w:after="0" w:line="240" w:lineRule="auto"/>
        <w:ind w:left="426" w:hanging="426"/>
        <w:jc w:val="both"/>
        <w:rPr>
          <w:rFonts w:ascii="Arial" w:eastAsia="Calibri" w:hAnsi="Arial" w:cs="Arial"/>
          <w:sz w:val="24"/>
          <w:szCs w:val="24"/>
          <w:lang w:eastAsia="en-US"/>
        </w:rPr>
      </w:pPr>
      <w:r w:rsidRPr="00AE2417">
        <w:rPr>
          <w:rFonts w:ascii="Arial" w:eastAsia="Calibri" w:hAnsi="Arial" w:cs="Arial"/>
          <w:sz w:val="24"/>
          <w:szCs w:val="24"/>
          <w:lang w:eastAsia="en-US"/>
        </w:rPr>
        <w:t xml:space="preserve">2. La distribución de la respuesta  </w:t>
      </w:r>
      <w:proofErr w:type="spellStart"/>
      <w:r w:rsidRPr="00AE2417">
        <w:rPr>
          <w:rFonts w:ascii="Arial" w:eastAsia="Calibri" w:hAnsi="Arial" w:cs="Arial"/>
          <w:b/>
          <w:sz w:val="24"/>
          <w:szCs w:val="24"/>
          <w:lang w:eastAsia="en-US"/>
        </w:rPr>
        <w:t>Y</w:t>
      </w:r>
      <w:r w:rsidRPr="00AE2417">
        <w:rPr>
          <w:rFonts w:ascii="Arial" w:eastAsia="Calibri" w:hAnsi="Arial" w:cs="Arial"/>
          <w:b/>
          <w:sz w:val="24"/>
          <w:szCs w:val="24"/>
          <w:vertAlign w:val="subscript"/>
          <w:lang w:eastAsia="en-US"/>
        </w:rPr>
        <w:t>ij</w:t>
      </w:r>
      <w:proofErr w:type="spellEnd"/>
      <w:r w:rsidRPr="00AE2417">
        <w:rPr>
          <w:rFonts w:ascii="Arial" w:eastAsia="Calibri" w:hAnsi="Arial" w:cs="Arial"/>
          <w:sz w:val="24"/>
          <w:szCs w:val="24"/>
          <w:lang w:eastAsia="en-US"/>
        </w:rPr>
        <w:t xml:space="preserve">  es normal (</w:t>
      </w:r>
      <w:r w:rsidRPr="00AE2417">
        <w:rPr>
          <w:rFonts w:ascii="Arial" w:eastAsia="Calibri" w:hAnsi="Arial" w:cs="Arial"/>
          <w:i/>
          <w:sz w:val="24"/>
          <w:szCs w:val="24"/>
          <w:lang w:eastAsia="en-US"/>
        </w:rPr>
        <w:t>supuesto de normalidad</w:t>
      </w:r>
      <w:r w:rsidRPr="00AE2417">
        <w:rPr>
          <w:rFonts w:ascii="Arial" w:eastAsia="Calibri" w:hAnsi="Arial" w:cs="Arial"/>
          <w:sz w:val="24"/>
          <w:szCs w:val="24"/>
          <w:lang w:eastAsia="en-US"/>
        </w:rPr>
        <w:t xml:space="preserve">), Equivalentemente la distribución de </w:t>
      </w:r>
      <w:r w:rsidRPr="00AE2417">
        <w:rPr>
          <w:rFonts w:ascii="Symbol" w:eastAsia="Calibri" w:hAnsi="Symbol" w:cs="Arial"/>
          <w:b/>
          <w:sz w:val="24"/>
          <w:szCs w:val="24"/>
          <w:lang w:eastAsia="en-US"/>
        </w:rPr>
        <w:t></w:t>
      </w:r>
      <w:proofErr w:type="spellStart"/>
      <w:r w:rsidRPr="00AE2417">
        <w:rPr>
          <w:rFonts w:ascii="Arial" w:eastAsia="Calibri" w:hAnsi="Arial" w:cs="Arial"/>
          <w:b/>
          <w:sz w:val="24"/>
          <w:szCs w:val="24"/>
          <w:vertAlign w:val="subscript"/>
          <w:lang w:eastAsia="en-US"/>
        </w:rPr>
        <w:t>ij</w:t>
      </w:r>
      <w:proofErr w:type="spellEnd"/>
      <w:r w:rsidRPr="00AE2417">
        <w:rPr>
          <w:rFonts w:ascii="Arial" w:eastAsia="Calibri" w:hAnsi="Arial" w:cs="Arial"/>
          <w:sz w:val="24"/>
          <w:szCs w:val="24"/>
          <w:lang w:eastAsia="en-US"/>
        </w:rPr>
        <w:t xml:space="preserve"> es normal. </w:t>
      </w:r>
    </w:p>
    <w:p w:rsidR="00AE2417" w:rsidRPr="00AE2417" w:rsidRDefault="00AE2417" w:rsidP="00AE2417">
      <w:pPr>
        <w:spacing w:after="0" w:line="240" w:lineRule="auto"/>
        <w:ind w:left="426" w:hanging="426"/>
        <w:jc w:val="both"/>
        <w:rPr>
          <w:rFonts w:ascii="Arial" w:eastAsia="Calibri" w:hAnsi="Arial" w:cs="Arial"/>
          <w:sz w:val="24"/>
          <w:szCs w:val="24"/>
          <w:lang w:eastAsia="en-US"/>
        </w:rPr>
      </w:pPr>
      <w:r w:rsidRPr="00AE2417">
        <w:rPr>
          <w:rFonts w:ascii="Arial" w:eastAsia="Calibri" w:hAnsi="Arial" w:cs="Arial"/>
          <w:sz w:val="24"/>
          <w:szCs w:val="24"/>
          <w:lang w:eastAsia="en-US"/>
        </w:rPr>
        <w:t xml:space="preserve">3. Las observaciones </w:t>
      </w:r>
      <w:proofErr w:type="spellStart"/>
      <w:r w:rsidRPr="00AE2417">
        <w:rPr>
          <w:rFonts w:ascii="Arial" w:eastAsia="Calibri" w:hAnsi="Arial" w:cs="Arial"/>
          <w:b/>
          <w:i/>
          <w:iCs/>
          <w:sz w:val="24"/>
          <w:szCs w:val="24"/>
          <w:lang w:eastAsia="en-US"/>
        </w:rPr>
        <w:t>Y</w:t>
      </w:r>
      <w:r w:rsidRPr="00AE2417">
        <w:rPr>
          <w:rFonts w:ascii="Arial" w:eastAsia="Calibri" w:hAnsi="Arial" w:cs="Arial"/>
          <w:b/>
          <w:i/>
          <w:iCs/>
          <w:sz w:val="24"/>
          <w:szCs w:val="24"/>
          <w:vertAlign w:val="subscript"/>
          <w:lang w:eastAsia="en-US"/>
        </w:rPr>
        <w:t>ij</w:t>
      </w:r>
      <w:proofErr w:type="spellEnd"/>
      <w:r w:rsidRPr="00AE2417">
        <w:rPr>
          <w:rFonts w:ascii="Arial" w:eastAsia="Calibri" w:hAnsi="Arial" w:cs="Arial"/>
          <w:sz w:val="24"/>
          <w:szCs w:val="24"/>
          <w:lang w:eastAsia="en-US"/>
        </w:rPr>
        <w:t xml:space="preserve"> son independientes. Bajo las hipótesis de normalidad, esto equivale a que </w:t>
      </w:r>
      <w:proofErr w:type="spellStart"/>
      <w:proofErr w:type="gramStart"/>
      <w:r w:rsidRPr="00AE2417">
        <w:rPr>
          <w:rFonts w:ascii="Arial" w:eastAsia="Calibri" w:hAnsi="Arial" w:cs="Arial"/>
          <w:b/>
          <w:i/>
          <w:iCs/>
          <w:sz w:val="24"/>
          <w:szCs w:val="24"/>
          <w:lang w:eastAsia="en-US"/>
        </w:rPr>
        <w:t>Cov</w:t>
      </w:r>
      <w:proofErr w:type="spellEnd"/>
      <w:r w:rsidRPr="00AE2417">
        <w:rPr>
          <w:rFonts w:ascii="Arial" w:eastAsia="Calibri" w:hAnsi="Arial" w:cs="Arial"/>
          <w:b/>
          <w:sz w:val="24"/>
          <w:szCs w:val="24"/>
          <w:lang w:eastAsia="en-US"/>
        </w:rPr>
        <w:t>(</w:t>
      </w:r>
      <w:proofErr w:type="spellStart"/>
      <w:proofErr w:type="gramEnd"/>
      <w:r w:rsidRPr="00AE2417">
        <w:rPr>
          <w:rFonts w:ascii="Arial" w:eastAsia="Calibri" w:hAnsi="Arial" w:cs="Arial"/>
          <w:b/>
          <w:i/>
          <w:iCs/>
          <w:sz w:val="24"/>
          <w:szCs w:val="24"/>
          <w:lang w:eastAsia="en-US"/>
        </w:rPr>
        <w:t>Y</w:t>
      </w:r>
      <w:r w:rsidRPr="00AE2417">
        <w:rPr>
          <w:rFonts w:ascii="Arial" w:eastAsia="Calibri" w:hAnsi="Arial" w:cs="Arial"/>
          <w:b/>
          <w:i/>
          <w:iCs/>
          <w:sz w:val="24"/>
          <w:szCs w:val="24"/>
          <w:vertAlign w:val="subscript"/>
          <w:lang w:eastAsia="en-US"/>
        </w:rPr>
        <w:t>ij</w:t>
      </w:r>
      <w:proofErr w:type="spellEnd"/>
      <w:r w:rsidRPr="00AE2417">
        <w:rPr>
          <w:rFonts w:ascii="Arial" w:eastAsia="Calibri" w:hAnsi="Arial" w:cs="Arial"/>
          <w:b/>
          <w:sz w:val="24"/>
          <w:szCs w:val="24"/>
          <w:lang w:eastAsia="en-US"/>
        </w:rPr>
        <w:t xml:space="preserve"> ,</w:t>
      </w:r>
      <w:proofErr w:type="spellStart"/>
      <w:r w:rsidRPr="00AE2417">
        <w:rPr>
          <w:rFonts w:ascii="Arial" w:eastAsia="Calibri" w:hAnsi="Arial" w:cs="Arial"/>
          <w:b/>
          <w:i/>
          <w:iCs/>
          <w:sz w:val="24"/>
          <w:szCs w:val="24"/>
          <w:lang w:eastAsia="en-US"/>
        </w:rPr>
        <w:t>Y</w:t>
      </w:r>
      <w:r w:rsidRPr="00AE2417">
        <w:rPr>
          <w:rFonts w:ascii="Arial" w:eastAsia="Calibri" w:hAnsi="Arial" w:cs="Arial"/>
          <w:b/>
          <w:i/>
          <w:iCs/>
          <w:sz w:val="24"/>
          <w:szCs w:val="24"/>
          <w:vertAlign w:val="subscript"/>
          <w:lang w:eastAsia="en-US"/>
        </w:rPr>
        <w:t>kh</w:t>
      </w:r>
      <w:proofErr w:type="spellEnd"/>
      <w:r w:rsidRPr="00AE2417">
        <w:rPr>
          <w:rFonts w:ascii="Arial" w:eastAsia="Calibri" w:hAnsi="Arial" w:cs="Arial"/>
          <w:b/>
          <w:sz w:val="24"/>
          <w:szCs w:val="24"/>
          <w:lang w:eastAsia="en-US"/>
        </w:rPr>
        <w:t>) =0</w:t>
      </w:r>
      <w:r w:rsidRPr="00AE2417">
        <w:rPr>
          <w:rFonts w:ascii="Arial" w:eastAsia="Calibri" w:hAnsi="Arial" w:cs="Arial"/>
          <w:i/>
          <w:iCs/>
          <w:sz w:val="24"/>
          <w:szCs w:val="24"/>
          <w:lang w:eastAsia="en-US"/>
        </w:rPr>
        <w:t xml:space="preserve">, </w:t>
      </w:r>
      <w:r w:rsidRPr="00AE2417">
        <w:rPr>
          <w:rFonts w:ascii="Arial" w:eastAsia="Calibri" w:hAnsi="Arial" w:cs="Arial"/>
          <w:sz w:val="24"/>
          <w:szCs w:val="24"/>
          <w:lang w:eastAsia="en-US"/>
        </w:rPr>
        <w:t xml:space="preserve">con </w:t>
      </w:r>
      <w:r w:rsidRPr="00AE2417">
        <w:rPr>
          <w:rFonts w:ascii="Arial" w:eastAsia="Calibri" w:hAnsi="Arial" w:cs="Arial"/>
          <w:i/>
          <w:iCs/>
          <w:sz w:val="24"/>
          <w:szCs w:val="24"/>
          <w:lang w:eastAsia="en-US"/>
        </w:rPr>
        <w:t xml:space="preserve">i diferente de k, j diferente de h. </w:t>
      </w:r>
      <w:r w:rsidRPr="00AE2417">
        <w:rPr>
          <w:rFonts w:ascii="Arial" w:eastAsia="Calibri" w:hAnsi="Arial" w:cs="Arial"/>
          <w:sz w:val="24"/>
          <w:szCs w:val="24"/>
          <w:lang w:eastAsia="en-US"/>
        </w:rPr>
        <w:t xml:space="preserve"> Esto mismo ocurre para los </w:t>
      </w:r>
      <w:r w:rsidRPr="00AE2417">
        <w:rPr>
          <w:rFonts w:ascii="Symbol" w:eastAsia="Calibri" w:hAnsi="Symbol" w:cs="Arial"/>
          <w:b/>
          <w:sz w:val="24"/>
          <w:szCs w:val="24"/>
          <w:lang w:eastAsia="en-US"/>
        </w:rPr>
        <w:t></w:t>
      </w:r>
      <w:proofErr w:type="spellStart"/>
      <w:r w:rsidRPr="00AE2417">
        <w:rPr>
          <w:rFonts w:ascii="Arial" w:eastAsia="Calibri" w:hAnsi="Arial" w:cs="Arial"/>
          <w:b/>
          <w:sz w:val="24"/>
          <w:szCs w:val="24"/>
          <w:vertAlign w:val="subscript"/>
          <w:lang w:eastAsia="en-US"/>
        </w:rPr>
        <w:t>ij</w:t>
      </w:r>
      <w:proofErr w:type="spellEnd"/>
      <w:r w:rsidRPr="00AE2417">
        <w:rPr>
          <w:rFonts w:ascii="Arial" w:eastAsia="Calibri" w:hAnsi="Arial" w:cs="Arial"/>
          <w:b/>
          <w:sz w:val="24"/>
          <w:szCs w:val="24"/>
          <w:vertAlign w:val="subscript"/>
          <w:lang w:eastAsia="en-US"/>
        </w:rPr>
        <w:t>.</w:t>
      </w:r>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jc w:val="both"/>
        <w:rPr>
          <w:rFonts w:ascii="Arial" w:eastAsia="Calibri" w:hAnsi="Arial" w:cs="Arial"/>
          <w:b/>
          <w:color w:val="FF0000"/>
          <w:sz w:val="24"/>
          <w:szCs w:val="24"/>
          <w:lang w:eastAsia="en-US"/>
        </w:rPr>
      </w:pPr>
      <w:r w:rsidRPr="00AE2417">
        <w:rPr>
          <w:rFonts w:ascii="Arial" w:eastAsia="Calibri" w:hAnsi="Arial" w:cs="Arial"/>
          <w:b/>
          <w:color w:val="FF0000"/>
          <w:sz w:val="24"/>
          <w:szCs w:val="24"/>
          <w:lang w:eastAsia="en-US"/>
        </w:rPr>
        <w:t>Tabla ANOVA</w:t>
      </w:r>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La tabla ANOVA para el diseño DCA es el siguiente:</w:t>
      </w:r>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jc w:val="center"/>
        <w:rPr>
          <w:rFonts w:ascii="Arial" w:eastAsia="Calibri" w:hAnsi="Arial" w:cs="Arial"/>
          <w:lang w:eastAsia="en-US"/>
        </w:rPr>
      </w:pPr>
      <w:r w:rsidRPr="00AE2417">
        <w:rPr>
          <w:rFonts w:ascii="Arial" w:eastAsia="Calibri" w:hAnsi="Arial" w:cs="Arial"/>
          <w:lang w:eastAsia="en-US"/>
        </w:rPr>
        <w:t>Tabla ANOVA del Diseño Completamente al Azar (DCA)</w:t>
      </w:r>
    </w:p>
    <w:tbl>
      <w:tblPr>
        <w:tblW w:w="8306" w:type="dxa"/>
        <w:jc w:val="center"/>
        <w:tblInd w:w="1942" w:type="dxa"/>
        <w:tblCellMar>
          <w:left w:w="0" w:type="dxa"/>
          <w:right w:w="0" w:type="dxa"/>
        </w:tblCellMar>
        <w:tblLook w:val="04A0" w:firstRow="1" w:lastRow="0" w:firstColumn="1" w:lastColumn="0" w:noHBand="0" w:noVBand="1"/>
      </w:tblPr>
      <w:tblGrid>
        <w:gridCol w:w="2383"/>
        <w:gridCol w:w="1458"/>
        <w:gridCol w:w="1002"/>
        <w:gridCol w:w="2045"/>
        <w:gridCol w:w="1418"/>
      </w:tblGrid>
      <w:tr w:rsidR="00AE2417" w:rsidRPr="00AE2417" w:rsidTr="005545D2">
        <w:trPr>
          <w:trHeight w:val="514"/>
          <w:jc w:val="center"/>
        </w:trPr>
        <w:tc>
          <w:tcPr>
            <w:tcW w:w="2383" w:type="dxa"/>
            <w:tcBorders>
              <w:top w:val="single" w:sz="4" w:space="0" w:color="auto"/>
              <w:bottom w:val="single" w:sz="4" w:space="0" w:color="auto"/>
            </w:tcBorders>
            <w:shd w:val="clear" w:color="auto" w:fill="auto"/>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lang w:eastAsia="en-US"/>
              </w:rPr>
            </w:pPr>
            <w:r w:rsidRPr="00AE2417">
              <w:rPr>
                <w:rFonts w:ascii="Arial" w:eastAsia="Calibri" w:hAnsi="Arial" w:cs="Arial"/>
                <w:b/>
                <w:bCs/>
                <w:lang w:val="es-ES_tradnl" w:eastAsia="en-US"/>
              </w:rPr>
              <w:t>Fuentes Variación</w:t>
            </w:r>
          </w:p>
        </w:tc>
        <w:tc>
          <w:tcPr>
            <w:tcW w:w="1458" w:type="dxa"/>
            <w:tcBorders>
              <w:top w:val="single" w:sz="4" w:space="0" w:color="auto"/>
              <w:bottom w:val="single" w:sz="4" w:space="0" w:color="auto"/>
            </w:tcBorders>
            <w:shd w:val="clear" w:color="auto" w:fill="auto"/>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lang w:eastAsia="en-US"/>
              </w:rPr>
            </w:pPr>
            <w:r w:rsidRPr="00AE2417">
              <w:rPr>
                <w:rFonts w:ascii="Arial" w:eastAsia="Calibri" w:hAnsi="Arial" w:cs="Arial"/>
                <w:b/>
                <w:bCs/>
                <w:lang w:val="es-ES_tradnl" w:eastAsia="en-US"/>
              </w:rPr>
              <w:t>Sumas de Cuadrados</w:t>
            </w:r>
          </w:p>
        </w:tc>
        <w:tc>
          <w:tcPr>
            <w:tcW w:w="1002" w:type="dxa"/>
            <w:tcBorders>
              <w:top w:val="single" w:sz="4" w:space="0" w:color="auto"/>
              <w:bottom w:val="single" w:sz="4" w:space="0" w:color="auto"/>
            </w:tcBorders>
            <w:shd w:val="clear" w:color="auto" w:fill="auto"/>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lang w:eastAsia="en-US"/>
              </w:rPr>
            </w:pPr>
            <w:proofErr w:type="spellStart"/>
            <w:r w:rsidRPr="00AE2417">
              <w:rPr>
                <w:rFonts w:ascii="Arial" w:eastAsia="Calibri" w:hAnsi="Arial" w:cs="Arial"/>
                <w:b/>
                <w:bCs/>
                <w:lang w:val="es-ES_tradnl" w:eastAsia="en-US"/>
              </w:rPr>
              <w:t>g.l</w:t>
            </w:r>
            <w:proofErr w:type="spellEnd"/>
          </w:p>
        </w:tc>
        <w:tc>
          <w:tcPr>
            <w:tcW w:w="2045" w:type="dxa"/>
            <w:tcBorders>
              <w:top w:val="single" w:sz="4" w:space="0" w:color="auto"/>
              <w:bottom w:val="single" w:sz="4" w:space="0" w:color="auto"/>
            </w:tcBorders>
            <w:shd w:val="clear" w:color="auto" w:fill="auto"/>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lang w:eastAsia="en-US"/>
              </w:rPr>
            </w:pPr>
            <w:r w:rsidRPr="00AE2417">
              <w:rPr>
                <w:rFonts w:ascii="Arial" w:eastAsia="Calibri" w:hAnsi="Arial" w:cs="Arial"/>
                <w:b/>
                <w:bCs/>
                <w:lang w:val="es-ES_tradnl" w:eastAsia="en-US"/>
              </w:rPr>
              <w:t>Cuadrados Medios</w:t>
            </w:r>
          </w:p>
        </w:tc>
        <w:tc>
          <w:tcPr>
            <w:tcW w:w="1418" w:type="dxa"/>
            <w:tcBorders>
              <w:top w:val="single" w:sz="4" w:space="0" w:color="auto"/>
              <w:bottom w:val="single" w:sz="4" w:space="0" w:color="auto"/>
            </w:tcBorders>
            <w:shd w:val="clear" w:color="auto" w:fill="auto"/>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lang w:eastAsia="en-US"/>
              </w:rPr>
            </w:pPr>
            <w:r w:rsidRPr="00AE2417">
              <w:rPr>
                <w:rFonts w:ascii="Arial" w:eastAsia="Calibri" w:hAnsi="Arial" w:cs="Arial"/>
                <w:b/>
                <w:bCs/>
                <w:i/>
                <w:iCs/>
                <w:lang w:val="es-ES_tradnl" w:eastAsia="en-US"/>
              </w:rPr>
              <w:t>F</w:t>
            </w:r>
          </w:p>
        </w:tc>
      </w:tr>
      <w:tr w:rsidR="00AE2417" w:rsidRPr="00AE2417" w:rsidTr="005545D2">
        <w:trPr>
          <w:trHeight w:val="18"/>
          <w:jc w:val="center"/>
        </w:trPr>
        <w:tc>
          <w:tcPr>
            <w:tcW w:w="2383" w:type="dxa"/>
            <w:tcBorders>
              <w:top w:val="single" w:sz="4" w:space="0" w:color="auto"/>
            </w:tcBorders>
            <w:shd w:val="clear" w:color="auto" w:fill="auto"/>
            <w:tcMar>
              <w:top w:w="72" w:type="dxa"/>
              <w:left w:w="144" w:type="dxa"/>
              <w:bottom w:w="72" w:type="dxa"/>
              <w:right w:w="144" w:type="dxa"/>
            </w:tcMar>
            <w:hideMark/>
          </w:tcPr>
          <w:p w:rsidR="00AE2417" w:rsidRPr="00AE2417" w:rsidRDefault="00AE2417" w:rsidP="00AE2417">
            <w:pPr>
              <w:spacing w:after="0" w:line="240" w:lineRule="auto"/>
              <w:jc w:val="both"/>
              <w:rPr>
                <w:rFonts w:ascii="Arial" w:eastAsia="Calibri" w:hAnsi="Arial" w:cs="Arial"/>
                <w:lang w:eastAsia="en-US"/>
              </w:rPr>
            </w:pPr>
            <w:r w:rsidRPr="00AE2417">
              <w:rPr>
                <w:rFonts w:ascii="Arial" w:eastAsia="Calibri" w:hAnsi="Arial" w:cs="Arial"/>
                <w:b/>
                <w:bCs/>
                <w:lang w:val="es-ES_tradnl" w:eastAsia="en-US"/>
              </w:rPr>
              <w:t>Entre Tratamientos</w:t>
            </w:r>
          </w:p>
        </w:tc>
        <w:tc>
          <w:tcPr>
            <w:tcW w:w="1458" w:type="dxa"/>
            <w:tcBorders>
              <w:top w:val="single" w:sz="4" w:space="0" w:color="auto"/>
            </w:tcBorders>
            <w:shd w:val="clear" w:color="auto" w:fill="auto"/>
            <w:tcMar>
              <w:top w:w="72" w:type="dxa"/>
              <w:left w:w="144" w:type="dxa"/>
              <w:bottom w:w="72" w:type="dxa"/>
              <w:right w:w="144" w:type="dxa"/>
            </w:tcMar>
            <w:hideMark/>
          </w:tcPr>
          <w:p w:rsidR="00AE2417" w:rsidRPr="00AE2417" w:rsidRDefault="00AE2417" w:rsidP="00AE2417">
            <w:pPr>
              <w:spacing w:after="0" w:line="240" w:lineRule="auto"/>
              <w:jc w:val="both"/>
              <w:rPr>
                <w:rFonts w:ascii="Arial" w:eastAsia="Calibri" w:hAnsi="Arial" w:cs="Arial"/>
                <w:lang w:eastAsia="en-US"/>
              </w:rPr>
            </w:pPr>
            <w:proofErr w:type="spellStart"/>
            <w:r w:rsidRPr="00AE2417">
              <w:rPr>
                <w:rFonts w:ascii="Arial" w:eastAsia="Calibri" w:hAnsi="Arial" w:cs="Arial"/>
                <w:lang w:val="es-ES_tradnl" w:eastAsia="en-US"/>
              </w:rPr>
              <w:t>SCTrat</w:t>
            </w:r>
            <w:proofErr w:type="spellEnd"/>
            <w:r w:rsidRPr="00AE2417">
              <w:rPr>
                <w:rFonts w:ascii="Arial" w:eastAsia="Calibri" w:hAnsi="Arial" w:cs="Arial"/>
                <w:lang w:val="es-ES_tradnl" w:eastAsia="en-US"/>
              </w:rPr>
              <w:t>.</w:t>
            </w:r>
          </w:p>
        </w:tc>
        <w:tc>
          <w:tcPr>
            <w:tcW w:w="1002" w:type="dxa"/>
            <w:tcBorders>
              <w:top w:val="single" w:sz="4" w:space="0" w:color="auto"/>
            </w:tcBorders>
            <w:shd w:val="clear" w:color="auto" w:fill="auto"/>
            <w:tcMar>
              <w:top w:w="72" w:type="dxa"/>
              <w:left w:w="144" w:type="dxa"/>
              <w:bottom w:w="72" w:type="dxa"/>
              <w:right w:w="144" w:type="dxa"/>
            </w:tcMar>
            <w:hideMark/>
          </w:tcPr>
          <w:p w:rsidR="00AE2417" w:rsidRPr="00AE2417" w:rsidRDefault="00AE2417" w:rsidP="00AE2417">
            <w:pPr>
              <w:spacing w:after="0" w:line="240" w:lineRule="auto"/>
              <w:jc w:val="both"/>
              <w:rPr>
                <w:rFonts w:ascii="Arial" w:eastAsia="Calibri" w:hAnsi="Arial" w:cs="Arial"/>
                <w:lang w:eastAsia="en-US"/>
              </w:rPr>
            </w:pPr>
            <w:r w:rsidRPr="00AE2417">
              <w:rPr>
                <w:rFonts w:ascii="Arial" w:eastAsia="Calibri" w:hAnsi="Arial" w:cs="Arial"/>
                <w:lang w:val="es-ES_tradnl" w:eastAsia="en-US"/>
              </w:rPr>
              <w:t xml:space="preserve">t-1  </w:t>
            </w:r>
          </w:p>
        </w:tc>
        <w:tc>
          <w:tcPr>
            <w:tcW w:w="2045" w:type="dxa"/>
            <w:tcBorders>
              <w:top w:val="single" w:sz="4" w:space="0" w:color="auto"/>
            </w:tcBorders>
            <w:shd w:val="clear" w:color="auto" w:fill="auto"/>
            <w:tcMar>
              <w:top w:w="72" w:type="dxa"/>
              <w:left w:w="144" w:type="dxa"/>
              <w:bottom w:w="72" w:type="dxa"/>
              <w:right w:w="144" w:type="dxa"/>
            </w:tcMar>
            <w:hideMark/>
          </w:tcPr>
          <w:p w:rsidR="00AE2417" w:rsidRPr="00AE2417" w:rsidRDefault="00AE2417" w:rsidP="00AE2417">
            <w:pPr>
              <w:spacing w:after="0" w:line="240" w:lineRule="auto"/>
              <w:jc w:val="both"/>
              <w:rPr>
                <w:rFonts w:ascii="Arial" w:eastAsia="Calibri" w:hAnsi="Arial" w:cs="Arial"/>
                <w:lang w:val="en-US" w:eastAsia="en-US"/>
              </w:rPr>
            </w:pPr>
            <w:r w:rsidRPr="00AE2417">
              <w:rPr>
                <w:rFonts w:ascii="Arial" w:eastAsia="Calibri" w:hAnsi="Arial" w:cs="Arial"/>
                <w:lang w:val="en-US" w:eastAsia="en-US"/>
              </w:rPr>
              <w:t>SCTrat/g.l.t      (I)</w:t>
            </w:r>
          </w:p>
        </w:tc>
        <w:tc>
          <w:tcPr>
            <w:tcW w:w="1418" w:type="dxa"/>
            <w:tcBorders>
              <w:top w:val="single" w:sz="4" w:space="0" w:color="auto"/>
            </w:tcBorders>
            <w:shd w:val="clear" w:color="auto" w:fill="auto"/>
            <w:tcMar>
              <w:top w:w="72" w:type="dxa"/>
              <w:left w:w="144" w:type="dxa"/>
              <w:bottom w:w="72" w:type="dxa"/>
              <w:right w:w="144" w:type="dxa"/>
            </w:tcMar>
            <w:hideMark/>
          </w:tcPr>
          <w:p w:rsidR="00AE2417" w:rsidRPr="00AE2417" w:rsidRDefault="00AE2417" w:rsidP="00AE2417">
            <w:pPr>
              <w:spacing w:after="0" w:line="240" w:lineRule="auto"/>
              <w:jc w:val="both"/>
              <w:rPr>
                <w:rFonts w:ascii="Arial" w:eastAsia="Calibri" w:hAnsi="Arial" w:cs="Arial"/>
                <w:lang w:eastAsia="en-US"/>
              </w:rPr>
            </w:pPr>
            <w:proofErr w:type="spellStart"/>
            <w:r w:rsidRPr="00AE2417">
              <w:rPr>
                <w:rFonts w:ascii="Arial" w:eastAsia="Calibri" w:hAnsi="Arial" w:cs="Arial"/>
                <w:i/>
                <w:iCs/>
                <w:lang w:val="es-ES_tradnl" w:eastAsia="en-US"/>
              </w:rPr>
              <w:t>F</w:t>
            </w:r>
            <w:r w:rsidRPr="00AE2417">
              <w:rPr>
                <w:rFonts w:ascii="Arial" w:eastAsia="Calibri" w:hAnsi="Arial" w:cs="Arial"/>
                <w:i/>
                <w:iCs/>
                <w:vertAlign w:val="subscript"/>
                <w:lang w:val="es-ES_tradnl" w:eastAsia="en-US"/>
              </w:rPr>
              <w:t>c</w:t>
            </w:r>
            <w:proofErr w:type="spellEnd"/>
            <w:r w:rsidRPr="00AE2417">
              <w:rPr>
                <w:rFonts w:ascii="Arial" w:eastAsia="Calibri" w:hAnsi="Arial" w:cs="Arial"/>
                <w:i/>
                <w:iCs/>
                <w:lang w:val="es-ES_tradnl" w:eastAsia="en-US"/>
              </w:rPr>
              <w:t>= (</w:t>
            </w:r>
            <w:r w:rsidRPr="00AE2417">
              <w:rPr>
                <w:rFonts w:ascii="Arial" w:eastAsia="Calibri" w:hAnsi="Arial" w:cs="Arial"/>
                <w:lang w:val="es-ES_tradnl" w:eastAsia="en-US"/>
              </w:rPr>
              <w:t>I)/(II)</w:t>
            </w:r>
          </w:p>
        </w:tc>
      </w:tr>
      <w:tr w:rsidR="00AE2417" w:rsidRPr="00AE2417" w:rsidTr="005545D2">
        <w:trPr>
          <w:trHeight w:val="109"/>
          <w:jc w:val="center"/>
        </w:trPr>
        <w:tc>
          <w:tcPr>
            <w:tcW w:w="2383" w:type="dxa"/>
            <w:shd w:val="clear" w:color="auto" w:fill="auto"/>
            <w:tcMar>
              <w:top w:w="72" w:type="dxa"/>
              <w:left w:w="144" w:type="dxa"/>
              <w:bottom w:w="72" w:type="dxa"/>
              <w:right w:w="144" w:type="dxa"/>
            </w:tcMar>
            <w:hideMark/>
          </w:tcPr>
          <w:p w:rsidR="00AE2417" w:rsidRPr="00AE2417" w:rsidRDefault="00AE2417" w:rsidP="00AE2417">
            <w:pPr>
              <w:spacing w:after="0" w:line="240" w:lineRule="auto"/>
              <w:jc w:val="both"/>
              <w:rPr>
                <w:rFonts w:ascii="Arial" w:eastAsia="Calibri" w:hAnsi="Arial" w:cs="Arial"/>
                <w:lang w:eastAsia="en-US"/>
              </w:rPr>
            </w:pPr>
            <w:r w:rsidRPr="00AE2417">
              <w:rPr>
                <w:rFonts w:ascii="Arial" w:eastAsia="Calibri" w:hAnsi="Arial" w:cs="Arial"/>
                <w:b/>
                <w:bCs/>
                <w:lang w:val="es-ES_tradnl" w:eastAsia="en-US"/>
              </w:rPr>
              <w:t xml:space="preserve">Dentro </w:t>
            </w:r>
            <w:proofErr w:type="spellStart"/>
            <w:r w:rsidRPr="00AE2417">
              <w:rPr>
                <w:rFonts w:ascii="Arial" w:eastAsia="Calibri" w:hAnsi="Arial" w:cs="Arial"/>
                <w:b/>
                <w:bCs/>
                <w:lang w:val="es-ES_tradnl" w:eastAsia="en-US"/>
              </w:rPr>
              <w:t>Trat</w:t>
            </w:r>
            <w:proofErr w:type="spellEnd"/>
            <w:r w:rsidRPr="00AE2417">
              <w:rPr>
                <w:rFonts w:ascii="Arial" w:eastAsia="Calibri" w:hAnsi="Arial" w:cs="Arial"/>
                <w:b/>
                <w:bCs/>
                <w:lang w:val="es-ES_tradnl" w:eastAsia="en-US"/>
              </w:rPr>
              <w:t>. (Error)</w:t>
            </w:r>
          </w:p>
        </w:tc>
        <w:tc>
          <w:tcPr>
            <w:tcW w:w="1458" w:type="dxa"/>
            <w:shd w:val="clear" w:color="auto" w:fill="auto"/>
            <w:tcMar>
              <w:top w:w="72" w:type="dxa"/>
              <w:left w:w="144" w:type="dxa"/>
              <w:bottom w:w="72" w:type="dxa"/>
              <w:right w:w="144" w:type="dxa"/>
            </w:tcMar>
            <w:hideMark/>
          </w:tcPr>
          <w:p w:rsidR="00AE2417" w:rsidRPr="00AE2417" w:rsidRDefault="00AE2417" w:rsidP="00AE2417">
            <w:pPr>
              <w:spacing w:after="0" w:line="240" w:lineRule="auto"/>
              <w:jc w:val="both"/>
              <w:rPr>
                <w:rFonts w:ascii="Arial" w:eastAsia="Calibri" w:hAnsi="Arial" w:cs="Arial"/>
                <w:lang w:eastAsia="en-US"/>
              </w:rPr>
            </w:pPr>
            <w:proofErr w:type="spellStart"/>
            <w:r w:rsidRPr="00AE2417">
              <w:rPr>
                <w:rFonts w:ascii="Arial" w:eastAsia="Calibri" w:hAnsi="Arial" w:cs="Arial"/>
                <w:lang w:val="es-ES_tradnl" w:eastAsia="en-US"/>
              </w:rPr>
              <w:t>SCError</w:t>
            </w:r>
            <w:proofErr w:type="spellEnd"/>
          </w:p>
        </w:tc>
        <w:tc>
          <w:tcPr>
            <w:tcW w:w="1002" w:type="dxa"/>
            <w:shd w:val="clear" w:color="auto" w:fill="auto"/>
            <w:tcMar>
              <w:top w:w="72" w:type="dxa"/>
              <w:left w:w="144" w:type="dxa"/>
              <w:bottom w:w="72" w:type="dxa"/>
              <w:right w:w="144" w:type="dxa"/>
            </w:tcMar>
            <w:hideMark/>
          </w:tcPr>
          <w:p w:rsidR="00AE2417" w:rsidRPr="00AE2417" w:rsidRDefault="00AE2417" w:rsidP="00AE2417">
            <w:pPr>
              <w:spacing w:after="0" w:line="240" w:lineRule="auto"/>
              <w:jc w:val="both"/>
              <w:rPr>
                <w:rFonts w:ascii="Arial" w:eastAsia="Calibri" w:hAnsi="Arial" w:cs="Arial"/>
                <w:lang w:eastAsia="en-US"/>
              </w:rPr>
            </w:pPr>
            <w:r w:rsidRPr="00AE2417">
              <w:rPr>
                <w:rFonts w:ascii="Arial" w:eastAsia="Calibri" w:hAnsi="Arial" w:cs="Arial"/>
                <w:lang w:val="es-ES_tradnl" w:eastAsia="en-US"/>
              </w:rPr>
              <w:t>t(r-1)</w:t>
            </w:r>
          </w:p>
        </w:tc>
        <w:tc>
          <w:tcPr>
            <w:tcW w:w="2045" w:type="dxa"/>
            <w:shd w:val="clear" w:color="auto" w:fill="auto"/>
            <w:tcMar>
              <w:top w:w="72" w:type="dxa"/>
              <w:left w:w="144" w:type="dxa"/>
              <w:bottom w:w="72" w:type="dxa"/>
              <w:right w:w="144" w:type="dxa"/>
            </w:tcMar>
            <w:hideMark/>
          </w:tcPr>
          <w:p w:rsidR="00AE2417" w:rsidRPr="00AE2417" w:rsidRDefault="00AE2417" w:rsidP="00AE2417">
            <w:pPr>
              <w:spacing w:after="0" w:line="240" w:lineRule="auto"/>
              <w:jc w:val="both"/>
              <w:rPr>
                <w:rFonts w:ascii="Arial" w:eastAsia="Calibri" w:hAnsi="Arial" w:cs="Arial"/>
                <w:lang w:eastAsia="en-US"/>
              </w:rPr>
            </w:pPr>
            <w:proofErr w:type="spellStart"/>
            <w:r w:rsidRPr="00AE2417">
              <w:rPr>
                <w:rFonts w:ascii="Arial" w:eastAsia="Calibri" w:hAnsi="Arial" w:cs="Arial"/>
                <w:lang w:val="es-ES_tradnl" w:eastAsia="en-US"/>
              </w:rPr>
              <w:t>SCError</w:t>
            </w:r>
            <w:proofErr w:type="spellEnd"/>
            <w:r w:rsidRPr="00AE2417">
              <w:rPr>
                <w:rFonts w:ascii="Arial" w:eastAsia="Calibri" w:hAnsi="Arial" w:cs="Arial"/>
                <w:lang w:val="es-ES_tradnl" w:eastAsia="en-US"/>
              </w:rPr>
              <w:t>/</w:t>
            </w:r>
            <w:proofErr w:type="spellStart"/>
            <w:r w:rsidRPr="00AE2417">
              <w:rPr>
                <w:rFonts w:ascii="Arial" w:eastAsia="Calibri" w:hAnsi="Arial" w:cs="Arial"/>
                <w:lang w:val="es-ES_tradnl" w:eastAsia="en-US"/>
              </w:rPr>
              <w:t>g.l.e</w:t>
            </w:r>
            <w:proofErr w:type="spellEnd"/>
            <w:r w:rsidRPr="00AE2417">
              <w:rPr>
                <w:rFonts w:ascii="Arial" w:eastAsia="Calibri" w:hAnsi="Arial" w:cs="Arial"/>
                <w:lang w:val="es-ES_tradnl" w:eastAsia="en-US"/>
              </w:rPr>
              <w:t xml:space="preserve">   (II)</w:t>
            </w:r>
          </w:p>
        </w:tc>
        <w:tc>
          <w:tcPr>
            <w:tcW w:w="1418" w:type="dxa"/>
            <w:shd w:val="clear" w:color="auto" w:fill="auto"/>
            <w:tcMar>
              <w:top w:w="72" w:type="dxa"/>
              <w:left w:w="144" w:type="dxa"/>
              <w:bottom w:w="72" w:type="dxa"/>
              <w:right w:w="144" w:type="dxa"/>
            </w:tcMar>
            <w:hideMark/>
          </w:tcPr>
          <w:p w:rsidR="00AE2417" w:rsidRPr="00AE2417" w:rsidRDefault="00AE2417" w:rsidP="00AE2417">
            <w:pPr>
              <w:spacing w:after="0" w:line="240" w:lineRule="auto"/>
              <w:jc w:val="both"/>
              <w:rPr>
                <w:rFonts w:ascii="Arial" w:eastAsia="Calibri" w:hAnsi="Arial" w:cs="Arial"/>
                <w:lang w:eastAsia="en-US"/>
              </w:rPr>
            </w:pPr>
          </w:p>
        </w:tc>
      </w:tr>
      <w:tr w:rsidR="00AE2417" w:rsidRPr="00AE2417" w:rsidTr="005545D2">
        <w:trPr>
          <w:trHeight w:val="130"/>
          <w:jc w:val="center"/>
        </w:trPr>
        <w:tc>
          <w:tcPr>
            <w:tcW w:w="2383" w:type="dxa"/>
            <w:tcBorders>
              <w:bottom w:val="single" w:sz="4" w:space="0" w:color="auto"/>
            </w:tcBorders>
            <w:shd w:val="clear" w:color="auto" w:fill="auto"/>
            <w:tcMar>
              <w:top w:w="72" w:type="dxa"/>
              <w:left w:w="144" w:type="dxa"/>
              <w:bottom w:w="72" w:type="dxa"/>
              <w:right w:w="144" w:type="dxa"/>
            </w:tcMar>
            <w:hideMark/>
          </w:tcPr>
          <w:p w:rsidR="00AE2417" w:rsidRPr="00AE2417" w:rsidRDefault="00AE2417" w:rsidP="00AE2417">
            <w:pPr>
              <w:spacing w:after="0" w:line="240" w:lineRule="auto"/>
              <w:jc w:val="both"/>
              <w:rPr>
                <w:rFonts w:ascii="Arial" w:eastAsia="Calibri" w:hAnsi="Arial" w:cs="Arial"/>
                <w:lang w:eastAsia="en-US"/>
              </w:rPr>
            </w:pPr>
            <w:r w:rsidRPr="00AE2417">
              <w:rPr>
                <w:rFonts w:ascii="Arial" w:eastAsia="Calibri" w:hAnsi="Arial" w:cs="Arial"/>
                <w:b/>
                <w:bCs/>
                <w:lang w:val="es-ES_tradnl" w:eastAsia="en-US"/>
              </w:rPr>
              <w:t xml:space="preserve">Total </w:t>
            </w:r>
          </w:p>
        </w:tc>
        <w:tc>
          <w:tcPr>
            <w:tcW w:w="1458" w:type="dxa"/>
            <w:tcBorders>
              <w:bottom w:val="single" w:sz="4" w:space="0" w:color="auto"/>
            </w:tcBorders>
            <w:shd w:val="clear" w:color="auto" w:fill="auto"/>
            <w:tcMar>
              <w:top w:w="72" w:type="dxa"/>
              <w:left w:w="144" w:type="dxa"/>
              <w:bottom w:w="72" w:type="dxa"/>
              <w:right w:w="144" w:type="dxa"/>
            </w:tcMar>
            <w:hideMark/>
          </w:tcPr>
          <w:p w:rsidR="00AE2417" w:rsidRPr="00AE2417" w:rsidRDefault="00AE2417" w:rsidP="00AE2417">
            <w:pPr>
              <w:spacing w:after="0" w:line="240" w:lineRule="auto"/>
              <w:jc w:val="both"/>
              <w:rPr>
                <w:rFonts w:ascii="Arial" w:eastAsia="Calibri" w:hAnsi="Arial" w:cs="Arial"/>
                <w:lang w:eastAsia="en-US"/>
              </w:rPr>
            </w:pPr>
            <w:r w:rsidRPr="00AE2417">
              <w:rPr>
                <w:rFonts w:ascii="Arial" w:eastAsia="Calibri" w:hAnsi="Arial" w:cs="Arial"/>
                <w:lang w:val="es-ES_tradnl" w:eastAsia="en-US"/>
              </w:rPr>
              <w:t>SC Total</w:t>
            </w:r>
          </w:p>
        </w:tc>
        <w:tc>
          <w:tcPr>
            <w:tcW w:w="1002" w:type="dxa"/>
            <w:tcBorders>
              <w:bottom w:val="single" w:sz="4" w:space="0" w:color="auto"/>
            </w:tcBorders>
            <w:shd w:val="clear" w:color="auto" w:fill="auto"/>
            <w:tcMar>
              <w:top w:w="72" w:type="dxa"/>
              <w:left w:w="144" w:type="dxa"/>
              <w:bottom w:w="72" w:type="dxa"/>
              <w:right w:w="144" w:type="dxa"/>
            </w:tcMar>
            <w:hideMark/>
          </w:tcPr>
          <w:p w:rsidR="00AE2417" w:rsidRPr="00AE2417" w:rsidRDefault="00AE2417" w:rsidP="00AE2417">
            <w:pPr>
              <w:spacing w:after="0" w:line="240" w:lineRule="auto"/>
              <w:jc w:val="both"/>
              <w:rPr>
                <w:rFonts w:ascii="Arial" w:eastAsia="Calibri" w:hAnsi="Arial" w:cs="Arial"/>
                <w:lang w:eastAsia="en-US"/>
              </w:rPr>
            </w:pPr>
            <w:proofErr w:type="spellStart"/>
            <w:r w:rsidRPr="00AE2417">
              <w:rPr>
                <w:rFonts w:ascii="Arial" w:eastAsia="Calibri" w:hAnsi="Arial" w:cs="Arial"/>
                <w:lang w:val="es-ES_tradnl" w:eastAsia="en-US"/>
              </w:rPr>
              <w:t>rt</w:t>
            </w:r>
            <w:proofErr w:type="spellEnd"/>
            <w:r w:rsidRPr="00AE2417">
              <w:rPr>
                <w:rFonts w:ascii="Arial" w:eastAsia="Calibri" w:hAnsi="Arial" w:cs="Arial"/>
                <w:lang w:val="es-ES_tradnl" w:eastAsia="en-US"/>
              </w:rPr>
              <w:t xml:space="preserve"> – 1</w:t>
            </w:r>
          </w:p>
        </w:tc>
        <w:tc>
          <w:tcPr>
            <w:tcW w:w="2045" w:type="dxa"/>
            <w:tcBorders>
              <w:bottom w:val="single" w:sz="4" w:space="0" w:color="auto"/>
            </w:tcBorders>
            <w:shd w:val="clear" w:color="auto" w:fill="auto"/>
            <w:tcMar>
              <w:top w:w="72" w:type="dxa"/>
              <w:left w:w="144" w:type="dxa"/>
              <w:bottom w:w="72" w:type="dxa"/>
              <w:right w:w="144" w:type="dxa"/>
            </w:tcMar>
            <w:hideMark/>
          </w:tcPr>
          <w:p w:rsidR="00AE2417" w:rsidRPr="00AE2417" w:rsidRDefault="00AE2417" w:rsidP="00AE2417">
            <w:pPr>
              <w:spacing w:after="0" w:line="240" w:lineRule="auto"/>
              <w:jc w:val="both"/>
              <w:rPr>
                <w:rFonts w:ascii="Arial" w:eastAsia="Calibri" w:hAnsi="Arial" w:cs="Arial"/>
                <w:lang w:eastAsia="en-US"/>
              </w:rPr>
            </w:pPr>
          </w:p>
        </w:tc>
        <w:tc>
          <w:tcPr>
            <w:tcW w:w="1418" w:type="dxa"/>
            <w:tcBorders>
              <w:bottom w:val="single" w:sz="4" w:space="0" w:color="auto"/>
            </w:tcBorders>
            <w:shd w:val="clear" w:color="auto" w:fill="auto"/>
            <w:tcMar>
              <w:top w:w="72" w:type="dxa"/>
              <w:left w:w="144" w:type="dxa"/>
              <w:bottom w:w="72" w:type="dxa"/>
              <w:right w:w="144" w:type="dxa"/>
            </w:tcMar>
            <w:hideMark/>
          </w:tcPr>
          <w:p w:rsidR="00AE2417" w:rsidRPr="00AE2417" w:rsidRDefault="00AE2417" w:rsidP="00AE2417">
            <w:pPr>
              <w:spacing w:after="0" w:line="240" w:lineRule="auto"/>
              <w:jc w:val="both"/>
              <w:rPr>
                <w:rFonts w:ascii="Arial" w:eastAsia="Calibri" w:hAnsi="Arial" w:cs="Arial"/>
                <w:lang w:eastAsia="en-US"/>
              </w:rPr>
            </w:pPr>
          </w:p>
        </w:tc>
      </w:tr>
    </w:tbl>
    <w:p w:rsidR="00AE2417" w:rsidRPr="00AE2417" w:rsidRDefault="00AE2417" w:rsidP="00AE2417">
      <w:pPr>
        <w:spacing w:after="0" w:line="240" w:lineRule="auto"/>
        <w:jc w:val="both"/>
        <w:rPr>
          <w:rFonts w:ascii="Arial" w:eastAsia="Calibri" w:hAnsi="Arial" w:cs="Arial"/>
          <w:lang w:eastAsia="en-US"/>
        </w:rPr>
      </w:pP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Mediante la técnica de Mínimos Cuadrados Ordinarios se obtienen los estimadores de la media general, el efecto tratamiento y, como consecuencia, del error experimental.</w:t>
      </w: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Si usamos la notación puntual, entonces:</w:t>
      </w:r>
    </w:p>
    <w:p w:rsidR="00AE2417" w:rsidRPr="00AE2417" w:rsidRDefault="00E547B0" w:rsidP="00AE2417">
      <w:pPr>
        <w:spacing w:after="0" w:line="240" w:lineRule="auto"/>
        <w:jc w:val="both"/>
        <w:rPr>
          <w:rFonts w:ascii="Arial" w:eastAsia="Times New Roman" w:hAnsi="Arial" w:cs="Arial"/>
          <w:noProof/>
          <w:sz w:val="24"/>
          <w:szCs w:val="24"/>
          <w:lang w:eastAsia="en-US"/>
        </w:rPr>
      </w:pPr>
      <m:oMathPara>
        <m:oMathParaPr>
          <m:jc m:val="left"/>
        </m:oMathParaPr>
        <m:oMath>
          <m:acc>
            <m:accPr>
              <m:ctrlPr>
                <w:rPr>
                  <w:rFonts w:ascii="Cambria Math" w:eastAsia="Calibri" w:hAnsi="Arial" w:cs="Arial"/>
                  <w:i/>
                  <w:sz w:val="24"/>
                  <w:szCs w:val="24"/>
                  <w:lang w:eastAsia="en-US"/>
                </w:rPr>
              </m:ctrlPr>
            </m:accPr>
            <m:e>
              <m:r>
                <w:rPr>
                  <w:rFonts w:ascii="Cambria Math" w:eastAsia="Calibri" w:hAnsi="Cambria Math" w:cs="Arial"/>
                  <w:sz w:val="24"/>
                  <w:szCs w:val="24"/>
                  <w:lang w:eastAsia="en-US"/>
                </w:rPr>
                <m:t>μ</m:t>
              </m:r>
            </m:e>
          </m:acc>
          <m:r>
            <w:rPr>
              <w:rFonts w:ascii="Cambria Math" w:eastAsia="Calibri" w:hAnsi="Arial" w:cs="Arial"/>
              <w:sz w:val="24"/>
              <w:szCs w:val="24"/>
              <w:lang w:eastAsia="en-US"/>
            </w:rPr>
            <m:t>=</m:t>
          </m:r>
          <m:sSub>
            <m:sSubPr>
              <m:ctrlPr>
                <w:rPr>
                  <w:rFonts w:ascii="Cambria Math" w:eastAsia="Calibri" w:hAnsi="Arial" w:cs="Arial"/>
                  <w:i/>
                  <w:sz w:val="24"/>
                  <w:szCs w:val="24"/>
                  <w:lang w:eastAsia="en-US"/>
                </w:rPr>
              </m:ctrlPr>
            </m:sSubPr>
            <m:e>
              <m:acc>
                <m:accPr>
                  <m:chr m:val="̅"/>
                  <m:ctrlPr>
                    <w:rPr>
                      <w:rFonts w:ascii="Cambria Math" w:eastAsia="Calibri" w:hAnsi="Arial" w:cs="Arial"/>
                      <w:i/>
                      <w:sz w:val="24"/>
                      <w:szCs w:val="24"/>
                      <w:lang w:eastAsia="en-US"/>
                    </w:rPr>
                  </m:ctrlPr>
                </m:accPr>
                <m:e>
                  <m:r>
                    <w:rPr>
                      <w:rFonts w:ascii="Cambria Math" w:eastAsia="Calibri" w:hAnsi="Cambria Math" w:cs="Arial"/>
                      <w:sz w:val="24"/>
                      <w:szCs w:val="24"/>
                      <w:lang w:eastAsia="en-US"/>
                    </w:rPr>
                    <m:t>y</m:t>
                  </m:r>
                </m:e>
              </m:acc>
            </m:e>
            <m:sub>
              <m:r>
                <w:rPr>
                  <w:rFonts w:ascii="Cambria Math" w:eastAsia="Calibri" w:hAnsi="Arial" w:cs="Arial"/>
                  <w:sz w:val="24"/>
                  <w:szCs w:val="24"/>
                  <w:lang w:eastAsia="en-US"/>
                </w:rPr>
                <m:t>..</m:t>
              </m:r>
            </m:sub>
          </m:sSub>
        </m:oMath>
      </m:oMathPara>
    </w:p>
    <w:p w:rsidR="00AE2417" w:rsidRPr="00AE2417" w:rsidRDefault="00E547B0" w:rsidP="00AE2417">
      <w:pPr>
        <w:spacing w:after="0" w:line="240" w:lineRule="auto"/>
        <w:jc w:val="both"/>
        <w:rPr>
          <w:rFonts w:ascii="Arial" w:eastAsia="Times New Roman" w:hAnsi="Arial" w:cs="Arial"/>
          <w:sz w:val="24"/>
          <w:szCs w:val="24"/>
          <w:lang w:eastAsia="en-US"/>
        </w:rPr>
      </w:pPr>
      <m:oMath>
        <m:sSub>
          <m:sSubPr>
            <m:ctrlPr>
              <w:rPr>
                <w:rFonts w:ascii="Cambria Math" w:eastAsia="Calibri" w:hAnsi="Arial" w:cs="Arial"/>
                <w:i/>
                <w:sz w:val="24"/>
                <w:szCs w:val="24"/>
                <w:lang w:eastAsia="en-US"/>
              </w:rPr>
            </m:ctrlPr>
          </m:sSubPr>
          <m:e>
            <m:acc>
              <m:accPr>
                <m:ctrlPr>
                  <w:rPr>
                    <w:rFonts w:ascii="Cambria Math" w:eastAsia="Calibri" w:hAnsi="Arial" w:cs="Arial"/>
                    <w:i/>
                    <w:sz w:val="24"/>
                    <w:szCs w:val="24"/>
                    <w:lang w:eastAsia="en-US"/>
                  </w:rPr>
                </m:ctrlPr>
              </m:accPr>
              <m:e>
                <m:r>
                  <w:rPr>
                    <w:rFonts w:ascii="Cambria Math" w:eastAsia="Calibri" w:hAnsi="Cambria Math" w:cs="Arial"/>
                    <w:sz w:val="24"/>
                    <w:szCs w:val="24"/>
                    <w:lang w:eastAsia="en-US"/>
                  </w:rPr>
                  <m:t>α</m:t>
                </m:r>
              </m:e>
            </m:acc>
          </m:e>
          <m:sub>
            <m:r>
              <w:rPr>
                <w:rFonts w:ascii="Cambria Math" w:eastAsia="Calibri" w:hAnsi="Cambria Math" w:cs="Arial"/>
                <w:sz w:val="24"/>
                <w:szCs w:val="24"/>
                <w:lang w:eastAsia="en-US"/>
              </w:rPr>
              <m:t>j</m:t>
            </m:r>
          </m:sub>
        </m:sSub>
        <m:r>
          <w:rPr>
            <w:rFonts w:ascii="Cambria Math" w:eastAsia="Calibri" w:hAnsi="Arial" w:cs="Arial"/>
            <w:sz w:val="24"/>
            <w:szCs w:val="24"/>
            <w:lang w:eastAsia="en-US"/>
          </w:rPr>
          <m:t>=</m:t>
        </m:r>
        <m:sSub>
          <m:sSubPr>
            <m:ctrlPr>
              <w:rPr>
                <w:rFonts w:ascii="Cambria Math" w:eastAsia="Calibri" w:hAnsi="Arial" w:cs="Arial"/>
                <w:i/>
                <w:sz w:val="24"/>
                <w:szCs w:val="24"/>
                <w:lang w:eastAsia="en-US"/>
              </w:rPr>
            </m:ctrlPr>
          </m:sSubPr>
          <m:e>
            <m:acc>
              <m:accPr>
                <m:chr m:val="̅"/>
                <m:ctrlPr>
                  <w:rPr>
                    <w:rFonts w:ascii="Cambria Math" w:eastAsia="Calibri" w:hAnsi="Arial" w:cs="Arial"/>
                    <w:i/>
                    <w:sz w:val="24"/>
                    <w:szCs w:val="24"/>
                    <w:lang w:eastAsia="en-US"/>
                  </w:rPr>
                </m:ctrlPr>
              </m:accPr>
              <m:e>
                <m:r>
                  <w:rPr>
                    <w:rFonts w:ascii="Cambria Math" w:eastAsia="Calibri" w:hAnsi="Cambria Math" w:cs="Arial"/>
                    <w:sz w:val="24"/>
                    <w:szCs w:val="24"/>
                    <w:lang w:eastAsia="en-US"/>
                  </w:rPr>
                  <m:t>y</m:t>
                </m:r>
              </m:e>
            </m:acc>
          </m:e>
          <m:sub>
            <m:r>
              <w:rPr>
                <w:rFonts w:ascii="Cambria Math" w:eastAsia="Calibri" w:hAnsi="Arial" w:cs="Arial"/>
                <w:sz w:val="24"/>
                <w:szCs w:val="24"/>
                <w:lang w:eastAsia="en-US"/>
              </w:rPr>
              <m:t>.</m:t>
            </m:r>
            <m:r>
              <w:rPr>
                <w:rFonts w:ascii="Cambria Math" w:eastAsia="Calibri" w:hAnsi="Cambria Math" w:cs="Arial"/>
                <w:sz w:val="24"/>
                <w:szCs w:val="24"/>
                <w:lang w:eastAsia="en-US"/>
              </w:rPr>
              <m:t>j</m:t>
            </m:r>
          </m:sub>
        </m:sSub>
        <m:r>
          <w:rPr>
            <w:rFonts w:ascii="Cambria Math" w:eastAsia="Calibri" w:hAnsi="Cambria Math" w:cs="Arial"/>
            <w:sz w:val="24"/>
            <w:szCs w:val="24"/>
            <w:lang w:eastAsia="en-US"/>
          </w:rPr>
          <m:t>-</m:t>
        </m:r>
        <m:sSub>
          <m:sSubPr>
            <m:ctrlPr>
              <w:rPr>
                <w:rFonts w:ascii="Cambria Math" w:eastAsia="Calibri" w:hAnsi="Arial" w:cs="Arial"/>
                <w:i/>
                <w:sz w:val="24"/>
                <w:szCs w:val="24"/>
                <w:lang w:eastAsia="en-US"/>
              </w:rPr>
            </m:ctrlPr>
          </m:sSubPr>
          <m:e>
            <m:acc>
              <m:accPr>
                <m:chr m:val="̅"/>
                <m:ctrlPr>
                  <w:rPr>
                    <w:rFonts w:ascii="Cambria Math" w:eastAsia="Calibri" w:hAnsi="Arial" w:cs="Arial"/>
                    <w:i/>
                    <w:sz w:val="24"/>
                    <w:szCs w:val="24"/>
                    <w:lang w:eastAsia="en-US"/>
                  </w:rPr>
                </m:ctrlPr>
              </m:accPr>
              <m:e>
                <m:r>
                  <w:rPr>
                    <w:rFonts w:ascii="Cambria Math" w:eastAsia="Calibri" w:hAnsi="Cambria Math" w:cs="Arial"/>
                    <w:sz w:val="24"/>
                    <w:szCs w:val="24"/>
                    <w:lang w:eastAsia="en-US"/>
                  </w:rPr>
                  <m:t>y</m:t>
                </m:r>
              </m:e>
            </m:acc>
          </m:e>
          <m:sub>
            <m:r>
              <w:rPr>
                <w:rFonts w:ascii="Cambria Math" w:eastAsia="Calibri" w:hAnsi="Arial" w:cs="Arial"/>
                <w:sz w:val="24"/>
                <w:szCs w:val="24"/>
                <w:lang w:eastAsia="en-US"/>
              </w:rPr>
              <m:t>..</m:t>
            </m:r>
          </m:sub>
        </m:sSub>
      </m:oMath>
      <w:r w:rsidR="00AE2417" w:rsidRPr="00AE2417">
        <w:rPr>
          <w:rFonts w:ascii="Arial" w:eastAsia="Times New Roman" w:hAnsi="Arial" w:cs="Arial"/>
          <w:sz w:val="24"/>
          <w:szCs w:val="24"/>
          <w:lang w:eastAsia="en-US"/>
        </w:rPr>
        <w:t xml:space="preserve">    </w:t>
      </w:r>
      <w:proofErr w:type="gramStart"/>
      <w:r w:rsidR="00AE2417" w:rsidRPr="00AE2417">
        <w:rPr>
          <w:rFonts w:ascii="Arial" w:eastAsia="Times New Roman" w:hAnsi="Arial" w:cs="Arial"/>
          <w:sz w:val="24"/>
          <w:szCs w:val="24"/>
          <w:lang w:eastAsia="en-US"/>
        </w:rPr>
        <w:t>para</w:t>
      </w:r>
      <w:proofErr w:type="gramEnd"/>
      <w:r w:rsidR="00AE2417" w:rsidRPr="00AE2417">
        <w:rPr>
          <w:rFonts w:ascii="Arial" w:eastAsia="Times New Roman" w:hAnsi="Arial" w:cs="Arial"/>
          <w:sz w:val="24"/>
          <w:szCs w:val="24"/>
          <w:lang w:eastAsia="en-US"/>
        </w:rPr>
        <w:t xml:space="preserve"> j=1, 2, …t</w:t>
      </w:r>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Por tanto las ecuaciones resultantes son:</w:t>
      </w:r>
    </w:p>
    <w:p w:rsidR="00AE2417" w:rsidRPr="00AE2417" w:rsidRDefault="00E547B0" w:rsidP="00AE2417">
      <w:pPr>
        <w:spacing w:after="0" w:line="240" w:lineRule="auto"/>
        <w:jc w:val="both"/>
        <w:rPr>
          <w:rFonts w:ascii="Arial" w:eastAsia="Calibri" w:hAnsi="Arial" w:cs="Arial"/>
          <w:sz w:val="24"/>
          <w:szCs w:val="24"/>
          <w:lang w:eastAsia="en-US"/>
        </w:rPr>
      </w:pPr>
      <w:r>
        <w:rPr>
          <w:rFonts w:ascii="Arial" w:eastAsia="Calibri" w:hAnsi="Arial" w:cs="Arial"/>
          <w:noProof/>
          <w:sz w:val="24"/>
          <w:szCs w:val="24"/>
        </w:rPr>
        <w:pict>
          <v:shape id="_x0000_s1624" type="#_x0000_t75" style="position:absolute;left:0;text-align:left;margin-left:82.95pt;margin-top:-.25pt;width:285.4pt;height:39.55pt;z-index:251892736" filled="t">
            <v:imagedata r:id="rId29" o:title=""/>
          </v:shape>
          <o:OLEObject Type="Embed" ProgID="Equation.3" ShapeID="_x0000_s1624" DrawAspect="Content" ObjectID="_1538045667" r:id="rId30"/>
        </w:pict>
      </w:r>
    </w:p>
    <w:p w:rsidR="00AE2417" w:rsidRPr="00AE2417" w:rsidRDefault="00AE2417" w:rsidP="00AE2417">
      <w:pPr>
        <w:jc w:val="both"/>
        <w:rPr>
          <w:rFonts w:ascii="Arial" w:eastAsia="Calibri" w:hAnsi="Arial" w:cs="Arial"/>
          <w:sz w:val="24"/>
          <w:szCs w:val="24"/>
          <w:lang w:eastAsia="en-US"/>
        </w:rPr>
      </w:pPr>
    </w:p>
    <w:p w:rsidR="00AE2417" w:rsidRPr="00AE2417" w:rsidRDefault="00AE2417" w:rsidP="00AE2417">
      <w:pPr>
        <w:jc w:val="center"/>
        <w:rPr>
          <w:rFonts w:ascii="Arial" w:eastAsia="Calibri" w:hAnsi="Arial" w:cs="Arial"/>
          <w:sz w:val="24"/>
          <w:szCs w:val="24"/>
          <w:lang w:eastAsia="en-US"/>
        </w:rPr>
      </w:pPr>
      <w:r>
        <w:rPr>
          <w:rFonts w:ascii="Arial" w:eastAsia="Calibri" w:hAnsi="Arial" w:cs="Arial"/>
          <w:noProof/>
          <w:sz w:val="24"/>
          <w:szCs w:val="24"/>
          <w:lang w:val="es-ES" w:eastAsia="es-ES"/>
        </w:rPr>
        <mc:AlternateContent>
          <mc:Choice Requires="wpg">
            <w:drawing>
              <wp:inline distT="0" distB="0" distL="0" distR="0">
                <wp:extent cx="3905885" cy="613410"/>
                <wp:effectExtent l="0" t="0" r="0" b="0"/>
                <wp:docPr id="2055" name="Grupo 20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05885" cy="613410"/>
                          <a:chOff x="11156" y="18448"/>
                          <a:chExt cx="67517" cy="10301"/>
                        </a:xfrm>
                      </wpg:grpSpPr>
                      <wps:wsp>
                        <wps:cNvPr id="2056" name="4 CuadroTexto"/>
                        <wps:cNvSpPr txBox="1">
                          <a:spLocks noChangeArrowheads="1"/>
                        </wps:cNvSpPr>
                        <wps:spPr bwMode="auto">
                          <a:xfrm>
                            <a:off x="11156" y="18448"/>
                            <a:ext cx="16560" cy="1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45D2" w:rsidRPr="00B03903" w:rsidRDefault="005545D2" w:rsidP="00AE2417">
                              <w:pPr>
                                <w:pStyle w:val="NormalWeb"/>
                                <w:spacing w:before="0" w:beforeAutospacing="0" w:after="0" w:afterAutospacing="0"/>
                                <w:rPr>
                                  <w:rFonts w:ascii="Courier New" w:hAnsi="Courier New" w:cs="Courier New"/>
                                  <w:sz w:val="20"/>
                                  <w:szCs w:val="20"/>
                                </w:rPr>
                              </w:pPr>
                              <w:r w:rsidRPr="00B03903">
                                <w:rPr>
                                  <w:rFonts w:ascii="Courier New" w:hAnsi="Courier New" w:cs="Courier New"/>
                                  <w:b/>
                                  <w:bCs/>
                                  <w:color w:val="000000"/>
                                  <w:kern w:val="24"/>
                                  <w:sz w:val="20"/>
                                  <w:szCs w:val="20"/>
                                </w:rPr>
                                <w:t>S</w:t>
                              </w:r>
                              <w:r w:rsidRPr="00B03903">
                                <w:rPr>
                                  <w:rFonts w:ascii="Courier New" w:hAnsi="Courier New" w:cs="Courier New"/>
                                  <w:color w:val="000000"/>
                                  <w:kern w:val="24"/>
                                  <w:sz w:val="20"/>
                                  <w:szCs w:val="20"/>
                                </w:rPr>
                                <w:t xml:space="preserve">uma de </w:t>
                              </w:r>
                              <w:r w:rsidRPr="00B03903">
                                <w:rPr>
                                  <w:rFonts w:ascii="Courier New" w:hAnsi="Courier New" w:cs="Courier New"/>
                                  <w:b/>
                                  <w:bCs/>
                                  <w:color w:val="000000"/>
                                  <w:kern w:val="24"/>
                                  <w:sz w:val="20"/>
                                  <w:szCs w:val="20"/>
                                </w:rPr>
                                <w:t>C</w:t>
                              </w:r>
                              <w:r w:rsidRPr="00B03903">
                                <w:rPr>
                                  <w:rFonts w:ascii="Courier New" w:hAnsi="Courier New" w:cs="Courier New"/>
                                  <w:color w:val="000000"/>
                                  <w:kern w:val="24"/>
                                  <w:sz w:val="20"/>
                                  <w:szCs w:val="20"/>
                                </w:rPr>
                                <w:t xml:space="preserve">uadrados del </w:t>
                              </w:r>
                              <w:r w:rsidRPr="00B03903">
                                <w:rPr>
                                  <w:rFonts w:ascii="Courier New" w:hAnsi="Courier New" w:cs="Courier New"/>
                                  <w:b/>
                                  <w:bCs/>
                                  <w:color w:val="000000"/>
                                  <w:kern w:val="24"/>
                                  <w:sz w:val="20"/>
                                  <w:szCs w:val="20"/>
                                </w:rPr>
                                <w:t>Tot</w:t>
                              </w:r>
                              <w:r w:rsidRPr="00B03903">
                                <w:rPr>
                                  <w:rFonts w:ascii="Courier New" w:hAnsi="Courier New" w:cs="Courier New"/>
                                  <w:color w:val="000000"/>
                                  <w:kern w:val="24"/>
                                  <w:sz w:val="20"/>
                                  <w:szCs w:val="20"/>
                                </w:rPr>
                                <w:t>al</w:t>
                              </w:r>
                            </w:p>
                          </w:txbxContent>
                        </wps:txbx>
                        <wps:bodyPr rot="0" vert="horz" wrap="square" lIns="91440" tIns="45720" rIns="91440" bIns="45720" anchor="t" anchorCtr="0" upright="1">
                          <a:noAutofit/>
                        </wps:bodyPr>
                      </wps:wsp>
                      <wps:wsp>
                        <wps:cNvPr id="2057" name="5 CuadroTexto"/>
                        <wps:cNvSpPr txBox="1">
                          <a:spLocks noChangeArrowheads="1"/>
                        </wps:cNvSpPr>
                        <wps:spPr bwMode="auto">
                          <a:xfrm>
                            <a:off x="34918" y="18448"/>
                            <a:ext cx="21573" cy="9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45D2" w:rsidRPr="00B03903" w:rsidRDefault="005545D2" w:rsidP="00AE2417">
                              <w:pPr>
                                <w:pStyle w:val="NormalWeb"/>
                                <w:spacing w:before="0" w:beforeAutospacing="0" w:after="0" w:afterAutospacing="0"/>
                                <w:rPr>
                                  <w:rFonts w:ascii="Courier New" w:hAnsi="Courier New" w:cs="Courier New"/>
                                  <w:sz w:val="20"/>
                                  <w:szCs w:val="20"/>
                                </w:rPr>
                              </w:pPr>
                              <w:r w:rsidRPr="00B03903">
                                <w:rPr>
                                  <w:rFonts w:ascii="Courier New" w:hAnsi="Courier New" w:cs="Courier New"/>
                                  <w:b/>
                                  <w:bCs/>
                                  <w:color w:val="000000"/>
                                  <w:kern w:val="24"/>
                                  <w:sz w:val="20"/>
                                  <w:szCs w:val="20"/>
                                </w:rPr>
                                <w:t>S</w:t>
                              </w:r>
                              <w:r w:rsidRPr="00B03903">
                                <w:rPr>
                                  <w:rFonts w:ascii="Courier New" w:hAnsi="Courier New" w:cs="Courier New"/>
                                  <w:color w:val="000000"/>
                                  <w:kern w:val="24"/>
                                  <w:sz w:val="20"/>
                                  <w:szCs w:val="20"/>
                                </w:rPr>
                                <w:t xml:space="preserve">uma de </w:t>
                              </w:r>
                              <w:r w:rsidRPr="00B03903">
                                <w:rPr>
                                  <w:rFonts w:ascii="Courier New" w:hAnsi="Courier New" w:cs="Courier New"/>
                                  <w:b/>
                                  <w:bCs/>
                                  <w:color w:val="000000"/>
                                  <w:kern w:val="24"/>
                                  <w:sz w:val="20"/>
                                  <w:szCs w:val="20"/>
                                </w:rPr>
                                <w:t>C</w:t>
                              </w:r>
                              <w:r w:rsidRPr="00B03903">
                                <w:rPr>
                                  <w:rFonts w:ascii="Courier New" w:hAnsi="Courier New" w:cs="Courier New"/>
                                  <w:color w:val="000000"/>
                                  <w:kern w:val="24"/>
                                  <w:sz w:val="20"/>
                                  <w:szCs w:val="20"/>
                                </w:rPr>
                                <w:t xml:space="preserve">uadrados de </w:t>
                              </w:r>
                              <w:r w:rsidRPr="00B03903">
                                <w:rPr>
                                  <w:rFonts w:ascii="Courier New" w:hAnsi="Courier New" w:cs="Courier New"/>
                                  <w:b/>
                                  <w:bCs/>
                                  <w:color w:val="000000"/>
                                  <w:kern w:val="24"/>
                                  <w:sz w:val="20"/>
                                  <w:szCs w:val="20"/>
                                </w:rPr>
                                <w:t>Trat</w:t>
                              </w:r>
                              <w:r w:rsidRPr="00B03903">
                                <w:rPr>
                                  <w:rFonts w:ascii="Courier New" w:hAnsi="Courier New" w:cs="Courier New"/>
                                  <w:color w:val="000000"/>
                                  <w:kern w:val="24"/>
                                  <w:sz w:val="20"/>
                                  <w:szCs w:val="20"/>
                                </w:rPr>
                                <w:t>amientos</w:t>
                              </w:r>
                            </w:p>
                          </w:txbxContent>
                        </wps:txbx>
                        <wps:bodyPr rot="0" vert="horz" wrap="square" lIns="91440" tIns="45720" rIns="91440" bIns="45720" anchor="t" anchorCtr="0" upright="1">
                          <a:noAutofit/>
                        </wps:bodyPr>
                      </wps:wsp>
                      <wps:wsp>
                        <wps:cNvPr id="2058" name="6 CuadroTexto"/>
                        <wps:cNvSpPr txBox="1">
                          <a:spLocks noChangeArrowheads="1"/>
                        </wps:cNvSpPr>
                        <wps:spPr bwMode="auto">
                          <a:xfrm>
                            <a:off x="58681" y="18448"/>
                            <a:ext cx="19992" cy="10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45D2" w:rsidRPr="00B03903" w:rsidRDefault="005545D2" w:rsidP="00AE2417">
                              <w:pPr>
                                <w:pStyle w:val="NormalWeb"/>
                                <w:spacing w:before="0" w:beforeAutospacing="0" w:after="0" w:afterAutospacing="0"/>
                                <w:rPr>
                                  <w:rFonts w:ascii="Courier New" w:hAnsi="Courier New" w:cs="Courier New"/>
                                  <w:sz w:val="20"/>
                                  <w:szCs w:val="20"/>
                                </w:rPr>
                              </w:pPr>
                              <w:r w:rsidRPr="00B03903">
                                <w:rPr>
                                  <w:rFonts w:ascii="Courier New" w:hAnsi="Courier New" w:cs="Courier New"/>
                                  <w:b/>
                                  <w:bCs/>
                                  <w:color w:val="000000"/>
                                  <w:kern w:val="24"/>
                                  <w:sz w:val="20"/>
                                  <w:szCs w:val="20"/>
                                </w:rPr>
                                <w:t>S</w:t>
                              </w:r>
                              <w:r w:rsidRPr="00B03903">
                                <w:rPr>
                                  <w:rFonts w:ascii="Courier New" w:hAnsi="Courier New" w:cs="Courier New"/>
                                  <w:color w:val="000000"/>
                                  <w:kern w:val="24"/>
                                  <w:sz w:val="20"/>
                                  <w:szCs w:val="20"/>
                                </w:rPr>
                                <w:t xml:space="preserve">uma de </w:t>
                              </w:r>
                              <w:r w:rsidRPr="00B03903">
                                <w:rPr>
                                  <w:rFonts w:ascii="Courier New" w:hAnsi="Courier New" w:cs="Courier New"/>
                                  <w:b/>
                                  <w:bCs/>
                                  <w:color w:val="000000"/>
                                  <w:kern w:val="24"/>
                                  <w:sz w:val="20"/>
                                  <w:szCs w:val="20"/>
                                </w:rPr>
                                <w:t>C</w:t>
                              </w:r>
                              <w:r w:rsidRPr="00B03903">
                                <w:rPr>
                                  <w:rFonts w:ascii="Courier New" w:hAnsi="Courier New" w:cs="Courier New"/>
                                  <w:color w:val="000000"/>
                                  <w:kern w:val="24"/>
                                  <w:sz w:val="20"/>
                                  <w:szCs w:val="20"/>
                                </w:rPr>
                                <w:t xml:space="preserve">uadrados del </w:t>
                              </w:r>
                              <w:r w:rsidRPr="00B03903">
                                <w:rPr>
                                  <w:rFonts w:ascii="Courier New" w:hAnsi="Courier New" w:cs="Courier New"/>
                                  <w:b/>
                                  <w:bCs/>
                                  <w:color w:val="000000"/>
                                  <w:kern w:val="24"/>
                                  <w:sz w:val="20"/>
                                  <w:szCs w:val="20"/>
                                </w:rPr>
                                <w:t>Er</w:t>
                              </w:r>
                              <w:r w:rsidRPr="00B03903">
                                <w:rPr>
                                  <w:rFonts w:ascii="Courier New" w:hAnsi="Courier New" w:cs="Courier New"/>
                                  <w:color w:val="000000"/>
                                  <w:kern w:val="24"/>
                                  <w:sz w:val="20"/>
                                  <w:szCs w:val="20"/>
                                </w:rPr>
                                <w:t>ror</w:t>
                              </w:r>
                            </w:p>
                          </w:txbxContent>
                        </wps:txbx>
                        <wps:bodyPr rot="0" vert="horz" wrap="square" lIns="91440" tIns="45720" rIns="91440" bIns="45720" anchor="t" anchorCtr="0" upright="1">
                          <a:noAutofit/>
                        </wps:bodyPr>
                      </wps:wsp>
                    </wpg:wgp>
                  </a:graphicData>
                </a:graphic>
              </wp:inline>
            </w:drawing>
          </mc:Choice>
          <mc:Fallback>
            <w:pict>
              <v:group id="Grupo 2055" o:spid="_x0000_s1047" style="width:307.55pt;height:48.3pt;mso-position-horizontal-relative:char;mso-position-vertical-relative:line" coordorigin="11156,18448" coordsize="67517,103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">
                <v:shape id="4 CuadroTexto" o:spid="_x0000_s1048" type="#_x0000_t202" style="position:absolute;left:11156;top:18448;width:16560;height:103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UIyMUA&#10;AADdAAAADwAAAGRycy9kb3ducmV2LnhtbESPQWvCQBSE70L/w/IK3nS3YkKbukpRCp4qpq3g7ZF9&#10;JqHZtyG7TeK/7wpCj8PMfMOsNqNtRE+drx1reJorEMSFMzWXGr4+32fPIHxANtg4Jg1X8rBZP0xW&#10;mBk38JH6PJQiQthnqKEKoc2k9EVFFv3ctcTRu7jOYoiyK6XpcIhw28iFUqm0WHNcqLClbUXFT/5r&#10;NXx/XM6npTqUO5u0gxuVZPsitZ4+jm+vIAKN4T98b++NhoVKUri9iU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VQjIxQAAAN0AAAAPAAAAAAAAAAAAAAAAAJgCAABkcnMv&#10;ZG93bnJldi54bWxQSwUGAAAAAAQABAD1AAAAigMAAAAA&#10;" filled="f" stroked="f">
                  <v:textbox>
                    <w:txbxContent>
                      <w:p w:rsidR="005545D2" w:rsidRPr="00B03903" w:rsidRDefault="005545D2" w:rsidP="00AE2417">
                        <w:pPr>
                          <w:pStyle w:val="NormalWeb"/>
                          <w:spacing w:before="0" w:beforeAutospacing="0" w:after="0" w:afterAutospacing="0"/>
                          <w:rPr>
                            <w:rFonts w:ascii="Courier New" w:hAnsi="Courier New" w:cs="Courier New"/>
                            <w:sz w:val="20"/>
                            <w:szCs w:val="20"/>
                          </w:rPr>
                        </w:pPr>
                        <w:r w:rsidRPr="00B03903">
                          <w:rPr>
                            <w:rFonts w:ascii="Courier New" w:hAnsi="Courier New" w:cs="Courier New"/>
                            <w:b/>
                            <w:bCs/>
                            <w:color w:val="000000"/>
                            <w:kern w:val="24"/>
                            <w:sz w:val="20"/>
                            <w:szCs w:val="20"/>
                          </w:rPr>
                          <w:t>S</w:t>
                        </w:r>
                        <w:r w:rsidRPr="00B03903">
                          <w:rPr>
                            <w:rFonts w:ascii="Courier New" w:hAnsi="Courier New" w:cs="Courier New"/>
                            <w:color w:val="000000"/>
                            <w:kern w:val="24"/>
                            <w:sz w:val="20"/>
                            <w:szCs w:val="20"/>
                          </w:rPr>
                          <w:t xml:space="preserve">uma de </w:t>
                        </w:r>
                        <w:r w:rsidRPr="00B03903">
                          <w:rPr>
                            <w:rFonts w:ascii="Courier New" w:hAnsi="Courier New" w:cs="Courier New"/>
                            <w:b/>
                            <w:bCs/>
                            <w:color w:val="000000"/>
                            <w:kern w:val="24"/>
                            <w:sz w:val="20"/>
                            <w:szCs w:val="20"/>
                          </w:rPr>
                          <w:t>C</w:t>
                        </w:r>
                        <w:r w:rsidRPr="00B03903">
                          <w:rPr>
                            <w:rFonts w:ascii="Courier New" w:hAnsi="Courier New" w:cs="Courier New"/>
                            <w:color w:val="000000"/>
                            <w:kern w:val="24"/>
                            <w:sz w:val="20"/>
                            <w:szCs w:val="20"/>
                          </w:rPr>
                          <w:t xml:space="preserve">uadrados del </w:t>
                        </w:r>
                        <w:r w:rsidRPr="00B03903">
                          <w:rPr>
                            <w:rFonts w:ascii="Courier New" w:hAnsi="Courier New" w:cs="Courier New"/>
                            <w:b/>
                            <w:bCs/>
                            <w:color w:val="000000"/>
                            <w:kern w:val="24"/>
                            <w:sz w:val="20"/>
                            <w:szCs w:val="20"/>
                          </w:rPr>
                          <w:t>Tot</w:t>
                        </w:r>
                        <w:r w:rsidRPr="00B03903">
                          <w:rPr>
                            <w:rFonts w:ascii="Courier New" w:hAnsi="Courier New" w:cs="Courier New"/>
                            <w:color w:val="000000"/>
                            <w:kern w:val="24"/>
                            <w:sz w:val="20"/>
                            <w:szCs w:val="20"/>
                          </w:rPr>
                          <w:t>al</w:t>
                        </w:r>
                      </w:p>
                    </w:txbxContent>
                  </v:textbox>
                </v:shape>
                <v:shape id="5 CuadroTexto" o:spid="_x0000_s1049" type="#_x0000_t202" style="position:absolute;left:34918;top:18448;width:21573;height:9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mtU8UA&#10;AADdAAAADwAAAGRycy9kb3ducmV2LnhtbESPT2vCQBTE74LfYXlCb3W3olbTbESUQk9K/Qe9PbLP&#10;JDT7NmS3Jv32XaHgcZiZ3zDpqre1uFHrK8caXsYKBHHuTMWFhtPx/XkBwgdkg7Vj0vBLHlbZcJBi&#10;YlzHn3Q7hEJECPsENZQhNImUPi/Joh+7hjh6V9daDFG2hTQtdhFuazlRai4tVhwXSmxoU1L+ffix&#10;Gs6769dlqvbF1s6azvVKsl1KrZ9G/foNRKA+PML/7Q+jYaJmr3B/E5+Az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Ga1TxQAAAN0AAAAPAAAAAAAAAAAAAAAAAJgCAABkcnMv&#10;ZG93bnJldi54bWxQSwUGAAAAAAQABAD1AAAAigMAAAAA&#10;" filled="f" stroked="f">
                  <v:textbox>
                    <w:txbxContent>
                      <w:p w:rsidR="005545D2" w:rsidRPr="00B03903" w:rsidRDefault="005545D2" w:rsidP="00AE2417">
                        <w:pPr>
                          <w:pStyle w:val="NormalWeb"/>
                          <w:spacing w:before="0" w:beforeAutospacing="0" w:after="0" w:afterAutospacing="0"/>
                          <w:rPr>
                            <w:rFonts w:ascii="Courier New" w:hAnsi="Courier New" w:cs="Courier New"/>
                            <w:sz w:val="20"/>
                            <w:szCs w:val="20"/>
                          </w:rPr>
                        </w:pPr>
                        <w:r w:rsidRPr="00B03903">
                          <w:rPr>
                            <w:rFonts w:ascii="Courier New" w:hAnsi="Courier New" w:cs="Courier New"/>
                            <w:b/>
                            <w:bCs/>
                            <w:color w:val="000000"/>
                            <w:kern w:val="24"/>
                            <w:sz w:val="20"/>
                            <w:szCs w:val="20"/>
                          </w:rPr>
                          <w:t>S</w:t>
                        </w:r>
                        <w:r w:rsidRPr="00B03903">
                          <w:rPr>
                            <w:rFonts w:ascii="Courier New" w:hAnsi="Courier New" w:cs="Courier New"/>
                            <w:color w:val="000000"/>
                            <w:kern w:val="24"/>
                            <w:sz w:val="20"/>
                            <w:szCs w:val="20"/>
                          </w:rPr>
                          <w:t xml:space="preserve">uma de </w:t>
                        </w:r>
                        <w:r w:rsidRPr="00B03903">
                          <w:rPr>
                            <w:rFonts w:ascii="Courier New" w:hAnsi="Courier New" w:cs="Courier New"/>
                            <w:b/>
                            <w:bCs/>
                            <w:color w:val="000000"/>
                            <w:kern w:val="24"/>
                            <w:sz w:val="20"/>
                            <w:szCs w:val="20"/>
                          </w:rPr>
                          <w:t>C</w:t>
                        </w:r>
                        <w:r w:rsidRPr="00B03903">
                          <w:rPr>
                            <w:rFonts w:ascii="Courier New" w:hAnsi="Courier New" w:cs="Courier New"/>
                            <w:color w:val="000000"/>
                            <w:kern w:val="24"/>
                            <w:sz w:val="20"/>
                            <w:szCs w:val="20"/>
                          </w:rPr>
                          <w:t xml:space="preserve">uadrados de </w:t>
                        </w:r>
                        <w:r w:rsidRPr="00B03903">
                          <w:rPr>
                            <w:rFonts w:ascii="Courier New" w:hAnsi="Courier New" w:cs="Courier New"/>
                            <w:b/>
                            <w:bCs/>
                            <w:color w:val="000000"/>
                            <w:kern w:val="24"/>
                            <w:sz w:val="20"/>
                            <w:szCs w:val="20"/>
                          </w:rPr>
                          <w:t>Trat</w:t>
                        </w:r>
                        <w:r w:rsidRPr="00B03903">
                          <w:rPr>
                            <w:rFonts w:ascii="Courier New" w:hAnsi="Courier New" w:cs="Courier New"/>
                            <w:color w:val="000000"/>
                            <w:kern w:val="24"/>
                            <w:sz w:val="20"/>
                            <w:szCs w:val="20"/>
                          </w:rPr>
                          <w:t>amientos</w:t>
                        </w:r>
                      </w:p>
                    </w:txbxContent>
                  </v:textbox>
                </v:shape>
                <v:shape id="6 CuadroTexto" o:spid="_x0000_s1050" type="#_x0000_t202" style="position:absolute;left:58681;top:18448;width:19992;height:10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Y5IcIA&#10;AADdAAAADwAAAGRycy9kb3ducmV2LnhtbERPy2rCQBTdF/yH4QrdNTOKKW3MKKIIXVVqH+Dukrkm&#10;wcydkBmT9O+dheDycN75erSN6KnztWMNs0SBIC6cqbnU8PO9f3kD4QOywcYxafgnD+vV5CnHzLiB&#10;v6g/hlLEEPYZaqhCaDMpfVGRRZ+4ljhyZ9dZDBF2pTQdDjHcNnKu1Ku0WHNsqLClbUXF5Xi1Gn4/&#10;z6e/hTqUO5u2gxuVZPsutX6ejpsliEBjeIjv7g+jYa7SODe+iU9Arm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hjkhwgAAAN0AAAAPAAAAAAAAAAAAAAAAAJgCAABkcnMvZG93&#10;bnJldi54bWxQSwUGAAAAAAQABAD1AAAAhwMAAAAA&#10;" filled="f" stroked="f">
                  <v:textbox>
                    <w:txbxContent>
                      <w:p w:rsidR="005545D2" w:rsidRPr="00B03903" w:rsidRDefault="005545D2" w:rsidP="00AE2417">
                        <w:pPr>
                          <w:pStyle w:val="NormalWeb"/>
                          <w:spacing w:before="0" w:beforeAutospacing="0" w:after="0" w:afterAutospacing="0"/>
                          <w:rPr>
                            <w:rFonts w:ascii="Courier New" w:hAnsi="Courier New" w:cs="Courier New"/>
                            <w:sz w:val="20"/>
                            <w:szCs w:val="20"/>
                          </w:rPr>
                        </w:pPr>
                        <w:r w:rsidRPr="00B03903">
                          <w:rPr>
                            <w:rFonts w:ascii="Courier New" w:hAnsi="Courier New" w:cs="Courier New"/>
                            <w:b/>
                            <w:bCs/>
                            <w:color w:val="000000"/>
                            <w:kern w:val="24"/>
                            <w:sz w:val="20"/>
                            <w:szCs w:val="20"/>
                          </w:rPr>
                          <w:t>S</w:t>
                        </w:r>
                        <w:r w:rsidRPr="00B03903">
                          <w:rPr>
                            <w:rFonts w:ascii="Courier New" w:hAnsi="Courier New" w:cs="Courier New"/>
                            <w:color w:val="000000"/>
                            <w:kern w:val="24"/>
                            <w:sz w:val="20"/>
                            <w:szCs w:val="20"/>
                          </w:rPr>
                          <w:t xml:space="preserve">uma de </w:t>
                        </w:r>
                        <w:r w:rsidRPr="00B03903">
                          <w:rPr>
                            <w:rFonts w:ascii="Courier New" w:hAnsi="Courier New" w:cs="Courier New"/>
                            <w:b/>
                            <w:bCs/>
                            <w:color w:val="000000"/>
                            <w:kern w:val="24"/>
                            <w:sz w:val="20"/>
                            <w:szCs w:val="20"/>
                          </w:rPr>
                          <w:t>C</w:t>
                        </w:r>
                        <w:r w:rsidRPr="00B03903">
                          <w:rPr>
                            <w:rFonts w:ascii="Courier New" w:hAnsi="Courier New" w:cs="Courier New"/>
                            <w:color w:val="000000"/>
                            <w:kern w:val="24"/>
                            <w:sz w:val="20"/>
                            <w:szCs w:val="20"/>
                          </w:rPr>
                          <w:t xml:space="preserve">uadrados del </w:t>
                        </w:r>
                        <w:r w:rsidRPr="00B03903">
                          <w:rPr>
                            <w:rFonts w:ascii="Courier New" w:hAnsi="Courier New" w:cs="Courier New"/>
                            <w:b/>
                            <w:bCs/>
                            <w:color w:val="000000"/>
                            <w:kern w:val="24"/>
                            <w:sz w:val="20"/>
                            <w:szCs w:val="20"/>
                          </w:rPr>
                          <w:t>Er</w:t>
                        </w:r>
                        <w:r w:rsidRPr="00B03903">
                          <w:rPr>
                            <w:rFonts w:ascii="Courier New" w:hAnsi="Courier New" w:cs="Courier New"/>
                            <w:color w:val="000000"/>
                            <w:kern w:val="24"/>
                            <w:sz w:val="20"/>
                            <w:szCs w:val="20"/>
                          </w:rPr>
                          <w:t>ror</w:t>
                        </w:r>
                      </w:p>
                    </w:txbxContent>
                  </v:textbox>
                </v:shape>
                <w10:anchorlock/>
              </v:group>
            </w:pict>
          </mc:Fallback>
        </mc:AlternateContent>
      </w: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Las expresiones parciales de cada fuente de variación se expresan de la siguiente manera:</w:t>
      </w:r>
    </w:p>
    <w:p w:rsidR="00AE2417" w:rsidRPr="00AE2417" w:rsidRDefault="00E547B0" w:rsidP="00AE2417">
      <w:pPr>
        <w:jc w:val="both"/>
        <w:rPr>
          <w:rFonts w:ascii="Arial" w:eastAsia="Calibri" w:hAnsi="Arial" w:cs="Arial"/>
          <w:sz w:val="24"/>
          <w:szCs w:val="24"/>
          <w:lang w:eastAsia="en-US"/>
        </w:rPr>
      </w:pPr>
      <w:r>
        <w:rPr>
          <w:rFonts w:ascii="Arial" w:eastAsia="Calibri" w:hAnsi="Arial" w:cs="Arial"/>
          <w:noProof/>
          <w:sz w:val="24"/>
          <w:szCs w:val="24"/>
        </w:rPr>
      </w:r>
      <w:r>
        <w:rPr>
          <w:rFonts w:ascii="Arial" w:eastAsia="Calibri" w:hAnsi="Arial" w:cs="Arial"/>
          <w:noProof/>
          <w:sz w:val="24"/>
          <w:szCs w:val="24"/>
        </w:rPr>
        <w:pict>
          <v:group id="89 Grupo" o:spid="_x0000_s1542" style="width:261pt;height:33.75pt;mso-position-horizontal-relative:char;mso-position-vertical-relative:line" coordorigin="16725,30686" coordsize="35879,5085">
            <v:shape id="_x0000_s1543" type="#_x0000_t75" style="position:absolute;left:28244;top:30686;width:24360;height:508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T5qzHAAAA3AAAAA8AAABkcnMvZG93bnJldi54bWxEj0trwzAQhO+B/gexhdwSOT0kqRsllEIh&#10;YHrI45DeFmv9oNbKWEqs5tdnD4XedpnZmW83u+Q6daMhtJ4NLOYZKOLS25ZrA+fT52wNKkRki51n&#10;MvBLAXbbp8kGc+tHPtDtGGslIRxyNNDE2Odah7Ihh2Hue2LRKj84jLIOtbYDjhLuOv2SZUvtsGVp&#10;aLCnj4bKn+PVGRiLfSou169F+K6qe5FeT+tudTdm+pze30BFSvHf/He9t4K/Elp5RibQ2w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fT5qzHAAAA3AAAAA8AAAAAAAAAAAAA&#10;AAAAnwIAAGRycy9kb3ducmV2LnhtbFBLBQYAAAAABAAEAPcAAACTAwAAAAA=&#10;" filled="t">
              <v:imagedata r:id="rId31" o:title=""/>
            </v:shape>
            <v:shape id="8 CuadroTexto" o:spid="_x0000_s1544" type="#_x0000_t202" style="position:absolute;left:16725;top:32204;width:11519;height:35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zFAMEA&#10;AADcAAAADwAAAGRycy9kb3ducmV2LnhtbERPTYvCMBC9C/6HMIK3NXFRd+0aZVEET4ruKuxtaMa2&#10;2ExKE23990ZY8DaP9zmzRWtLcaPaF441DAcKBHHqTMGZht+f9dsnCB+QDZaOScOdPCzm3c4ME+Ma&#10;3tPtEDIRQ9gnqCEPoUqk9GlOFv3AVcSRO7vaYoiwzqSpsYnhtpTvSk2kxYJjQ44VLXNKL4er1XDc&#10;nv9OI7XLVnZcNa5Vku1Uat3vtd9fIAK14SX+d29MnP8xhe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VsxQDBAAAA3AAAAA8AAAAAAAAAAAAAAAAAmAIAAGRycy9kb3du&#10;cmV2LnhtbFBLBQYAAAAABAAEAPUAAACGAwAAAAA=&#10;" filled="f" stroked="f">
              <v:textbox>
                <w:txbxContent>
                  <w:p w:rsidR="005545D2" w:rsidRPr="003B1E16" w:rsidRDefault="005545D2" w:rsidP="00AE2417">
                    <w:pPr>
                      <w:pStyle w:val="NormalWeb"/>
                      <w:spacing w:before="0" w:beforeAutospacing="0" w:after="0" w:afterAutospacing="0"/>
                    </w:pPr>
                    <w:proofErr w:type="spellStart"/>
                    <w:r w:rsidRPr="003B1E16">
                      <w:rPr>
                        <w:rFonts w:ascii="Calibri" w:hAnsi="Calibri" w:cs="Calibri"/>
                        <w:color w:val="000000"/>
                        <w:kern w:val="24"/>
                      </w:rPr>
                      <w:t>SCTot</w:t>
                    </w:r>
                    <w:proofErr w:type="spellEnd"/>
                    <w:r w:rsidRPr="003B1E16">
                      <w:rPr>
                        <w:rFonts w:ascii="Calibri" w:hAnsi="Calibri" w:cs="Calibri"/>
                        <w:color w:val="000000"/>
                        <w:kern w:val="24"/>
                      </w:rPr>
                      <w:t>=</w:t>
                    </w:r>
                  </w:p>
                </w:txbxContent>
              </v:textbox>
            </v:shape>
            <w10:wrap type="none"/>
            <w10:anchorlock/>
          </v:group>
          <o:OLEObject Type="Embed" ProgID="Equation.3" ShapeID="_x0000_s1543" DrawAspect="Content" ObjectID="_1538045668" r:id="rId32"/>
        </w:pict>
      </w:r>
    </w:p>
    <w:p w:rsidR="00AE2417" w:rsidRPr="00AE2417" w:rsidRDefault="00E547B0" w:rsidP="00AE2417">
      <w:pPr>
        <w:jc w:val="both"/>
        <w:rPr>
          <w:rFonts w:ascii="Arial" w:eastAsia="Calibri" w:hAnsi="Arial" w:cs="Arial"/>
          <w:sz w:val="24"/>
          <w:szCs w:val="24"/>
          <w:lang w:eastAsia="en-US"/>
        </w:rPr>
      </w:pPr>
      <w:r>
        <w:rPr>
          <w:rFonts w:ascii="Arial" w:eastAsia="Calibri" w:hAnsi="Arial" w:cs="Arial"/>
          <w:noProof/>
          <w:sz w:val="24"/>
          <w:szCs w:val="24"/>
        </w:rPr>
      </w:r>
      <w:r>
        <w:rPr>
          <w:rFonts w:ascii="Arial" w:eastAsia="Calibri" w:hAnsi="Arial" w:cs="Arial"/>
          <w:noProof/>
          <w:sz w:val="24"/>
          <w:szCs w:val="24"/>
        </w:rPr>
        <w:pict>
          <v:group id="90 Grupo" o:spid="_x0000_s1539" style="width:291.4pt;height:41.25pt;mso-position-horizontal-relative:char;mso-position-vertical-relative:line" coordorigin="14453,42211" coordsize="38688,6052">
            <v:shape id="_x0000_s1540" type="#_x0000_t75" style="position:absolute;left:27715;top:42211;width:25427;height:605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L8hfCAAAA3AAAAA8AAABkcnMvZG93bnJldi54bWxET0uLwjAQvgv7H8IseNNUD0W7RlmEgheR&#10;+gD3NjSzbXebSUmi1n9vBMHbfHzPWax604orOd9YVjAZJyCIS6sbrhQcD/loBsIHZI2tZVJwJw+r&#10;5cdggZm2Ny7oug+ViCHsM1RQh9BlUvqyJoN+bDviyP1aZzBE6CqpHd5iuGnlNElSabDh2FBjR+ua&#10;yv/9xShwxSm/77brvPjZzU3+dw6XNJ0rNfzsv79ABOrDW/xyb3ScP5vA85l4gVw+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8i/IXwgAAANwAAAAPAAAAAAAAAAAAAAAAAJ8C&#10;AABkcnMvZG93bnJldi54bWxQSwUGAAAAAAQABAD3AAAAjgMAAAAA&#10;" filled="t">
              <v:imagedata r:id="rId33" o:title=""/>
            </v:shape>
            <v:shape id="_x0000_s1541" type="#_x0000_t202" style="position:absolute;left:14453;top:44094;width:11519;height:27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0nVsIA&#10;AADcAAAADwAAAGRycy9kb3ducmV2LnhtbERPyWrDMBC9F/IPYgK91VJCWxwnsgktgZ5amg1yG6yJ&#10;bWKNjKXE7t9XhUJu83jrrIrRtuJGvW8ca5glCgRx6UzDlYb9bvOUgvAB2WDrmDT8kIcinzysMDNu&#10;4G+6bUMlYgj7DDXUIXSZlL6syaJPXEccubPrLYYI+0qaHocYbls5V+pVWmw4NtTY0VtN5WV7tRoO&#10;n+fT8Vl9Ve/2pRvcqCTbhdT6cTqulyACjeEu/nd/mDg/ncP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HSdWwgAAANwAAAAPAAAAAAAAAAAAAAAAAJgCAABkcnMvZG93&#10;bnJldi54bWxQSwUGAAAAAAQABAD1AAAAhwMAAAAA&#10;" filled="f" stroked="f">
              <v:textbox>
                <w:txbxContent>
                  <w:p w:rsidR="005545D2" w:rsidRPr="003B1E16" w:rsidRDefault="005545D2" w:rsidP="00AE2417">
                    <w:pPr>
                      <w:pStyle w:val="NormalWeb"/>
                      <w:spacing w:before="0" w:beforeAutospacing="0" w:after="0" w:afterAutospacing="0"/>
                    </w:pPr>
                    <w:proofErr w:type="spellStart"/>
                    <w:r w:rsidRPr="003B1E16">
                      <w:rPr>
                        <w:rFonts w:ascii="Calibri" w:hAnsi="Calibri" w:cs="Calibri"/>
                        <w:color w:val="000000"/>
                        <w:kern w:val="24"/>
                      </w:rPr>
                      <w:t>SCTrat</w:t>
                    </w:r>
                    <w:proofErr w:type="spellEnd"/>
                    <w:r w:rsidRPr="003B1E16">
                      <w:rPr>
                        <w:rFonts w:ascii="Calibri" w:hAnsi="Calibri" w:cs="Calibri"/>
                        <w:color w:val="000000"/>
                        <w:kern w:val="24"/>
                      </w:rPr>
                      <w:t>=</w:t>
                    </w:r>
                  </w:p>
                </w:txbxContent>
              </v:textbox>
            </v:shape>
            <w10:wrap type="none"/>
            <w10:anchorlock/>
          </v:group>
          <o:OLEObject Type="Embed" ProgID="Equation.3" ShapeID="_x0000_s1540" DrawAspect="Content" ObjectID="_1538045669" r:id="rId34"/>
        </w:pict>
      </w:r>
    </w:p>
    <w:p w:rsidR="00AE2417" w:rsidRPr="00AE2417" w:rsidRDefault="00AE2417" w:rsidP="00AE2417">
      <w:pPr>
        <w:jc w:val="both"/>
        <w:rPr>
          <w:rFonts w:ascii="Arial" w:eastAsia="Calibri" w:hAnsi="Arial" w:cs="Arial"/>
          <w:noProof/>
          <w:sz w:val="24"/>
          <w:szCs w:val="24"/>
        </w:rPr>
      </w:pPr>
      <w:r>
        <w:rPr>
          <w:rFonts w:ascii="Arial" w:eastAsia="Calibri" w:hAnsi="Arial" w:cs="Arial"/>
          <w:noProof/>
          <w:sz w:val="24"/>
          <w:szCs w:val="24"/>
          <w:lang w:val="es-ES" w:eastAsia="es-ES"/>
        </w:rPr>
        <mc:AlternateContent>
          <mc:Choice Requires="wpg">
            <w:drawing>
              <wp:inline distT="0" distB="0" distL="0" distR="0">
                <wp:extent cx="3525520" cy="461645"/>
                <wp:effectExtent l="0" t="0" r="3175" b="0"/>
                <wp:docPr id="2048" name="Grupo 20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25520" cy="461645"/>
                          <a:chOff x="14756" y="55165"/>
                          <a:chExt cx="41338" cy="5442"/>
                        </a:xfrm>
                      </wpg:grpSpPr>
                      <pic:pic xmlns:pic="http://schemas.openxmlformats.org/drawingml/2006/picture">
                        <pic:nvPicPr>
                          <pic:cNvPr id="2049" name="Object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27525" y="55165"/>
                            <a:ext cx="28570" cy="5443"/>
                          </a:xfrm>
                          <a:prstGeom prst="rect">
                            <a:avLst/>
                          </a:prstGeom>
                          <a:solidFill>
                            <a:srgbClr val="FFFFFF"/>
                          </a:solidFill>
                        </pic:spPr>
                      </pic:pic>
                      <wps:wsp>
                        <wps:cNvPr id="2053" name="Text Box 514"/>
                        <wps:cNvSpPr txBox="1">
                          <a:spLocks noChangeArrowheads="1"/>
                        </wps:cNvSpPr>
                        <wps:spPr bwMode="auto">
                          <a:xfrm>
                            <a:off x="14756" y="57331"/>
                            <a:ext cx="10084"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45D2" w:rsidRPr="003B1E16" w:rsidRDefault="005545D2" w:rsidP="00AE2417">
                              <w:pPr>
                                <w:pStyle w:val="NormalWeb"/>
                                <w:spacing w:before="0" w:beforeAutospacing="0" w:after="0" w:afterAutospacing="0"/>
                              </w:pPr>
                              <w:proofErr w:type="spellStart"/>
                              <w:r w:rsidRPr="003B1E16">
                                <w:rPr>
                                  <w:rFonts w:ascii="Calibri" w:hAnsi="Calibri" w:cs="Calibri"/>
                                  <w:color w:val="000000"/>
                                  <w:kern w:val="24"/>
                                </w:rPr>
                                <w:t>SCEr</w:t>
                              </w:r>
                              <w:proofErr w:type="spellEnd"/>
                              <w:r w:rsidRPr="003B1E16">
                                <w:rPr>
                                  <w:rFonts w:ascii="Calibri" w:hAnsi="Calibri" w:cs="Calibri"/>
                                  <w:color w:val="000000"/>
                                  <w:kern w:val="24"/>
                                </w:rPr>
                                <w:t>=</w:t>
                              </w:r>
                            </w:p>
                          </w:txbxContent>
                        </wps:txbx>
                        <wps:bodyPr rot="0" vert="horz" wrap="square" lIns="91440" tIns="45720" rIns="91440" bIns="45720" anchor="t" anchorCtr="0" upright="1">
                          <a:noAutofit/>
                        </wps:bodyPr>
                      </wps:wsp>
                    </wpg:wgp>
                  </a:graphicData>
                </a:graphic>
              </wp:inline>
            </w:drawing>
          </mc:Choice>
          <mc:Fallback>
            <w:pict>
              <v:group id="Grupo 2048" o:spid="_x0000_s1051" style="width:277.6pt;height:36.35pt;mso-position-horizontal-relative:char;mso-position-vertical-relative:line" coordorigin="14756,55165" coordsize="41338,5442"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">
                <v:shape id="Object 2" o:spid="_x0000_s1052" type="#_x0000_t75" style="position:absolute;left:27525;top:55165;width:28570;height:54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Gd0njGAAAA3QAAAA8AAABkcnMvZG93bnJldi54bWxEj9FqwkAURN8L/sNyBV+KbrTaanQVEUr1&#10;QaGxH3DNXpNo9m7IbmP8e1co9HGYmTPMYtWaUjRUu8KyguEgAkGcWl1wpuDn+NmfgnAeWWNpmRTc&#10;ycFq2XlZYKztjb+pSXwmAoRdjApy76tYSpfmZNANbEUcvLOtDfog60zqGm8Bbko5iqJ3abDgsJBj&#10;RZuc0mvyaxRsTmX6uju8DSdfe/644K65ykoq1eu26zkIT63/D/+1t1rBKBrP4PkmPAG5fA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Z3SeMYAAADdAAAADwAAAAAAAAAAAAAA&#10;AACfAgAAZHJzL2Rvd25yZXYueG1sUEsFBgAAAAAEAAQA9wAAAJIDAAAAAA==&#10;" filled="t">
                  <v:imagedata r:id="rId36" o:title=""/>
                </v:shape>
                <v:shape id="Text Box 514" o:spid="_x0000_s1053" type="#_x0000_t202" style="position:absolute;left:14756;top:57331;width:10084;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KrUMYA&#10;AADdAAAADwAAAGRycy9kb3ducmV2LnhtbESPT2vCQBTE7wW/w/KE3uputYqm2YgogqcW4x/o7ZF9&#10;JqHZtyG7Nem37xYKPQ4z8xsmXQ+2EXfqfO1Yw/NEgSAunKm51HA+7Z+WIHxANtg4Jg3f5GGdjR5S&#10;TIzr+Uj3PJQiQtgnqKEKoU2k9EVFFv3EtcTRu7nOYoiyK6XpsI9w28ipUgtpsea4UGFL24qKz/zL&#10;ari83T6uL+q93Nl527tBSbYrqfXjeNi8ggg0hP/wX/tgNEzVfAa/b+ITkN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iKrUMYAAADdAAAADwAAAAAAAAAAAAAAAACYAgAAZHJz&#10;L2Rvd25yZXYueG1sUEsFBgAAAAAEAAQA9QAAAIsDAAAAAA==&#10;" filled="f" stroked="f">
                  <v:textbox>
                    <w:txbxContent>
                      <w:p w:rsidR="005545D2" w:rsidRPr="003B1E16" w:rsidRDefault="005545D2" w:rsidP="00AE2417">
                        <w:pPr>
                          <w:pStyle w:val="NormalWeb"/>
                          <w:spacing w:before="0" w:beforeAutospacing="0" w:after="0" w:afterAutospacing="0"/>
                        </w:pPr>
                        <w:proofErr w:type="spellStart"/>
                        <w:r w:rsidRPr="003B1E16">
                          <w:rPr>
                            <w:rFonts w:ascii="Calibri" w:hAnsi="Calibri" w:cs="Calibri"/>
                            <w:color w:val="000000"/>
                            <w:kern w:val="24"/>
                          </w:rPr>
                          <w:t>SCEr</w:t>
                        </w:r>
                        <w:proofErr w:type="spellEnd"/>
                        <w:r w:rsidRPr="003B1E16">
                          <w:rPr>
                            <w:rFonts w:ascii="Calibri" w:hAnsi="Calibri" w:cs="Calibri"/>
                            <w:color w:val="000000"/>
                            <w:kern w:val="24"/>
                          </w:rPr>
                          <w:t>=</w:t>
                        </w:r>
                      </w:p>
                    </w:txbxContent>
                  </v:textbox>
                </v:shape>
                <w10:anchorlock/>
              </v:group>
            </w:pict>
          </mc:Fallback>
        </mc:AlternateContent>
      </w:r>
    </w:p>
    <w:p w:rsidR="00AE2417" w:rsidRPr="00AE2417" w:rsidRDefault="00AE2417" w:rsidP="00AE2417">
      <w:pPr>
        <w:spacing w:after="0" w:line="240" w:lineRule="auto"/>
        <w:jc w:val="both"/>
        <w:rPr>
          <w:rFonts w:ascii="Arial" w:eastAsia="Calibri" w:hAnsi="Arial" w:cs="Arial"/>
          <w:noProof/>
          <w:sz w:val="24"/>
          <w:szCs w:val="24"/>
        </w:rPr>
      </w:pPr>
      <w:r w:rsidRPr="00AE2417">
        <w:rPr>
          <w:rFonts w:ascii="Arial" w:eastAsia="Calibri" w:hAnsi="Arial" w:cs="Arial"/>
          <w:noProof/>
          <w:sz w:val="24"/>
          <w:szCs w:val="24"/>
        </w:rPr>
        <w:t xml:space="preserve">Con </w:t>
      </w:r>
      <w:r w:rsidRPr="00AE2417">
        <w:rPr>
          <w:rFonts w:ascii="Arial" w:eastAsia="Calibri" w:hAnsi="Arial" w:cs="Arial"/>
          <w:noProof/>
          <w:sz w:val="24"/>
          <w:szCs w:val="24"/>
        </w:rPr>
        <w:tab/>
        <w:t xml:space="preserve">j= 1, 2, …, t </w:t>
      </w: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noProof/>
          <w:sz w:val="24"/>
          <w:szCs w:val="24"/>
        </w:rPr>
        <w:tab/>
        <w:t>I= 1, 2, …, r</w:t>
      </w:r>
    </w:p>
    <w:p w:rsidR="00AE2417" w:rsidRPr="00AE2417" w:rsidRDefault="00AE2417" w:rsidP="00AE2417">
      <w:pPr>
        <w:spacing w:after="0" w:line="240" w:lineRule="auto"/>
        <w:jc w:val="both"/>
        <w:rPr>
          <w:rFonts w:ascii="Arial" w:eastAsia="Calibri" w:hAnsi="Arial" w:cs="Arial"/>
          <w:color w:val="000000"/>
          <w:sz w:val="24"/>
          <w:szCs w:val="24"/>
          <w:lang w:eastAsia="en-US"/>
        </w:rPr>
      </w:pPr>
    </w:p>
    <w:p w:rsidR="00AE2417" w:rsidRPr="00AE2417" w:rsidRDefault="00AE2417" w:rsidP="00AE2417">
      <w:pPr>
        <w:spacing w:after="0" w:line="240" w:lineRule="auto"/>
        <w:jc w:val="both"/>
        <w:rPr>
          <w:rFonts w:ascii="Arial" w:eastAsia="Calibri" w:hAnsi="Arial" w:cs="Arial"/>
          <w:color w:val="000000"/>
          <w:sz w:val="24"/>
          <w:szCs w:val="24"/>
          <w:lang w:eastAsia="en-US"/>
        </w:rPr>
      </w:pPr>
      <w:r w:rsidRPr="00AE2417">
        <w:rPr>
          <w:rFonts w:ascii="Arial" w:eastAsia="Calibri" w:hAnsi="Arial" w:cs="Arial"/>
          <w:color w:val="000000"/>
          <w:sz w:val="24"/>
          <w:szCs w:val="24"/>
          <w:lang w:eastAsia="en-US"/>
        </w:rPr>
        <w:t xml:space="preserve">Denominándose BALANCEADO al modelo por tener el mismo número </w:t>
      </w:r>
      <w:r w:rsidRPr="00AE2417">
        <w:rPr>
          <w:rFonts w:ascii="Arial" w:eastAsia="Calibri" w:hAnsi="Arial" w:cs="Arial"/>
          <w:b/>
          <w:color w:val="000000"/>
          <w:sz w:val="24"/>
          <w:szCs w:val="24"/>
          <w:lang w:eastAsia="en-US"/>
        </w:rPr>
        <w:t>r</w:t>
      </w:r>
      <w:r w:rsidRPr="00AE2417">
        <w:rPr>
          <w:rFonts w:ascii="Arial" w:eastAsia="Calibri" w:hAnsi="Arial" w:cs="Arial"/>
          <w:color w:val="000000"/>
          <w:sz w:val="24"/>
          <w:szCs w:val="24"/>
          <w:lang w:eastAsia="en-US"/>
        </w:rPr>
        <w:t xml:space="preserve"> de repeticiones en cada tratamiento.</w:t>
      </w:r>
    </w:p>
    <w:p w:rsidR="00AE2417" w:rsidRPr="00AE2417" w:rsidRDefault="00AE2417" w:rsidP="00AE2417">
      <w:pPr>
        <w:autoSpaceDE w:val="0"/>
        <w:autoSpaceDN w:val="0"/>
        <w:adjustRightInd w:val="0"/>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Un diseño es desbalanceado si el número de observaciones es diferente en cada tratamiento j donde j=1</w:t>
      </w:r>
      <w:r w:rsidRPr="00AE2417">
        <w:rPr>
          <w:rFonts w:ascii="Arial" w:eastAsia="Cmmi12" w:hAnsi="Arial" w:cs="Arial"/>
          <w:sz w:val="24"/>
          <w:szCs w:val="24"/>
          <w:lang w:eastAsia="en-US"/>
        </w:rPr>
        <w:t xml:space="preserve">, </w:t>
      </w:r>
      <w:r w:rsidRPr="00AE2417">
        <w:rPr>
          <w:rFonts w:ascii="Arial" w:eastAsia="Calibri" w:hAnsi="Arial" w:cs="Arial"/>
          <w:sz w:val="24"/>
          <w:szCs w:val="24"/>
          <w:lang w:eastAsia="en-US"/>
        </w:rPr>
        <w:t>2</w:t>
      </w:r>
      <w:proofErr w:type="gramStart"/>
      <w:r w:rsidRPr="00AE2417">
        <w:rPr>
          <w:rFonts w:ascii="Arial" w:eastAsia="Cmmi12" w:hAnsi="Arial" w:cs="Arial"/>
          <w:sz w:val="24"/>
          <w:szCs w:val="24"/>
          <w:lang w:eastAsia="en-US"/>
        </w:rPr>
        <w:t>, ..</w:t>
      </w:r>
      <w:proofErr w:type="gramEnd"/>
      <w:r w:rsidRPr="00AE2417">
        <w:rPr>
          <w:rFonts w:ascii="Arial" w:eastAsia="Cmmi12" w:hAnsi="Arial" w:cs="Arial"/>
          <w:sz w:val="24"/>
          <w:szCs w:val="24"/>
          <w:lang w:eastAsia="en-US"/>
        </w:rPr>
        <w:t xml:space="preserve"> . </w:t>
      </w:r>
      <w:proofErr w:type="gramStart"/>
      <w:r w:rsidRPr="00AE2417">
        <w:rPr>
          <w:rFonts w:ascii="Arial" w:eastAsia="Cmmi12" w:hAnsi="Arial" w:cs="Arial"/>
          <w:sz w:val="24"/>
          <w:szCs w:val="24"/>
          <w:lang w:eastAsia="en-US"/>
        </w:rPr>
        <w:t>,t</w:t>
      </w:r>
      <w:proofErr w:type="gramEnd"/>
      <w:r w:rsidRPr="00AE2417">
        <w:rPr>
          <w:rFonts w:ascii="Arial" w:eastAsia="Cmmi12" w:hAnsi="Arial" w:cs="Arial"/>
          <w:sz w:val="24"/>
          <w:szCs w:val="24"/>
          <w:lang w:eastAsia="en-US"/>
        </w:rPr>
        <w:t xml:space="preserve">, </w:t>
      </w:r>
      <w:r w:rsidRPr="00AE2417">
        <w:rPr>
          <w:rFonts w:ascii="Arial" w:eastAsia="Calibri" w:hAnsi="Arial" w:cs="Arial"/>
          <w:sz w:val="24"/>
          <w:szCs w:val="24"/>
          <w:lang w:eastAsia="en-US"/>
        </w:rPr>
        <w:t xml:space="preserve">las expresiones previas son iguales salvo que se sustituye r por </w:t>
      </w:r>
      <w:proofErr w:type="spellStart"/>
      <w:r w:rsidRPr="00AE2417">
        <w:rPr>
          <w:rFonts w:ascii="Arial" w:eastAsia="Cmmi12" w:hAnsi="Arial" w:cs="Arial"/>
          <w:sz w:val="24"/>
          <w:szCs w:val="24"/>
          <w:lang w:eastAsia="en-US"/>
        </w:rPr>
        <w:t>n</w:t>
      </w:r>
      <w:r w:rsidRPr="00AE2417">
        <w:rPr>
          <w:rFonts w:ascii="Arial" w:eastAsia="Calibri" w:hAnsi="Arial" w:cs="Arial"/>
          <w:sz w:val="24"/>
          <w:szCs w:val="24"/>
          <w:vertAlign w:val="subscript"/>
          <w:lang w:eastAsia="en-US"/>
        </w:rPr>
        <w:t>j</w:t>
      </w:r>
      <w:proofErr w:type="spellEnd"/>
      <w:r w:rsidRPr="00AE2417">
        <w:rPr>
          <w:rFonts w:ascii="Arial" w:eastAsia="Calibri" w:hAnsi="Arial" w:cs="Arial"/>
          <w:sz w:val="24"/>
          <w:szCs w:val="24"/>
          <w:vertAlign w:val="subscript"/>
          <w:lang w:eastAsia="en-US"/>
        </w:rPr>
        <w:t>.</w:t>
      </w:r>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jc w:val="both"/>
        <w:rPr>
          <w:rFonts w:ascii="Arial" w:eastAsia="Calibri" w:hAnsi="Arial" w:cs="Arial"/>
          <w:b/>
          <w:sz w:val="24"/>
          <w:szCs w:val="24"/>
          <w:lang w:eastAsia="en-US"/>
        </w:rPr>
      </w:pPr>
      <m:oMath>
        <m:r>
          <w:rPr>
            <w:rFonts w:ascii="Cambria Math" w:eastAsia="Calibri" w:hAnsi="Cambria Math" w:cs="Arial"/>
            <w:sz w:val="24"/>
            <w:szCs w:val="24"/>
            <w:lang w:eastAsia="en-US"/>
          </w:rPr>
          <m:t>SCTot</m:t>
        </m:r>
        <m:r>
          <w:rPr>
            <w:rFonts w:ascii="Cambria Math" w:eastAsia="Calibri" w:hAnsi="Arial" w:cs="Arial"/>
            <w:sz w:val="24"/>
            <w:szCs w:val="24"/>
            <w:lang w:eastAsia="en-US"/>
          </w:rPr>
          <m:t>=</m:t>
        </m:r>
        <m:nary>
          <m:naryPr>
            <m:chr m:val="∑"/>
            <m:limLoc m:val="undOvr"/>
            <m:ctrlPr>
              <w:rPr>
                <w:rFonts w:ascii="Cambria Math" w:eastAsia="Calibri" w:hAnsi="Arial" w:cs="Arial"/>
                <w:i/>
                <w:sz w:val="24"/>
                <w:szCs w:val="24"/>
                <w:lang w:eastAsia="en-US"/>
              </w:rPr>
            </m:ctrlPr>
          </m:naryPr>
          <m:sub>
            <m:r>
              <w:rPr>
                <w:rFonts w:ascii="Cambria Math" w:eastAsia="Calibri" w:hAnsi="Cambria Math" w:cs="Arial"/>
                <w:sz w:val="24"/>
                <w:szCs w:val="24"/>
                <w:lang w:eastAsia="en-US"/>
              </w:rPr>
              <m:t>i</m:t>
            </m:r>
            <m:r>
              <w:rPr>
                <w:rFonts w:ascii="Cambria Math" w:eastAsia="Calibri" w:hAnsi="Arial" w:cs="Arial"/>
                <w:sz w:val="24"/>
                <w:szCs w:val="24"/>
                <w:lang w:eastAsia="en-US"/>
              </w:rPr>
              <m:t>=1</m:t>
            </m:r>
          </m:sub>
          <m:sup>
            <m:sSub>
              <m:sSubPr>
                <m:ctrlPr>
                  <w:rPr>
                    <w:rFonts w:ascii="Cambria Math" w:eastAsia="Calibri" w:hAnsi="Arial" w:cs="Arial"/>
                    <w:i/>
                    <w:sz w:val="24"/>
                    <w:szCs w:val="24"/>
                    <w:lang w:eastAsia="en-US"/>
                  </w:rPr>
                </m:ctrlPr>
              </m:sSubPr>
              <m:e>
                <m:r>
                  <w:rPr>
                    <w:rFonts w:ascii="Cambria Math" w:eastAsia="Calibri" w:hAnsi="Cambria Math" w:cs="Arial"/>
                    <w:sz w:val="24"/>
                    <w:szCs w:val="24"/>
                    <w:lang w:eastAsia="en-US"/>
                  </w:rPr>
                  <m:t>n</m:t>
                </m:r>
              </m:e>
              <m:sub>
                <m:r>
                  <w:rPr>
                    <w:rFonts w:ascii="Cambria Math" w:eastAsia="Calibri" w:hAnsi="Cambria Math" w:cs="Arial"/>
                    <w:sz w:val="24"/>
                    <w:szCs w:val="24"/>
                    <w:lang w:eastAsia="en-US"/>
                  </w:rPr>
                  <m:t>j</m:t>
                </m:r>
              </m:sub>
            </m:sSub>
          </m:sup>
          <m:e>
            <m:nary>
              <m:naryPr>
                <m:chr m:val="∑"/>
                <m:limLoc m:val="undOvr"/>
                <m:ctrlPr>
                  <w:rPr>
                    <w:rFonts w:ascii="Cambria Math" w:eastAsia="Calibri" w:hAnsi="Arial" w:cs="Arial"/>
                    <w:i/>
                    <w:sz w:val="24"/>
                    <w:szCs w:val="24"/>
                    <w:lang w:eastAsia="en-US"/>
                  </w:rPr>
                </m:ctrlPr>
              </m:naryPr>
              <m:sub>
                <m:r>
                  <w:rPr>
                    <w:rFonts w:ascii="Cambria Math" w:eastAsia="Calibri" w:hAnsi="Cambria Math" w:cs="Arial"/>
                    <w:sz w:val="24"/>
                    <w:szCs w:val="24"/>
                    <w:lang w:eastAsia="en-US"/>
                  </w:rPr>
                  <m:t>j</m:t>
                </m:r>
                <m:r>
                  <w:rPr>
                    <w:rFonts w:ascii="Cambria Math" w:eastAsia="Calibri" w:hAnsi="Arial" w:cs="Arial"/>
                    <w:sz w:val="24"/>
                    <w:szCs w:val="24"/>
                    <w:lang w:eastAsia="en-US"/>
                  </w:rPr>
                  <m:t>=1</m:t>
                </m:r>
              </m:sub>
              <m:sup>
                <m:r>
                  <w:rPr>
                    <w:rFonts w:ascii="Cambria Math" w:eastAsia="Calibri" w:hAnsi="Cambria Math" w:cs="Arial"/>
                    <w:sz w:val="24"/>
                    <w:szCs w:val="24"/>
                    <w:lang w:eastAsia="en-US"/>
                  </w:rPr>
                  <m:t>t</m:t>
                </m:r>
              </m:sup>
              <m:e>
                <m:r>
                  <w:rPr>
                    <w:rFonts w:ascii="Cambria Math" w:eastAsia="Calibri" w:hAnsi="Arial" w:cs="Arial"/>
                    <w:sz w:val="24"/>
                    <w:szCs w:val="24"/>
                    <w:lang w:eastAsia="en-US"/>
                  </w:rPr>
                  <m:t>(</m:t>
                </m:r>
              </m:e>
            </m:nary>
          </m:e>
        </m:nary>
        <m:sSup>
          <m:sSupPr>
            <m:ctrlPr>
              <w:rPr>
                <w:rFonts w:ascii="Cambria Math" w:eastAsia="Calibri" w:hAnsi="Arial" w:cs="Arial"/>
                <w:i/>
                <w:sz w:val="24"/>
                <w:szCs w:val="24"/>
                <w:lang w:eastAsia="en-US"/>
              </w:rPr>
            </m:ctrlPr>
          </m:sSupPr>
          <m:e>
            <m:sSub>
              <m:sSubPr>
                <m:ctrlPr>
                  <w:rPr>
                    <w:rFonts w:ascii="Cambria Math" w:eastAsia="Calibri" w:hAnsi="Arial" w:cs="Arial"/>
                    <w:i/>
                    <w:sz w:val="24"/>
                    <w:szCs w:val="24"/>
                    <w:lang w:eastAsia="en-US"/>
                  </w:rPr>
                </m:ctrlPr>
              </m:sSubPr>
              <m:e>
                <m:r>
                  <w:rPr>
                    <w:rFonts w:ascii="Cambria Math" w:eastAsia="Calibri" w:hAnsi="Cambria Math" w:cs="Arial"/>
                    <w:sz w:val="24"/>
                    <w:szCs w:val="24"/>
                    <w:lang w:eastAsia="en-US"/>
                  </w:rPr>
                  <m:t>y</m:t>
                </m:r>
              </m:e>
              <m:sub>
                <m:r>
                  <w:rPr>
                    <w:rFonts w:ascii="Cambria Math" w:eastAsia="Calibri" w:hAnsi="Cambria Math" w:cs="Arial"/>
                    <w:sz w:val="24"/>
                    <w:szCs w:val="24"/>
                    <w:lang w:eastAsia="en-US"/>
                  </w:rPr>
                  <m:t>ij</m:t>
                </m:r>
              </m:sub>
            </m:sSub>
            <m:r>
              <w:rPr>
                <w:rFonts w:ascii="Cambria Math" w:eastAsia="Calibri" w:hAnsi="Cambria Math" w:cs="Arial"/>
                <w:sz w:val="24"/>
                <w:szCs w:val="24"/>
                <w:lang w:eastAsia="en-US"/>
              </w:rPr>
              <m:t>-</m:t>
            </m:r>
            <m:sSub>
              <m:sSubPr>
                <m:ctrlPr>
                  <w:rPr>
                    <w:rFonts w:ascii="Cambria Math" w:eastAsia="Calibri" w:hAnsi="Arial" w:cs="Arial"/>
                    <w:i/>
                    <w:sz w:val="24"/>
                    <w:szCs w:val="24"/>
                    <w:lang w:eastAsia="en-US"/>
                  </w:rPr>
                </m:ctrlPr>
              </m:sSubPr>
              <m:e>
                <m:acc>
                  <m:accPr>
                    <m:chr m:val="̅"/>
                    <m:ctrlPr>
                      <w:rPr>
                        <w:rFonts w:ascii="Cambria Math" w:eastAsia="Calibri" w:hAnsi="Arial" w:cs="Arial"/>
                        <w:i/>
                        <w:sz w:val="24"/>
                        <w:szCs w:val="24"/>
                        <w:lang w:eastAsia="en-US"/>
                      </w:rPr>
                    </m:ctrlPr>
                  </m:accPr>
                  <m:e>
                    <m:r>
                      <w:rPr>
                        <w:rFonts w:ascii="Cambria Math" w:eastAsia="Calibri" w:hAnsi="Cambria Math" w:cs="Arial"/>
                        <w:sz w:val="24"/>
                        <w:szCs w:val="24"/>
                        <w:lang w:eastAsia="en-US"/>
                      </w:rPr>
                      <m:t>y</m:t>
                    </m:r>
                  </m:e>
                </m:acc>
              </m:e>
              <m:sub>
                <m:r>
                  <w:rPr>
                    <w:rFonts w:ascii="Cambria Math" w:eastAsia="Calibri" w:hAnsi="Arial" w:cs="Arial"/>
                    <w:sz w:val="24"/>
                    <w:szCs w:val="24"/>
                    <w:lang w:eastAsia="en-US"/>
                  </w:rPr>
                  <m:t>..</m:t>
                </m:r>
              </m:sub>
            </m:sSub>
            <m:r>
              <w:rPr>
                <w:rFonts w:ascii="Cambria Math" w:eastAsia="Calibri" w:hAnsi="Arial" w:cs="Arial"/>
                <w:sz w:val="24"/>
                <w:szCs w:val="24"/>
                <w:lang w:eastAsia="en-US"/>
              </w:rPr>
              <m:t>)</m:t>
            </m:r>
          </m:e>
          <m:sup>
            <m:r>
              <w:rPr>
                <w:rFonts w:ascii="Cambria Math" w:eastAsia="Calibri" w:hAnsi="Arial" w:cs="Arial"/>
                <w:sz w:val="24"/>
                <w:szCs w:val="24"/>
                <w:lang w:eastAsia="en-US"/>
              </w:rPr>
              <m:t>2</m:t>
            </m:r>
          </m:sup>
        </m:sSup>
        <m:r>
          <w:rPr>
            <w:rFonts w:ascii="Cambria Math" w:eastAsia="Calibri" w:hAnsi="Arial" w:cs="Arial"/>
            <w:sz w:val="24"/>
            <w:szCs w:val="24"/>
            <w:lang w:eastAsia="en-US"/>
          </w:rPr>
          <m:t>=</m:t>
        </m:r>
        <m:nary>
          <m:naryPr>
            <m:chr m:val="∑"/>
            <m:limLoc m:val="undOvr"/>
            <m:ctrlPr>
              <w:rPr>
                <w:rFonts w:ascii="Cambria Math" w:eastAsia="Calibri" w:hAnsi="Arial" w:cs="Arial"/>
                <w:i/>
                <w:sz w:val="24"/>
                <w:szCs w:val="24"/>
                <w:lang w:eastAsia="en-US"/>
              </w:rPr>
            </m:ctrlPr>
          </m:naryPr>
          <m:sub>
            <m:r>
              <w:rPr>
                <w:rFonts w:ascii="Cambria Math" w:eastAsia="Calibri" w:hAnsi="Cambria Math" w:cs="Arial"/>
                <w:sz w:val="24"/>
                <w:szCs w:val="24"/>
                <w:lang w:eastAsia="en-US"/>
              </w:rPr>
              <m:t>i</m:t>
            </m:r>
            <m:r>
              <w:rPr>
                <w:rFonts w:ascii="Cambria Math" w:eastAsia="Calibri" w:hAnsi="Arial" w:cs="Arial"/>
                <w:sz w:val="24"/>
                <w:szCs w:val="24"/>
                <w:lang w:eastAsia="en-US"/>
              </w:rPr>
              <m:t>=1</m:t>
            </m:r>
          </m:sub>
          <m:sup>
            <m:sSub>
              <m:sSubPr>
                <m:ctrlPr>
                  <w:rPr>
                    <w:rFonts w:ascii="Cambria Math" w:eastAsia="Calibri" w:hAnsi="Arial" w:cs="Arial"/>
                    <w:i/>
                    <w:sz w:val="24"/>
                    <w:szCs w:val="24"/>
                    <w:lang w:eastAsia="en-US"/>
                  </w:rPr>
                </m:ctrlPr>
              </m:sSubPr>
              <m:e>
                <m:r>
                  <w:rPr>
                    <w:rFonts w:ascii="Cambria Math" w:eastAsia="Calibri" w:hAnsi="Cambria Math" w:cs="Arial"/>
                    <w:sz w:val="24"/>
                    <w:szCs w:val="24"/>
                    <w:lang w:eastAsia="en-US"/>
                  </w:rPr>
                  <m:t>n</m:t>
                </m:r>
              </m:e>
              <m:sub>
                <m:r>
                  <w:rPr>
                    <w:rFonts w:ascii="Cambria Math" w:eastAsia="Calibri" w:hAnsi="Cambria Math" w:cs="Arial"/>
                    <w:sz w:val="24"/>
                    <w:szCs w:val="24"/>
                    <w:lang w:eastAsia="en-US"/>
                  </w:rPr>
                  <m:t>j</m:t>
                </m:r>
              </m:sub>
            </m:sSub>
          </m:sup>
          <m:e>
            <m:nary>
              <m:naryPr>
                <m:chr m:val="∑"/>
                <m:limLoc m:val="undOvr"/>
                <m:ctrlPr>
                  <w:rPr>
                    <w:rFonts w:ascii="Cambria Math" w:eastAsia="Calibri" w:hAnsi="Arial" w:cs="Arial"/>
                    <w:i/>
                    <w:sz w:val="24"/>
                    <w:szCs w:val="24"/>
                    <w:lang w:eastAsia="en-US"/>
                  </w:rPr>
                </m:ctrlPr>
              </m:naryPr>
              <m:sub>
                <m:r>
                  <w:rPr>
                    <w:rFonts w:ascii="Cambria Math" w:eastAsia="Calibri" w:hAnsi="Cambria Math" w:cs="Arial"/>
                    <w:sz w:val="24"/>
                    <w:szCs w:val="24"/>
                    <w:lang w:eastAsia="en-US"/>
                  </w:rPr>
                  <m:t>j</m:t>
                </m:r>
                <m:r>
                  <w:rPr>
                    <w:rFonts w:ascii="Cambria Math" w:eastAsia="Calibri" w:hAnsi="Arial" w:cs="Arial"/>
                    <w:sz w:val="24"/>
                    <w:szCs w:val="24"/>
                    <w:lang w:eastAsia="en-US"/>
                  </w:rPr>
                  <m:t>=1</m:t>
                </m:r>
              </m:sub>
              <m:sup>
                <m:r>
                  <w:rPr>
                    <w:rFonts w:ascii="Cambria Math" w:eastAsia="Calibri" w:hAnsi="Cambria Math" w:cs="Arial"/>
                    <w:sz w:val="24"/>
                    <w:szCs w:val="24"/>
                    <w:lang w:eastAsia="en-US"/>
                  </w:rPr>
                  <m:t>t</m:t>
                </m:r>
              </m:sup>
              <m:e>
                <m:sSubSup>
                  <m:sSubSupPr>
                    <m:ctrlPr>
                      <w:rPr>
                        <w:rFonts w:ascii="Cambria Math" w:eastAsia="Calibri" w:hAnsi="Arial" w:cs="Arial"/>
                        <w:i/>
                        <w:sz w:val="24"/>
                        <w:szCs w:val="24"/>
                        <w:lang w:eastAsia="en-US"/>
                      </w:rPr>
                    </m:ctrlPr>
                  </m:sSubSupPr>
                  <m:e>
                    <m:r>
                      <w:rPr>
                        <w:rFonts w:ascii="Cambria Math" w:eastAsia="Calibri" w:hAnsi="Cambria Math" w:cs="Arial"/>
                        <w:sz w:val="24"/>
                        <w:szCs w:val="24"/>
                        <w:lang w:eastAsia="en-US"/>
                      </w:rPr>
                      <m:t>y</m:t>
                    </m:r>
                  </m:e>
                  <m:sub>
                    <m:r>
                      <w:rPr>
                        <w:rFonts w:ascii="Cambria Math" w:eastAsia="Calibri" w:hAnsi="Cambria Math" w:cs="Arial"/>
                        <w:sz w:val="24"/>
                        <w:szCs w:val="24"/>
                        <w:lang w:eastAsia="en-US"/>
                      </w:rPr>
                      <m:t>ij</m:t>
                    </m:r>
                  </m:sub>
                  <m:sup>
                    <m:r>
                      <w:rPr>
                        <w:rFonts w:ascii="Cambria Math" w:eastAsia="Calibri" w:hAnsi="Arial" w:cs="Arial"/>
                        <w:sz w:val="24"/>
                        <w:szCs w:val="24"/>
                        <w:lang w:eastAsia="en-US"/>
                      </w:rPr>
                      <m:t>2</m:t>
                    </m:r>
                  </m:sup>
                </m:sSubSup>
              </m:e>
            </m:nary>
          </m:e>
        </m:nary>
        <m:r>
          <w:rPr>
            <w:rFonts w:ascii="Cambria Math" w:eastAsia="Calibri" w:hAnsi="Cambria Math" w:cs="Arial"/>
            <w:sz w:val="24"/>
            <w:szCs w:val="24"/>
            <w:lang w:eastAsia="en-US"/>
          </w:rPr>
          <m:t>-n</m:t>
        </m:r>
        <m:sSubSup>
          <m:sSubSupPr>
            <m:ctrlPr>
              <w:rPr>
                <w:rFonts w:ascii="Cambria Math" w:eastAsia="Calibri" w:hAnsi="Arial" w:cs="Arial"/>
                <w:i/>
                <w:sz w:val="24"/>
                <w:szCs w:val="24"/>
                <w:lang w:eastAsia="en-US"/>
              </w:rPr>
            </m:ctrlPr>
          </m:sSubSupPr>
          <m:e>
            <m:acc>
              <m:accPr>
                <m:chr m:val="̅"/>
                <m:ctrlPr>
                  <w:rPr>
                    <w:rFonts w:ascii="Cambria Math" w:eastAsia="Calibri" w:hAnsi="Arial" w:cs="Arial"/>
                    <w:i/>
                    <w:sz w:val="24"/>
                    <w:szCs w:val="24"/>
                    <w:lang w:eastAsia="en-US"/>
                  </w:rPr>
                </m:ctrlPr>
              </m:accPr>
              <m:e>
                <m:r>
                  <w:rPr>
                    <w:rFonts w:ascii="Cambria Math" w:eastAsia="Calibri" w:hAnsi="Cambria Math" w:cs="Arial"/>
                    <w:sz w:val="24"/>
                    <w:szCs w:val="24"/>
                    <w:lang w:eastAsia="en-US"/>
                  </w:rPr>
                  <m:t>y</m:t>
                </m:r>
              </m:e>
            </m:acc>
          </m:e>
          <m:sub>
            <m:r>
              <w:rPr>
                <w:rFonts w:ascii="Cambria Math" w:eastAsia="Calibri" w:hAnsi="Arial" w:cs="Arial"/>
                <w:sz w:val="24"/>
                <w:szCs w:val="24"/>
                <w:lang w:eastAsia="en-US"/>
              </w:rPr>
              <m:t>..</m:t>
            </m:r>
          </m:sub>
          <m:sup>
            <m:r>
              <w:rPr>
                <w:rFonts w:ascii="Cambria Math" w:eastAsia="Calibri" w:hAnsi="Arial" w:cs="Arial"/>
                <w:sz w:val="24"/>
                <w:szCs w:val="24"/>
                <w:lang w:eastAsia="en-US"/>
              </w:rPr>
              <m:t>2</m:t>
            </m:r>
          </m:sup>
        </m:sSubSup>
      </m:oMath>
      <w:r w:rsidRPr="00AE2417">
        <w:rPr>
          <w:rFonts w:ascii="Arial" w:eastAsia="Times New Roman" w:hAnsi="Arial" w:cs="Arial"/>
          <w:sz w:val="24"/>
          <w:szCs w:val="24"/>
          <w:lang w:eastAsia="en-US"/>
        </w:rPr>
        <w:t xml:space="preserve">  </w:t>
      </w:r>
      <w:proofErr w:type="gramStart"/>
      <w:r w:rsidRPr="00AE2417">
        <w:rPr>
          <w:rFonts w:ascii="Arial" w:eastAsia="Times New Roman" w:hAnsi="Arial" w:cs="Arial"/>
          <w:sz w:val="24"/>
          <w:szCs w:val="24"/>
          <w:lang w:eastAsia="en-US"/>
        </w:rPr>
        <w:t>donde</w:t>
      </w:r>
      <w:proofErr w:type="gramEnd"/>
      <m:oMath>
        <m:r>
          <w:rPr>
            <w:rFonts w:ascii="Cambria Math" w:eastAsia="Times New Roman" w:hAnsi="Arial" w:cs="Arial"/>
            <w:sz w:val="24"/>
            <w:szCs w:val="24"/>
            <w:lang w:eastAsia="en-US"/>
          </w:rPr>
          <m:t xml:space="preserve"> </m:t>
        </m:r>
        <m:nary>
          <m:naryPr>
            <m:chr m:val="∑"/>
            <m:limLoc m:val="undOvr"/>
            <m:subHide m:val="1"/>
            <m:supHide m:val="1"/>
            <m:ctrlPr>
              <w:rPr>
                <w:rFonts w:ascii="Cambria Math" w:eastAsia="Times New Roman" w:hAnsi="Arial" w:cs="Arial"/>
                <w:i/>
                <w:sz w:val="24"/>
                <w:szCs w:val="24"/>
                <w:lang w:eastAsia="en-US"/>
              </w:rPr>
            </m:ctrlPr>
          </m:naryPr>
          <m:sub/>
          <m:sup/>
          <m:e>
            <m:sSub>
              <m:sSubPr>
                <m:ctrlPr>
                  <w:rPr>
                    <w:rFonts w:ascii="Cambria Math" w:eastAsia="Times New Roman" w:hAnsi="Arial" w:cs="Arial"/>
                    <w:i/>
                    <w:sz w:val="24"/>
                    <w:szCs w:val="24"/>
                    <w:lang w:eastAsia="en-US"/>
                  </w:rPr>
                </m:ctrlPr>
              </m:sSubPr>
              <m:e>
                <m:r>
                  <w:rPr>
                    <w:rFonts w:ascii="Cambria Math" w:eastAsia="Times New Roman" w:hAnsi="Cambria Math" w:cs="Arial"/>
                    <w:sz w:val="24"/>
                    <w:szCs w:val="24"/>
                    <w:lang w:eastAsia="en-US"/>
                  </w:rPr>
                  <m:t>n</m:t>
                </m:r>
              </m:e>
              <m:sub>
                <m:r>
                  <w:rPr>
                    <w:rFonts w:ascii="Cambria Math" w:eastAsia="Times New Roman" w:hAnsi="Cambria Math" w:cs="Arial"/>
                    <w:sz w:val="24"/>
                    <w:szCs w:val="24"/>
                    <w:lang w:eastAsia="en-US"/>
                  </w:rPr>
                  <m:t>j</m:t>
                </m:r>
              </m:sub>
            </m:sSub>
          </m:e>
        </m:nary>
        <m:r>
          <w:rPr>
            <w:rFonts w:ascii="Cambria Math" w:eastAsia="Times New Roman" w:hAnsi="Arial" w:cs="Arial"/>
            <w:sz w:val="24"/>
            <w:szCs w:val="24"/>
            <w:lang w:eastAsia="en-US"/>
          </w:rPr>
          <m:t>=</m:t>
        </m:r>
        <m:r>
          <w:rPr>
            <w:rFonts w:ascii="Cambria Math" w:eastAsia="Times New Roman" w:hAnsi="Cambria Math" w:cs="Arial"/>
            <w:sz w:val="24"/>
            <w:szCs w:val="24"/>
            <w:lang w:eastAsia="en-US"/>
          </w:rPr>
          <m:t>n</m:t>
        </m:r>
      </m:oMath>
    </w:p>
    <w:p w:rsidR="00AE2417" w:rsidRPr="00AE2417" w:rsidRDefault="00AE2417" w:rsidP="00AE2417">
      <w:pPr>
        <w:spacing w:after="0" w:line="240" w:lineRule="auto"/>
        <w:rPr>
          <w:rFonts w:ascii="Arial" w:eastAsia="Calibri" w:hAnsi="Arial" w:cs="Arial"/>
          <w:b/>
          <w:sz w:val="24"/>
          <w:szCs w:val="24"/>
          <w:lang w:eastAsia="en-US"/>
        </w:rPr>
      </w:pPr>
      <m:oMathPara>
        <m:oMathParaPr>
          <m:jc m:val="left"/>
        </m:oMathParaPr>
        <m:oMath>
          <m:r>
            <w:rPr>
              <w:rFonts w:ascii="Cambria Math" w:eastAsia="Calibri" w:hAnsi="Cambria Math" w:cs="Arial"/>
              <w:sz w:val="24"/>
              <w:szCs w:val="24"/>
              <w:lang w:eastAsia="en-US"/>
            </w:rPr>
            <m:t>SCTrat</m:t>
          </m:r>
          <m:r>
            <w:rPr>
              <w:rFonts w:ascii="Cambria Math" w:eastAsia="Calibri" w:hAnsi="Arial" w:cs="Arial"/>
              <w:sz w:val="24"/>
              <w:szCs w:val="24"/>
              <w:lang w:eastAsia="en-US"/>
            </w:rPr>
            <m:t>=</m:t>
          </m:r>
          <m:nary>
            <m:naryPr>
              <m:chr m:val="∑"/>
              <m:limLoc m:val="undOvr"/>
              <m:ctrlPr>
                <w:rPr>
                  <w:rFonts w:ascii="Cambria Math" w:eastAsia="Calibri" w:hAnsi="Arial" w:cs="Arial"/>
                  <w:i/>
                  <w:sz w:val="24"/>
                  <w:szCs w:val="24"/>
                  <w:lang w:eastAsia="en-US"/>
                </w:rPr>
              </m:ctrlPr>
            </m:naryPr>
            <m:sub>
              <m:r>
                <w:rPr>
                  <w:rFonts w:ascii="Cambria Math" w:eastAsia="Calibri" w:hAnsi="Cambria Math" w:cs="Arial"/>
                  <w:sz w:val="24"/>
                  <w:szCs w:val="24"/>
                  <w:lang w:eastAsia="en-US"/>
                </w:rPr>
                <m:t>i</m:t>
              </m:r>
              <m:r>
                <w:rPr>
                  <w:rFonts w:ascii="Cambria Math" w:eastAsia="Calibri" w:hAnsi="Arial" w:cs="Arial"/>
                  <w:sz w:val="24"/>
                  <w:szCs w:val="24"/>
                  <w:lang w:eastAsia="en-US"/>
                </w:rPr>
                <m:t>=1</m:t>
              </m:r>
            </m:sub>
            <m:sup>
              <m:sSub>
                <m:sSubPr>
                  <m:ctrlPr>
                    <w:rPr>
                      <w:rFonts w:ascii="Cambria Math" w:eastAsia="Calibri" w:hAnsi="Arial" w:cs="Arial"/>
                      <w:i/>
                      <w:sz w:val="24"/>
                      <w:szCs w:val="24"/>
                      <w:lang w:eastAsia="en-US"/>
                    </w:rPr>
                  </m:ctrlPr>
                </m:sSubPr>
                <m:e>
                  <m:r>
                    <w:rPr>
                      <w:rFonts w:ascii="Cambria Math" w:eastAsia="Calibri" w:hAnsi="Cambria Math" w:cs="Arial"/>
                      <w:sz w:val="24"/>
                      <w:szCs w:val="24"/>
                      <w:lang w:eastAsia="en-US"/>
                    </w:rPr>
                    <m:t>n</m:t>
                  </m:r>
                </m:e>
                <m:sub>
                  <m:r>
                    <w:rPr>
                      <w:rFonts w:ascii="Cambria Math" w:eastAsia="Calibri" w:hAnsi="Cambria Math" w:cs="Arial"/>
                      <w:sz w:val="24"/>
                      <w:szCs w:val="24"/>
                      <w:lang w:eastAsia="en-US"/>
                    </w:rPr>
                    <m:t>j</m:t>
                  </m:r>
                </m:sub>
              </m:sSub>
            </m:sup>
            <m:e>
              <m:nary>
                <m:naryPr>
                  <m:chr m:val="∑"/>
                  <m:limLoc m:val="undOvr"/>
                  <m:ctrlPr>
                    <w:rPr>
                      <w:rFonts w:ascii="Cambria Math" w:eastAsia="Calibri" w:hAnsi="Arial" w:cs="Arial"/>
                      <w:i/>
                      <w:sz w:val="24"/>
                      <w:szCs w:val="24"/>
                      <w:lang w:eastAsia="en-US"/>
                    </w:rPr>
                  </m:ctrlPr>
                </m:naryPr>
                <m:sub>
                  <m:r>
                    <w:rPr>
                      <w:rFonts w:ascii="Cambria Math" w:eastAsia="Calibri" w:hAnsi="Cambria Math" w:cs="Arial"/>
                      <w:sz w:val="24"/>
                      <w:szCs w:val="24"/>
                      <w:lang w:eastAsia="en-US"/>
                    </w:rPr>
                    <m:t>j</m:t>
                  </m:r>
                  <m:r>
                    <w:rPr>
                      <w:rFonts w:ascii="Cambria Math" w:eastAsia="Calibri" w:hAnsi="Arial" w:cs="Arial"/>
                      <w:sz w:val="24"/>
                      <w:szCs w:val="24"/>
                      <w:lang w:eastAsia="en-US"/>
                    </w:rPr>
                    <m:t>=1</m:t>
                  </m:r>
                </m:sub>
                <m:sup>
                  <m:r>
                    <w:rPr>
                      <w:rFonts w:ascii="Cambria Math" w:eastAsia="Calibri" w:hAnsi="Cambria Math" w:cs="Arial"/>
                      <w:sz w:val="24"/>
                      <w:szCs w:val="24"/>
                      <w:lang w:eastAsia="en-US"/>
                    </w:rPr>
                    <m:t>t</m:t>
                  </m:r>
                </m:sup>
                <m:e>
                  <m:r>
                    <w:rPr>
                      <w:rFonts w:ascii="Cambria Math" w:eastAsia="Calibri" w:hAnsi="Arial" w:cs="Arial"/>
                      <w:sz w:val="24"/>
                      <w:szCs w:val="24"/>
                      <w:lang w:eastAsia="en-US"/>
                    </w:rPr>
                    <m:t>(</m:t>
                  </m:r>
                </m:e>
              </m:nary>
            </m:e>
          </m:nary>
          <m:sSup>
            <m:sSupPr>
              <m:ctrlPr>
                <w:rPr>
                  <w:rFonts w:ascii="Cambria Math" w:eastAsia="Calibri" w:hAnsi="Arial" w:cs="Arial"/>
                  <w:i/>
                  <w:sz w:val="24"/>
                  <w:szCs w:val="24"/>
                  <w:lang w:eastAsia="en-US"/>
                </w:rPr>
              </m:ctrlPr>
            </m:sSupPr>
            <m:e>
              <m:sSub>
                <m:sSubPr>
                  <m:ctrlPr>
                    <w:rPr>
                      <w:rFonts w:ascii="Cambria Math" w:eastAsia="Calibri" w:hAnsi="Arial" w:cs="Arial"/>
                      <w:i/>
                      <w:sz w:val="24"/>
                      <w:szCs w:val="24"/>
                      <w:lang w:eastAsia="en-US"/>
                    </w:rPr>
                  </m:ctrlPr>
                </m:sSubPr>
                <m:e>
                  <m:acc>
                    <m:accPr>
                      <m:chr m:val="̅"/>
                      <m:ctrlPr>
                        <w:rPr>
                          <w:rFonts w:ascii="Cambria Math" w:eastAsia="Calibri" w:hAnsi="Arial" w:cs="Arial"/>
                          <w:i/>
                          <w:sz w:val="24"/>
                          <w:szCs w:val="24"/>
                          <w:lang w:eastAsia="en-US"/>
                        </w:rPr>
                      </m:ctrlPr>
                    </m:accPr>
                    <m:e>
                      <m:r>
                        <w:rPr>
                          <w:rFonts w:ascii="Cambria Math" w:eastAsia="Calibri" w:hAnsi="Cambria Math" w:cs="Arial"/>
                          <w:sz w:val="24"/>
                          <w:szCs w:val="24"/>
                          <w:lang w:eastAsia="en-US"/>
                        </w:rPr>
                        <m:t>y</m:t>
                      </m:r>
                    </m:e>
                  </m:acc>
                </m:e>
                <m:sub>
                  <m:r>
                    <w:rPr>
                      <w:rFonts w:ascii="Cambria Math" w:eastAsia="Calibri" w:hAnsi="Arial" w:cs="Arial"/>
                      <w:sz w:val="24"/>
                      <w:szCs w:val="24"/>
                      <w:lang w:eastAsia="en-US"/>
                    </w:rPr>
                    <m:t>.</m:t>
                  </m:r>
                  <m:r>
                    <w:rPr>
                      <w:rFonts w:ascii="Cambria Math" w:eastAsia="Calibri" w:hAnsi="Cambria Math" w:cs="Arial"/>
                      <w:sz w:val="24"/>
                      <w:szCs w:val="24"/>
                      <w:lang w:eastAsia="en-US"/>
                    </w:rPr>
                    <m:t>j</m:t>
                  </m:r>
                </m:sub>
              </m:sSub>
              <m:r>
                <w:rPr>
                  <w:rFonts w:ascii="Cambria Math" w:eastAsia="Calibri" w:hAnsi="Cambria Math" w:cs="Arial"/>
                  <w:sz w:val="24"/>
                  <w:szCs w:val="24"/>
                  <w:lang w:eastAsia="en-US"/>
                </w:rPr>
                <m:t>-</m:t>
              </m:r>
              <m:sSub>
                <m:sSubPr>
                  <m:ctrlPr>
                    <w:rPr>
                      <w:rFonts w:ascii="Cambria Math" w:eastAsia="Calibri" w:hAnsi="Arial" w:cs="Arial"/>
                      <w:i/>
                      <w:sz w:val="24"/>
                      <w:szCs w:val="24"/>
                      <w:lang w:eastAsia="en-US"/>
                    </w:rPr>
                  </m:ctrlPr>
                </m:sSubPr>
                <m:e>
                  <m:acc>
                    <m:accPr>
                      <m:chr m:val="̅"/>
                      <m:ctrlPr>
                        <w:rPr>
                          <w:rFonts w:ascii="Cambria Math" w:eastAsia="Calibri" w:hAnsi="Arial" w:cs="Arial"/>
                          <w:i/>
                          <w:sz w:val="24"/>
                          <w:szCs w:val="24"/>
                          <w:lang w:eastAsia="en-US"/>
                        </w:rPr>
                      </m:ctrlPr>
                    </m:accPr>
                    <m:e>
                      <m:r>
                        <w:rPr>
                          <w:rFonts w:ascii="Cambria Math" w:eastAsia="Calibri" w:hAnsi="Cambria Math" w:cs="Arial"/>
                          <w:sz w:val="24"/>
                          <w:szCs w:val="24"/>
                          <w:lang w:eastAsia="en-US"/>
                        </w:rPr>
                        <m:t>y</m:t>
                      </m:r>
                    </m:e>
                  </m:acc>
                </m:e>
                <m:sub>
                  <m:r>
                    <w:rPr>
                      <w:rFonts w:ascii="Cambria Math" w:eastAsia="Calibri" w:hAnsi="Arial" w:cs="Arial"/>
                      <w:sz w:val="24"/>
                      <w:szCs w:val="24"/>
                      <w:lang w:eastAsia="en-US"/>
                    </w:rPr>
                    <m:t>..</m:t>
                  </m:r>
                </m:sub>
              </m:sSub>
              <m:r>
                <w:rPr>
                  <w:rFonts w:ascii="Cambria Math" w:eastAsia="Calibri" w:hAnsi="Arial" w:cs="Arial"/>
                  <w:sz w:val="24"/>
                  <w:szCs w:val="24"/>
                  <w:lang w:eastAsia="en-US"/>
                </w:rPr>
                <m:t>)</m:t>
              </m:r>
            </m:e>
            <m:sup>
              <m:r>
                <w:rPr>
                  <w:rFonts w:ascii="Cambria Math" w:eastAsia="Calibri" w:hAnsi="Arial" w:cs="Arial"/>
                  <w:sz w:val="24"/>
                  <w:szCs w:val="24"/>
                  <w:lang w:eastAsia="en-US"/>
                </w:rPr>
                <m:t>2</m:t>
              </m:r>
            </m:sup>
          </m:sSup>
          <m:r>
            <w:rPr>
              <w:rFonts w:ascii="Cambria Math" w:eastAsia="Calibri" w:hAnsi="Arial" w:cs="Arial"/>
              <w:sz w:val="24"/>
              <w:szCs w:val="24"/>
              <w:lang w:eastAsia="en-US"/>
            </w:rPr>
            <m:t>=</m:t>
          </m:r>
          <m:nary>
            <m:naryPr>
              <m:chr m:val="∑"/>
              <m:limLoc m:val="undOvr"/>
              <m:ctrlPr>
                <w:rPr>
                  <w:rFonts w:ascii="Cambria Math" w:eastAsia="Calibri" w:hAnsi="Arial" w:cs="Arial"/>
                  <w:i/>
                  <w:sz w:val="24"/>
                  <w:szCs w:val="24"/>
                  <w:lang w:eastAsia="en-US"/>
                </w:rPr>
              </m:ctrlPr>
            </m:naryPr>
            <m:sub>
              <m:r>
                <w:rPr>
                  <w:rFonts w:ascii="Cambria Math" w:eastAsia="Calibri" w:hAnsi="Cambria Math" w:cs="Arial"/>
                  <w:sz w:val="24"/>
                  <w:szCs w:val="24"/>
                  <w:lang w:eastAsia="en-US"/>
                </w:rPr>
                <m:t>i</m:t>
              </m:r>
              <m:r>
                <w:rPr>
                  <w:rFonts w:ascii="Cambria Math" w:eastAsia="Calibri" w:hAnsi="Arial" w:cs="Arial"/>
                  <w:sz w:val="24"/>
                  <w:szCs w:val="24"/>
                  <w:lang w:eastAsia="en-US"/>
                </w:rPr>
                <m:t>=1</m:t>
              </m:r>
            </m:sub>
            <m:sup>
              <m:sSub>
                <m:sSubPr>
                  <m:ctrlPr>
                    <w:rPr>
                      <w:rFonts w:ascii="Cambria Math" w:eastAsia="Calibri" w:hAnsi="Arial" w:cs="Arial"/>
                      <w:i/>
                      <w:sz w:val="24"/>
                      <w:szCs w:val="24"/>
                      <w:lang w:eastAsia="en-US"/>
                    </w:rPr>
                  </m:ctrlPr>
                </m:sSubPr>
                <m:e>
                  <m:r>
                    <w:rPr>
                      <w:rFonts w:ascii="Cambria Math" w:eastAsia="Calibri" w:hAnsi="Cambria Math" w:cs="Arial"/>
                      <w:sz w:val="24"/>
                      <w:szCs w:val="24"/>
                      <w:lang w:eastAsia="en-US"/>
                    </w:rPr>
                    <m:t>n</m:t>
                  </m:r>
                </m:e>
                <m:sub>
                  <m:r>
                    <w:rPr>
                      <w:rFonts w:ascii="Cambria Math" w:eastAsia="Calibri" w:hAnsi="Cambria Math" w:cs="Arial"/>
                      <w:sz w:val="24"/>
                      <w:szCs w:val="24"/>
                      <w:lang w:eastAsia="en-US"/>
                    </w:rPr>
                    <m:t>j</m:t>
                  </m:r>
                </m:sub>
              </m:sSub>
            </m:sup>
            <m:e>
              <m:nary>
                <m:naryPr>
                  <m:chr m:val="∑"/>
                  <m:limLoc m:val="undOvr"/>
                  <m:ctrlPr>
                    <w:rPr>
                      <w:rFonts w:ascii="Cambria Math" w:eastAsia="Calibri" w:hAnsi="Arial" w:cs="Arial"/>
                      <w:i/>
                      <w:sz w:val="24"/>
                      <w:szCs w:val="24"/>
                      <w:lang w:eastAsia="en-US"/>
                    </w:rPr>
                  </m:ctrlPr>
                </m:naryPr>
                <m:sub>
                  <m:r>
                    <w:rPr>
                      <w:rFonts w:ascii="Cambria Math" w:eastAsia="Calibri" w:hAnsi="Cambria Math" w:cs="Arial"/>
                      <w:sz w:val="24"/>
                      <w:szCs w:val="24"/>
                      <w:lang w:eastAsia="en-US"/>
                    </w:rPr>
                    <m:t>j</m:t>
                  </m:r>
                  <m:r>
                    <w:rPr>
                      <w:rFonts w:ascii="Cambria Math" w:eastAsia="Calibri" w:hAnsi="Arial" w:cs="Arial"/>
                      <w:sz w:val="24"/>
                      <w:szCs w:val="24"/>
                      <w:lang w:eastAsia="en-US"/>
                    </w:rPr>
                    <m:t>=1</m:t>
                  </m:r>
                </m:sub>
                <m:sup>
                  <m:r>
                    <w:rPr>
                      <w:rFonts w:ascii="Cambria Math" w:eastAsia="Calibri" w:hAnsi="Cambria Math" w:cs="Arial"/>
                      <w:sz w:val="24"/>
                      <w:szCs w:val="24"/>
                      <w:lang w:eastAsia="en-US"/>
                    </w:rPr>
                    <m:t>t</m:t>
                  </m:r>
                </m:sup>
                <m:e>
                  <m:sSubSup>
                    <m:sSubSupPr>
                      <m:ctrlPr>
                        <w:rPr>
                          <w:rFonts w:ascii="Cambria Math" w:eastAsia="Calibri" w:hAnsi="Arial" w:cs="Arial"/>
                          <w:i/>
                          <w:sz w:val="24"/>
                          <w:szCs w:val="24"/>
                          <w:lang w:eastAsia="en-US"/>
                        </w:rPr>
                      </m:ctrlPr>
                    </m:sSubSupPr>
                    <m:e>
                      <m:r>
                        <w:rPr>
                          <w:rFonts w:ascii="Cambria Math" w:eastAsia="Calibri" w:hAnsi="Cambria Math" w:cs="Arial"/>
                          <w:sz w:val="24"/>
                          <w:szCs w:val="24"/>
                          <w:lang w:eastAsia="en-US"/>
                        </w:rPr>
                        <m:t>y</m:t>
                      </m:r>
                    </m:e>
                    <m:sub>
                      <m:r>
                        <w:rPr>
                          <w:rFonts w:ascii="Cambria Math" w:eastAsia="Calibri" w:hAnsi="Cambria Math" w:cs="Arial"/>
                          <w:sz w:val="24"/>
                          <w:szCs w:val="24"/>
                          <w:lang w:eastAsia="en-US"/>
                        </w:rPr>
                        <m:t>ij</m:t>
                      </m:r>
                    </m:sub>
                    <m:sup>
                      <m:r>
                        <w:rPr>
                          <w:rFonts w:ascii="Cambria Math" w:eastAsia="Calibri" w:hAnsi="Arial" w:cs="Arial"/>
                          <w:sz w:val="24"/>
                          <w:szCs w:val="24"/>
                          <w:lang w:eastAsia="en-US"/>
                        </w:rPr>
                        <m:t>2</m:t>
                      </m:r>
                    </m:sup>
                  </m:sSubSup>
                </m:e>
              </m:nary>
            </m:e>
          </m:nary>
          <m:r>
            <w:rPr>
              <w:rFonts w:ascii="Cambria Math" w:eastAsia="Calibri" w:hAnsi="Cambria Math" w:cs="Arial"/>
              <w:sz w:val="24"/>
              <w:szCs w:val="24"/>
              <w:lang w:eastAsia="en-US"/>
            </w:rPr>
            <m:t>-n</m:t>
          </m:r>
          <m:sSubSup>
            <m:sSubSupPr>
              <m:ctrlPr>
                <w:rPr>
                  <w:rFonts w:ascii="Cambria Math" w:eastAsia="Calibri" w:hAnsi="Arial" w:cs="Arial"/>
                  <w:i/>
                  <w:sz w:val="24"/>
                  <w:szCs w:val="24"/>
                  <w:lang w:eastAsia="en-US"/>
                </w:rPr>
              </m:ctrlPr>
            </m:sSubSupPr>
            <m:e>
              <m:acc>
                <m:accPr>
                  <m:chr m:val="̅"/>
                  <m:ctrlPr>
                    <w:rPr>
                      <w:rFonts w:ascii="Cambria Math" w:eastAsia="Calibri" w:hAnsi="Arial" w:cs="Arial"/>
                      <w:i/>
                      <w:sz w:val="24"/>
                      <w:szCs w:val="24"/>
                      <w:lang w:eastAsia="en-US"/>
                    </w:rPr>
                  </m:ctrlPr>
                </m:accPr>
                <m:e>
                  <m:r>
                    <w:rPr>
                      <w:rFonts w:ascii="Cambria Math" w:eastAsia="Calibri" w:hAnsi="Cambria Math" w:cs="Arial"/>
                      <w:sz w:val="24"/>
                      <w:szCs w:val="24"/>
                      <w:lang w:eastAsia="en-US"/>
                    </w:rPr>
                    <m:t>y</m:t>
                  </m:r>
                </m:e>
              </m:acc>
            </m:e>
            <m:sub>
              <m:r>
                <w:rPr>
                  <w:rFonts w:ascii="Cambria Math" w:eastAsia="Calibri" w:hAnsi="Arial" w:cs="Arial"/>
                  <w:sz w:val="24"/>
                  <w:szCs w:val="24"/>
                  <w:lang w:eastAsia="en-US"/>
                </w:rPr>
                <m:t>..</m:t>
              </m:r>
            </m:sub>
            <m:sup>
              <m:r>
                <w:rPr>
                  <w:rFonts w:ascii="Cambria Math" w:eastAsia="Calibri" w:hAnsi="Arial" w:cs="Arial"/>
                  <w:sz w:val="24"/>
                  <w:szCs w:val="24"/>
                  <w:lang w:eastAsia="en-US"/>
                </w:rPr>
                <m:t>2</m:t>
              </m:r>
            </m:sup>
          </m:sSubSup>
        </m:oMath>
      </m:oMathPara>
    </w:p>
    <w:p w:rsidR="00AE2417" w:rsidRPr="00AE2417" w:rsidRDefault="00AE2417" w:rsidP="00AE2417">
      <w:pPr>
        <w:spacing w:after="0" w:line="240" w:lineRule="auto"/>
        <w:rPr>
          <w:rFonts w:ascii="Arial" w:eastAsia="Cmmi12" w:hAnsi="Arial" w:cs="Arial"/>
          <w:sz w:val="24"/>
          <w:szCs w:val="24"/>
          <w:lang w:eastAsia="en-US"/>
        </w:rPr>
      </w:pPr>
      <w:r w:rsidRPr="00AE2417">
        <w:rPr>
          <w:rFonts w:ascii="Arial" w:eastAsia="Cmmi12" w:hAnsi="Arial" w:cs="Arial"/>
          <w:sz w:val="24"/>
          <w:szCs w:val="24"/>
          <w:lang w:eastAsia="en-US"/>
        </w:rPr>
        <w:t xml:space="preserve">SCE = SCT </w:t>
      </w:r>
      <w:r w:rsidRPr="00AE2417">
        <w:rPr>
          <w:rFonts w:ascii="Arial" w:eastAsia="cmsy10" w:hAnsi="Arial" w:cs="Arial"/>
          <w:sz w:val="24"/>
          <w:szCs w:val="24"/>
          <w:lang w:eastAsia="en-US"/>
        </w:rPr>
        <w:t>–</w:t>
      </w:r>
      <w:proofErr w:type="spellStart"/>
      <w:r w:rsidRPr="00AE2417">
        <w:rPr>
          <w:rFonts w:ascii="Arial" w:eastAsia="Cmmi12" w:hAnsi="Arial" w:cs="Arial"/>
          <w:sz w:val="24"/>
          <w:szCs w:val="24"/>
          <w:lang w:eastAsia="en-US"/>
        </w:rPr>
        <w:t>SCTrat</w:t>
      </w:r>
      <w:proofErr w:type="spellEnd"/>
    </w:p>
    <w:p w:rsidR="00AE2417" w:rsidRPr="00AE2417" w:rsidRDefault="00AE2417" w:rsidP="00AE2417">
      <w:pPr>
        <w:autoSpaceDE w:val="0"/>
        <w:autoSpaceDN w:val="0"/>
        <w:adjustRightInd w:val="0"/>
        <w:spacing w:after="0" w:line="240" w:lineRule="auto"/>
        <w:rPr>
          <w:rFonts w:ascii="Arial" w:eastAsia="Calibri" w:hAnsi="Arial" w:cs="Arial"/>
          <w:sz w:val="24"/>
          <w:szCs w:val="24"/>
          <w:lang w:eastAsia="en-US"/>
        </w:rPr>
      </w:pPr>
    </w:p>
    <w:p w:rsidR="00AE2417" w:rsidRPr="00AE2417" w:rsidRDefault="00AE2417" w:rsidP="00AE2417">
      <w:pPr>
        <w:spacing w:after="0" w:line="240" w:lineRule="auto"/>
        <w:jc w:val="both"/>
        <w:rPr>
          <w:rFonts w:ascii="Arial" w:eastAsia="Calibri" w:hAnsi="Arial" w:cs="Arial"/>
          <w:b/>
          <w:color w:val="FF0000"/>
          <w:sz w:val="24"/>
          <w:szCs w:val="24"/>
          <w:lang w:eastAsia="en-US"/>
        </w:rPr>
      </w:pPr>
      <w:r w:rsidRPr="00AE2417">
        <w:rPr>
          <w:rFonts w:ascii="Arial" w:eastAsia="Calibri" w:hAnsi="Arial" w:cs="Arial"/>
          <w:b/>
          <w:color w:val="FF0000"/>
          <w:sz w:val="24"/>
          <w:szCs w:val="24"/>
          <w:lang w:eastAsia="en-US"/>
        </w:rPr>
        <w:t>Ejemplo 1 (Factor Cualitativo: Método de estudio)</w:t>
      </w: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Se comparan 4 métodos de estudio replicados en 5 estudiantes universitarios. Los efectos se midieron en las notas en una escala porcentual. Se obtuvieron los siguientes datos:</w:t>
      </w:r>
    </w:p>
    <w:p w:rsidR="00AE2417" w:rsidRPr="00AE2417" w:rsidRDefault="00AE2417" w:rsidP="00AE2417">
      <w:pPr>
        <w:spacing w:after="0" w:line="240" w:lineRule="auto"/>
        <w:jc w:val="both"/>
        <w:rPr>
          <w:rFonts w:ascii="Arial" w:eastAsia="Calibri" w:hAnsi="Arial" w:cs="Arial"/>
          <w:sz w:val="24"/>
          <w:szCs w:val="24"/>
          <w:lang w:eastAsia="en-US"/>
        </w:rPr>
      </w:pPr>
    </w:p>
    <w:tbl>
      <w:tblPr>
        <w:tblW w:w="4660" w:type="dxa"/>
        <w:jc w:val="center"/>
        <w:tblInd w:w="166" w:type="dxa"/>
        <w:shd w:val="clear" w:color="auto" w:fill="FFFFFF" w:themeFill="background1"/>
        <w:tblCellMar>
          <w:left w:w="0" w:type="dxa"/>
          <w:right w:w="0" w:type="dxa"/>
        </w:tblCellMar>
        <w:tblLook w:val="04A0" w:firstRow="1" w:lastRow="0" w:firstColumn="1" w:lastColumn="0" w:noHBand="0" w:noVBand="1"/>
      </w:tblPr>
      <w:tblGrid>
        <w:gridCol w:w="570"/>
        <w:gridCol w:w="1113"/>
        <w:gridCol w:w="993"/>
        <w:gridCol w:w="992"/>
        <w:gridCol w:w="992"/>
      </w:tblGrid>
      <w:tr w:rsidR="00AE2417" w:rsidRPr="00AE2417" w:rsidTr="005545D2">
        <w:trPr>
          <w:trHeight w:val="153"/>
          <w:jc w:val="center"/>
        </w:trPr>
        <w:tc>
          <w:tcPr>
            <w:tcW w:w="570" w:type="dxa"/>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rPr>
                <w:rFonts w:ascii="Arial" w:eastAsia="Calibri" w:hAnsi="Arial" w:cs="Arial"/>
                <w:sz w:val="20"/>
                <w:szCs w:val="20"/>
                <w:lang w:eastAsia="en-US"/>
              </w:rPr>
            </w:pPr>
          </w:p>
        </w:tc>
        <w:tc>
          <w:tcPr>
            <w:tcW w:w="1113" w:type="dxa"/>
            <w:tcBorders>
              <w:top w:val="single" w:sz="4" w:space="0" w:color="auto"/>
              <w:bottom w:val="single" w:sz="4" w:space="0" w:color="auto"/>
            </w:tcBorders>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rPr>
                <w:rFonts w:ascii="Arial" w:eastAsia="Calibri" w:hAnsi="Arial" w:cs="Arial"/>
                <w:sz w:val="20"/>
                <w:szCs w:val="20"/>
                <w:lang w:eastAsia="en-US"/>
              </w:rPr>
            </w:pPr>
            <w:proofErr w:type="spellStart"/>
            <w:r w:rsidRPr="00AE2417">
              <w:rPr>
                <w:rFonts w:ascii="Arial" w:eastAsia="Calibri" w:hAnsi="Arial" w:cs="Arial"/>
                <w:b/>
                <w:bCs/>
                <w:sz w:val="20"/>
                <w:szCs w:val="20"/>
                <w:lang w:eastAsia="en-US"/>
              </w:rPr>
              <w:t>Mét</w:t>
            </w:r>
            <w:proofErr w:type="spellEnd"/>
            <w:r w:rsidRPr="00AE2417">
              <w:rPr>
                <w:rFonts w:ascii="Arial" w:eastAsia="Calibri" w:hAnsi="Arial" w:cs="Arial"/>
                <w:b/>
                <w:bCs/>
                <w:sz w:val="20"/>
                <w:szCs w:val="20"/>
                <w:lang w:eastAsia="en-US"/>
              </w:rPr>
              <w:t xml:space="preserve">. 1 </w:t>
            </w:r>
          </w:p>
        </w:tc>
        <w:tc>
          <w:tcPr>
            <w:tcW w:w="993" w:type="dxa"/>
            <w:tcBorders>
              <w:top w:val="single" w:sz="4" w:space="0" w:color="auto"/>
              <w:bottom w:val="single" w:sz="4" w:space="0" w:color="auto"/>
            </w:tcBorders>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rPr>
                <w:rFonts w:ascii="Arial" w:eastAsia="Calibri" w:hAnsi="Arial" w:cs="Arial"/>
                <w:sz w:val="20"/>
                <w:szCs w:val="20"/>
                <w:lang w:eastAsia="en-US"/>
              </w:rPr>
            </w:pPr>
            <w:proofErr w:type="spellStart"/>
            <w:r w:rsidRPr="00AE2417">
              <w:rPr>
                <w:rFonts w:ascii="Arial" w:eastAsia="Calibri" w:hAnsi="Arial" w:cs="Arial"/>
                <w:b/>
                <w:bCs/>
                <w:sz w:val="20"/>
                <w:szCs w:val="20"/>
                <w:lang w:eastAsia="en-US"/>
              </w:rPr>
              <w:t>Mét</w:t>
            </w:r>
            <w:proofErr w:type="spellEnd"/>
            <w:r w:rsidRPr="00AE2417">
              <w:rPr>
                <w:rFonts w:ascii="Arial" w:eastAsia="Calibri" w:hAnsi="Arial" w:cs="Arial"/>
                <w:b/>
                <w:bCs/>
                <w:sz w:val="20"/>
                <w:szCs w:val="20"/>
                <w:lang w:eastAsia="en-US"/>
              </w:rPr>
              <w:t xml:space="preserve">. 2 </w:t>
            </w:r>
          </w:p>
        </w:tc>
        <w:tc>
          <w:tcPr>
            <w:tcW w:w="992" w:type="dxa"/>
            <w:tcBorders>
              <w:top w:val="single" w:sz="4" w:space="0" w:color="auto"/>
              <w:bottom w:val="single" w:sz="4" w:space="0" w:color="auto"/>
            </w:tcBorders>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rPr>
                <w:rFonts w:ascii="Arial" w:eastAsia="Calibri" w:hAnsi="Arial" w:cs="Arial"/>
                <w:sz w:val="20"/>
                <w:szCs w:val="20"/>
                <w:lang w:eastAsia="en-US"/>
              </w:rPr>
            </w:pPr>
            <w:proofErr w:type="spellStart"/>
            <w:r w:rsidRPr="00AE2417">
              <w:rPr>
                <w:rFonts w:ascii="Arial" w:eastAsia="Calibri" w:hAnsi="Arial" w:cs="Arial"/>
                <w:b/>
                <w:bCs/>
                <w:sz w:val="20"/>
                <w:szCs w:val="20"/>
                <w:lang w:eastAsia="en-US"/>
              </w:rPr>
              <w:t>Mét</w:t>
            </w:r>
            <w:proofErr w:type="spellEnd"/>
            <w:r w:rsidRPr="00AE2417">
              <w:rPr>
                <w:rFonts w:ascii="Arial" w:eastAsia="Calibri" w:hAnsi="Arial" w:cs="Arial"/>
                <w:b/>
                <w:bCs/>
                <w:sz w:val="20"/>
                <w:szCs w:val="20"/>
                <w:lang w:eastAsia="en-US"/>
              </w:rPr>
              <w:t xml:space="preserve">. 3 </w:t>
            </w:r>
          </w:p>
        </w:tc>
        <w:tc>
          <w:tcPr>
            <w:tcW w:w="992" w:type="dxa"/>
            <w:tcBorders>
              <w:top w:val="single" w:sz="4" w:space="0" w:color="auto"/>
              <w:bottom w:val="single" w:sz="4" w:space="0" w:color="auto"/>
            </w:tcBorders>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rPr>
                <w:rFonts w:ascii="Arial" w:eastAsia="Calibri" w:hAnsi="Arial" w:cs="Arial"/>
                <w:sz w:val="20"/>
                <w:szCs w:val="20"/>
                <w:lang w:eastAsia="en-US"/>
              </w:rPr>
            </w:pPr>
            <w:proofErr w:type="spellStart"/>
            <w:r w:rsidRPr="00AE2417">
              <w:rPr>
                <w:rFonts w:ascii="Arial" w:eastAsia="Calibri" w:hAnsi="Arial" w:cs="Arial"/>
                <w:b/>
                <w:bCs/>
                <w:sz w:val="20"/>
                <w:szCs w:val="20"/>
                <w:lang w:eastAsia="en-US"/>
              </w:rPr>
              <w:t>Mét</w:t>
            </w:r>
            <w:proofErr w:type="spellEnd"/>
            <w:r w:rsidRPr="00AE2417">
              <w:rPr>
                <w:rFonts w:ascii="Arial" w:eastAsia="Calibri" w:hAnsi="Arial" w:cs="Arial"/>
                <w:b/>
                <w:bCs/>
                <w:sz w:val="20"/>
                <w:szCs w:val="20"/>
                <w:lang w:eastAsia="en-US"/>
              </w:rPr>
              <w:t xml:space="preserve">. 4 </w:t>
            </w:r>
          </w:p>
        </w:tc>
      </w:tr>
      <w:tr w:rsidR="00AE2417" w:rsidRPr="00AE2417" w:rsidTr="005545D2">
        <w:trPr>
          <w:trHeight w:val="193"/>
          <w:jc w:val="center"/>
        </w:trPr>
        <w:tc>
          <w:tcPr>
            <w:tcW w:w="570" w:type="dxa"/>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rPr>
                <w:rFonts w:ascii="Arial" w:eastAsia="Calibri" w:hAnsi="Arial" w:cs="Arial"/>
                <w:sz w:val="20"/>
                <w:szCs w:val="20"/>
                <w:lang w:eastAsia="en-US"/>
              </w:rPr>
            </w:pPr>
            <w:r w:rsidRPr="00AE2417">
              <w:rPr>
                <w:rFonts w:ascii="Arial" w:eastAsia="Calibri" w:hAnsi="Arial" w:cs="Arial"/>
                <w:sz w:val="20"/>
                <w:szCs w:val="20"/>
                <w:lang w:eastAsia="en-US"/>
              </w:rPr>
              <w:t xml:space="preserve">1 </w:t>
            </w:r>
          </w:p>
        </w:tc>
        <w:tc>
          <w:tcPr>
            <w:tcW w:w="1113" w:type="dxa"/>
            <w:tcBorders>
              <w:top w:val="single" w:sz="4" w:space="0" w:color="auto"/>
            </w:tcBorders>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sz w:val="20"/>
                <w:szCs w:val="20"/>
                <w:lang w:eastAsia="en-US"/>
              </w:rPr>
              <w:t>19</w:t>
            </w:r>
          </w:p>
        </w:tc>
        <w:tc>
          <w:tcPr>
            <w:tcW w:w="993" w:type="dxa"/>
            <w:tcBorders>
              <w:top w:val="single" w:sz="4" w:space="0" w:color="auto"/>
            </w:tcBorders>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sz w:val="20"/>
                <w:szCs w:val="20"/>
                <w:lang w:eastAsia="en-US"/>
              </w:rPr>
              <w:t>80</w:t>
            </w:r>
          </w:p>
        </w:tc>
        <w:tc>
          <w:tcPr>
            <w:tcW w:w="992" w:type="dxa"/>
            <w:tcBorders>
              <w:top w:val="single" w:sz="4" w:space="0" w:color="auto"/>
            </w:tcBorders>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sz w:val="20"/>
                <w:szCs w:val="20"/>
                <w:lang w:eastAsia="en-US"/>
              </w:rPr>
              <w:t>47</w:t>
            </w:r>
          </w:p>
        </w:tc>
        <w:tc>
          <w:tcPr>
            <w:tcW w:w="992" w:type="dxa"/>
            <w:tcBorders>
              <w:top w:val="single" w:sz="4" w:space="0" w:color="auto"/>
            </w:tcBorders>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sz w:val="20"/>
                <w:szCs w:val="20"/>
                <w:lang w:eastAsia="en-US"/>
              </w:rPr>
              <w:t>95</w:t>
            </w:r>
          </w:p>
        </w:tc>
      </w:tr>
      <w:tr w:rsidR="00AE2417" w:rsidRPr="00AE2417" w:rsidTr="005545D2">
        <w:trPr>
          <w:trHeight w:val="225"/>
          <w:jc w:val="center"/>
        </w:trPr>
        <w:tc>
          <w:tcPr>
            <w:tcW w:w="570" w:type="dxa"/>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rPr>
                <w:rFonts w:ascii="Arial" w:eastAsia="Calibri" w:hAnsi="Arial" w:cs="Arial"/>
                <w:sz w:val="20"/>
                <w:szCs w:val="20"/>
                <w:lang w:eastAsia="en-US"/>
              </w:rPr>
            </w:pPr>
            <w:r w:rsidRPr="00AE2417">
              <w:rPr>
                <w:rFonts w:ascii="Arial" w:eastAsia="Calibri" w:hAnsi="Arial" w:cs="Arial"/>
                <w:sz w:val="20"/>
                <w:szCs w:val="20"/>
                <w:lang w:eastAsia="en-US"/>
              </w:rPr>
              <w:t xml:space="preserve">2 </w:t>
            </w:r>
          </w:p>
        </w:tc>
        <w:tc>
          <w:tcPr>
            <w:tcW w:w="1113" w:type="dxa"/>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sz w:val="20"/>
                <w:szCs w:val="20"/>
                <w:lang w:eastAsia="en-US"/>
              </w:rPr>
              <w:t>20</w:t>
            </w:r>
          </w:p>
        </w:tc>
        <w:tc>
          <w:tcPr>
            <w:tcW w:w="993" w:type="dxa"/>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sz w:val="20"/>
                <w:szCs w:val="20"/>
                <w:lang w:eastAsia="en-US"/>
              </w:rPr>
              <w:t>61</w:t>
            </w:r>
          </w:p>
        </w:tc>
        <w:tc>
          <w:tcPr>
            <w:tcW w:w="992" w:type="dxa"/>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sz w:val="20"/>
                <w:szCs w:val="20"/>
                <w:lang w:eastAsia="en-US"/>
              </w:rPr>
              <w:t>26</w:t>
            </w:r>
          </w:p>
        </w:tc>
        <w:tc>
          <w:tcPr>
            <w:tcW w:w="992" w:type="dxa"/>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sz w:val="20"/>
                <w:szCs w:val="20"/>
                <w:lang w:eastAsia="en-US"/>
              </w:rPr>
              <w:t>46</w:t>
            </w:r>
          </w:p>
        </w:tc>
      </w:tr>
      <w:tr w:rsidR="00AE2417" w:rsidRPr="00AE2417" w:rsidTr="005545D2">
        <w:trPr>
          <w:trHeight w:val="50"/>
          <w:jc w:val="center"/>
        </w:trPr>
        <w:tc>
          <w:tcPr>
            <w:tcW w:w="570" w:type="dxa"/>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rPr>
                <w:rFonts w:ascii="Arial" w:eastAsia="Calibri" w:hAnsi="Arial" w:cs="Arial"/>
                <w:sz w:val="20"/>
                <w:szCs w:val="20"/>
                <w:lang w:eastAsia="en-US"/>
              </w:rPr>
            </w:pPr>
            <w:r w:rsidRPr="00AE2417">
              <w:rPr>
                <w:rFonts w:ascii="Arial" w:eastAsia="Calibri" w:hAnsi="Arial" w:cs="Arial"/>
                <w:sz w:val="20"/>
                <w:szCs w:val="20"/>
                <w:lang w:eastAsia="en-US"/>
              </w:rPr>
              <w:t xml:space="preserve">3 </w:t>
            </w:r>
          </w:p>
        </w:tc>
        <w:tc>
          <w:tcPr>
            <w:tcW w:w="1113" w:type="dxa"/>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sz w:val="20"/>
                <w:szCs w:val="20"/>
                <w:lang w:eastAsia="en-US"/>
              </w:rPr>
              <w:t>19</w:t>
            </w:r>
          </w:p>
        </w:tc>
        <w:tc>
          <w:tcPr>
            <w:tcW w:w="993" w:type="dxa"/>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sz w:val="20"/>
                <w:szCs w:val="20"/>
                <w:lang w:eastAsia="en-US"/>
              </w:rPr>
              <w:t>73</w:t>
            </w:r>
          </w:p>
        </w:tc>
        <w:tc>
          <w:tcPr>
            <w:tcW w:w="992" w:type="dxa"/>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sz w:val="20"/>
                <w:szCs w:val="20"/>
                <w:lang w:eastAsia="en-US"/>
              </w:rPr>
              <w:t>25</w:t>
            </w:r>
          </w:p>
        </w:tc>
        <w:tc>
          <w:tcPr>
            <w:tcW w:w="992" w:type="dxa"/>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sz w:val="20"/>
                <w:szCs w:val="20"/>
                <w:lang w:eastAsia="en-US"/>
              </w:rPr>
              <w:t>83</w:t>
            </w:r>
          </w:p>
        </w:tc>
      </w:tr>
      <w:tr w:rsidR="00AE2417" w:rsidRPr="00AE2417" w:rsidTr="005545D2">
        <w:trPr>
          <w:trHeight w:val="249"/>
          <w:jc w:val="center"/>
        </w:trPr>
        <w:tc>
          <w:tcPr>
            <w:tcW w:w="570" w:type="dxa"/>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rPr>
                <w:rFonts w:ascii="Arial" w:eastAsia="Calibri" w:hAnsi="Arial" w:cs="Arial"/>
                <w:sz w:val="20"/>
                <w:szCs w:val="20"/>
                <w:lang w:eastAsia="en-US"/>
              </w:rPr>
            </w:pPr>
            <w:r w:rsidRPr="00AE2417">
              <w:rPr>
                <w:rFonts w:ascii="Arial" w:eastAsia="Calibri" w:hAnsi="Arial" w:cs="Arial"/>
                <w:sz w:val="20"/>
                <w:szCs w:val="20"/>
                <w:lang w:eastAsia="en-US"/>
              </w:rPr>
              <w:t xml:space="preserve">4 </w:t>
            </w:r>
          </w:p>
        </w:tc>
        <w:tc>
          <w:tcPr>
            <w:tcW w:w="1113" w:type="dxa"/>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sz w:val="20"/>
                <w:szCs w:val="20"/>
                <w:lang w:eastAsia="en-US"/>
              </w:rPr>
              <w:t>30</w:t>
            </w:r>
          </w:p>
        </w:tc>
        <w:tc>
          <w:tcPr>
            <w:tcW w:w="993" w:type="dxa"/>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sz w:val="20"/>
                <w:szCs w:val="20"/>
                <w:lang w:eastAsia="en-US"/>
              </w:rPr>
              <w:t>56</w:t>
            </w:r>
          </w:p>
        </w:tc>
        <w:tc>
          <w:tcPr>
            <w:tcW w:w="992" w:type="dxa"/>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sz w:val="20"/>
                <w:szCs w:val="20"/>
                <w:lang w:eastAsia="en-US"/>
              </w:rPr>
              <w:t>35</w:t>
            </w:r>
          </w:p>
        </w:tc>
        <w:tc>
          <w:tcPr>
            <w:tcW w:w="992" w:type="dxa"/>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sz w:val="20"/>
                <w:szCs w:val="20"/>
                <w:lang w:eastAsia="en-US"/>
              </w:rPr>
              <w:t>78</w:t>
            </w:r>
          </w:p>
        </w:tc>
      </w:tr>
      <w:tr w:rsidR="00AE2417" w:rsidRPr="00AE2417" w:rsidTr="005545D2">
        <w:trPr>
          <w:trHeight w:val="301"/>
          <w:jc w:val="center"/>
        </w:trPr>
        <w:tc>
          <w:tcPr>
            <w:tcW w:w="570" w:type="dxa"/>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rPr>
                <w:rFonts w:ascii="Arial" w:eastAsia="Calibri" w:hAnsi="Arial" w:cs="Arial"/>
                <w:sz w:val="20"/>
                <w:szCs w:val="20"/>
                <w:lang w:eastAsia="en-US"/>
              </w:rPr>
            </w:pPr>
            <w:r w:rsidRPr="00AE2417">
              <w:rPr>
                <w:rFonts w:ascii="Arial" w:eastAsia="Calibri" w:hAnsi="Arial" w:cs="Arial"/>
                <w:sz w:val="20"/>
                <w:szCs w:val="20"/>
                <w:lang w:eastAsia="en-US"/>
              </w:rPr>
              <w:t xml:space="preserve">5 </w:t>
            </w:r>
          </w:p>
        </w:tc>
        <w:tc>
          <w:tcPr>
            <w:tcW w:w="1113" w:type="dxa"/>
            <w:tcBorders>
              <w:bottom w:val="single" w:sz="4" w:space="0" w:color="auto"/>
            </w:tcBorders>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sz w:val="20"/>
                <w:szCs w:val="20"/>
                <w:lang w:eastAsia="en-US"/>
              </w:rPr>
              <w:t>8</w:t>
            </w:r>
          </w:p>
        </w:tc>
        <w:tc>
          <w:tcPr>
            <w:tcW w:w="993" w:type="dxa"/>
            <w:tcBorders>
              <w:bottom w:val="single" w:sz="4" w:space="0" w:color="auto"/>
            </w:tcBorders>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sz w:val="20"/>
                <w:szCs w:val="20"/>
                <w:lang w:eastAsia="en-US"/>
              </w:rPr>
              <w:t>80</w:t>
            </w:r>
          </w:p>
        </w:tc>
        <w:tc>
          <w:tcPr>
            <w:tcW w:w="992" w:type="dxa"/>
            <w:tcBorders>
              <w:bottom w:val="single" w:sz="4" w:space="0" w:color="auto"/>
            </w:tcBorders>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sz w:val="20"/>
                <w:szCs w:val="20"/>
                <w:lang w:eastAsia="en-US"/>
              </w:rPr>
              <w:t>50</w:t>
            </w:r>
          </w:p>
        </w:tc>
        <w:tc>
          <w:tcPr>
            <w:tcW w:w="992" w:type="dxa"/>
            <w:tcBorders>
              <w:bottom w:val="single" w:sz="4" w:space="0" w:color="auto"/>
            </w:tcBorders>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sz w:val="20"/>
                <w:szCs w:val="20"/>
                <w:lang w:eastAsia="en-US"/>
              </w:rPr>
              <w:t>97</w:t>
            </w:r>
          </w:p>
        </w:tc>
      </w:tr>
    </w:tbl>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 xml:space="preserve">El Factor o variable independiente es el Método de Estudio el cual tiene 4 niveles o tratamientos: </w:t>
      </w:r>
      <w:proofErr w:type="spellStart"/>
      <w:r w:rsidRPr="00AE2417">
        <w:rPr>
          <w:rFonts w:ascii="Arial" w:eastAsia="Calibri" w:hAnsi="Arial" w:cs="Arial"/>
          <w:sz w:val="24"/>
          <w:szCs w:val="24"/>
          <w:lang w:eastAsia="en-US"/>
        </w:rPr>
        <w:t>Mét</w:t>
      </w:r>
      <w:proofErr w:type="spellEnd"/>
      <w:r w:rsidRPr="00AE2417">
        <w:rPr>
          <w:rFonts w:ascii="Arial" w:eastAsia="Calibri" w:hAnsi="Arial" w:cs="Arial"/>
          <w:sz w:val="24"/>
          <w:szCs w:val="24"/>
          <w:lang w:eastAsia="en-US"/>
        </w:rPr>
        <w:t xml:space="preserve">. 1, </w:t>
      </w:r>
      <w:proofErr w:type="spellStart"/>
      <w:r w:rsidRPr="00AE2417">
        <w:rPr>
          <w:rFonts w:ascii="Arial" w:eastAsia="Calibri" w:hAnsi="Arial" w:cs="Arial"/>
          <w:sz w:val="24"/>
          <w:szCs w:val="24"/>
          <w:lang w:eastAsia="en-US"/>
        </w:rPr>
        <w:t>Mét</w:t>
      </w:r>
      <w:proofErr w:type="spellEnd"/>
      <w:r w:rsidRPr="00AE2417">
        <w:rPr>
          <w:rFonts w:ascii="Arial" w:eastAsia="Calibri" w:hAnsi="Arial" w:cs="Arial"/>
          <w:sz w:val="24"/>
          <w:szCs w:val="24"/>
          <w:lang w:eastAsia="en-US"/>
        </w:rPr>
        <w:t xml:space="preserve">. 2, </w:t>
      </w:r>
      <w:proofErr w:type="spellStart"/>
      <w:r w:rsidRPr="00AE2417">
        <w:rPr>
          <w:rFonts w:ascii="Arial" w:eastAsia="Calibri" w:hAnsi="Arial" w:cs="Arial"/>
          <w:sz w:val="24"/>
          <w:szCs w:val="24"/>
          <w:lang w:eastAsia="en-US"/>
        </w:rPr>
        <w:t>Mét</w:t>
      </w:r>
      <w:proofErr w:type="spellEnd"/>
      <w:r w:rsidRPr="00AE2417">
        <w:rPr>
          <w:rFonts w:ascii="Arial" w:eastAsia="Calibri" w:hAnsi="Arial" w:cs="Arial"/>
          <w:sz w:val="24"/>
          <w:szCs w:val="24"/>
          <w:lang w:eastAsia="en-US"/>
        </w:rPr>
        <w:t xml:space="preserve">. 3, </w:t>
      </w:r>
      <w:proofErr w:type="spellStart"/>
      <w:r w:rsidRPr="00AE2417">
        <w:rPr>
          <w:rFonts w:ascii="Arial" w:eastAsia="Calibri" w:hAnsi="Arial" w:cs="Arial"/>
          <w:sz w:val="24"/>
          <w:szCs w:val="24"/>
          <w:lang w:eastAsia="en-US"/>
        </w:rPr>
        <w:t>Mét</w:t>
      </w:r>
      <w:proofErr w:type="spellEnd"/>
      <w:r w:rsidRPr="00AE2417">
        <w:rPr>
          <w:rFonts w:ascii="Arial" w:eastAsia="Calibri" w:hAnsi="Arial" w:cs="Arial"/>
          <w:sz w:val="24"/>
          <w:szCs w:val="24"/>
          <w:lang w:eastAsia="en-US"/>
        </w:rPr>
        <w:t>. 4 y es una VARIABLE DE TIPO CUALITATIVO.</w:t>
      </w: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Los efectos, o variable dependiente,  son las notas obtenidas por los estudiantes con cada método de estudio.</w:t>
      </w:r>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jc w:val="both"/>
        <w:rPr>
          <w:rFonts w:ascii="Arial" w:eastAsia="Calibri" w:hAnsi="Arial" w:cs="Arial"/>
          <w:i/>
          <w:iCs/>
          <w:sz w:val="24"/>
          <w:szCs w:val="24"/>
          <w:lang w:eastAsia="en-US"/>
        </w:rPr>
      </w:pPr>
      <w:r w:rsidRPr="00AE2417">
        <w:rPr>
          <w:rFonts w:ascii="Arial" w:eastAsia="Calibri" w:hAnsi="Arial" w:cs="Arial"/>
          <w:i/>
          <w:iCs/>
          <w:sz w:val="24"/>
          <w:szCs w:val="24"/>
          <w:lang w:eastAsia="en-US"/>
        </w:rPr>
        <w:t xml:space="preserve">Hipótesis del estudio: </w:t>
      </w:r>
    </w:p>
    <w:p w:rsidR="00AE2417" w:rsidRPr="00AE2417" w:rsidRDefault="00AE2417" w:rsidP="00AE2417">
      <w:pPr>
        <w:spacing w:after="0" w:line="240" w:lineRule="auto"/>
        <w:jc w:val="both"/>
        <w:rPr>
          <w:rFonts w:ascii="Arial" w:eastAsia="Calibri" w:hAnsi="Arial" w:cs="Arial"/>
          <w:iCs/>
          <w:sz w:val="24"/>
          <w:szCs w:val="24"/>
          <w:lang w:eastAsia="en-US"/>
        </w:rPr>
      </w:pPr>
    </w:p>
    <w:p w:rsidR="00AE2417" w:rsidRPr="00AE2417" w:rsidRDefault="00AE2417" w:rsidP="00AE2417">
      <w:pPr>
        <w:spacing w:after="0" w:line="240" w:lineRule="auto"/>
        <w:jc w:val="both"/>
        <w:rPr>
          <w:rFonts w:ascii="Arial" w:eastAsia="Calibri" w:hAnsi="Arial" w:cs="Arial"/>
          <w:iCs/>
          <w:sz w:val="24"/>
          <w:szCs w:val="24"/>
          <w:lang w:eastAsia="en-US"/>
        </w:rPr>
      </w:pPr>
      <w:r w:rsidRPr="00AE2417">
        <w:rPr>
          <w:rFonts w:ascii="Arial" w:eastAsia="Calibri" w:hAnsi="Arial" w:cs="Arial"/>
          <w:iCs/>
          <w:sz w:val="24"/>
          <w:szCs w:val="24"/>
          <w:lang w:eastAsia="en-US"/>
        </w:rPr>
        <w:t>Se manejan 3 hipótesis:</w:t>
      </w:r>
    </w:p>
    <w:p w:rsidR="00AE2417" w:rsidRPr="00AE2417" w:rsidRDefault="00AE2417" w:rsidP="00AE2417">
      <w:pPr>
        <w:spacing w:after="0" w:line="240" w:lineRule="auto"/>
        <w:ind w:left="284" w:hanging="284"/>
        <w:jc w:val="both"/>
        <w:rPr>
          <w:rFonts w:ascii="Arial" w:eastAsia="Calibri" w:hAnsi="Arial" w:cs="Arial"/>
          <w:sz w:val="24"/>
          <w:szCs w:val="24"/>
          <w:lang w:eastAsia="en-US"/>
        </w:rPr>
      </w:pPr>
      <w:r w:rsidRPr="00AE2417">
        <w:rPr>
          <w:rFonts w:ascii="Arial" w:eastAsia="Calibri" w:hAnsi="Arial" w:cs="Arial"/>
          <w:sz w:val="24"/>
          <w:szCs w:val="24"/>
          <w:lang w:eastAsia="en-US"/>
        </w:rPr>
        <w:t xml:space="preserve">• </w:t>
      </w:r>
      <w:r w:rsidRPr="00AE2417">
        <w:rPr>
          <w:rFonts w:ascii="Arial" w:eastAsia="Calibri" w:hAnsi="Arial" w:cs="Arial"/>
          <w:sz w:val="24"/>
          <w:szCs w:val="24"/>
          <w:lang w:eastAsia="en-US"/>
        </w:rPr>
        <w:tab/>
        <w:t xml:space="preserve">Las cuatro son muestras aleatorias simples de las correspondientes poblaciones. </w:t>
      </w:r>
    </w:p>
    <w:p w:rsidR="00AE2417" w:rsidRPr="00AE2417" w:rsidRDefault="00AE2417" w:rsidP="00AE2417">
      <w:pPr>
        <w:spacing w:after="0" w:line="240" w:lineRule="auto"/>
        <w:ind w:left="284" w:hanging="284"/>
        <w:jc w:val="both"/>
        <w:rPr>
          <w:rFonts w:ascii="Arial" w:eastAsia="Calibri" w:hAnsi="Arial" w:cs="Arial"/>
          <w:sz w:val="24"/>
          <w:szCs w:val="24"/>
          <w:lang w:eastAsia="en-US"/>
        </w:rPr>
      </w:pPr>
      <w:r w:rsidRPr="00AE2417">
        <w:rPr>
          <w:rFonts w:ascii="Arial" w:eastAsia="Calibri" w:hAnsi="Arial" w:cs="Arial"/>
          <w:sz w:val="24"/>
          <w:szCs w:val="24"/>
          <w:lang w:eastAsia="en-US"/>
        </w:rPr>
        <w:t xml:space="preserve">• </w:t>
      </w:r>
      <w:r w:rsidRPr="00AE2417">
        <w:rPr>
          <w:rFonts w:ascii="Arial" w:eastAsia="Calibri" w:hAnsi="Arial" w:cs="Arial"/>
          <w:sz w:val="24"/>
          <w:szCs w:val="24"/>
          <w:lang w:eastAsia="en-US"/>
        </w:rPr>
        <w:tab/>
        <w:t xml:space="preserve">Los errores siguen una distribución normal. </w:t>
      </w:r>
    </w:p>
    <w:p w:rsidR="00AE2417" w:rsidRPr="00AE2417" w:rsidRDefault="00AE2417" w:rsidP="00AE2417">
      <w:pPr>
        <w:numPr>
          <w:ilvl w:val="0"/>
          <w:numId w:val="11"/>
        </w:numPr>
        <w:spacing w:after="0" w:line="240" w:lineRule="auto"/>
        <w:ind w:left="284" w:hanging="284"/>
        <w:contextualSpacing/>
        <w:jc w:val="both"/>
        <w:rPr>
          <w:rFonts w:ascii="Arial" w:eastAsia="Calibri" w:hAnsi="Arial" w:cs="Arial"/>
          <w:sz w:val="24"/>
          <w:szCs w:val="24"/>
          <w:lang w:eastAsia="en-US"/>
        </w:rPr>
      </w:pPr>
      <w:r w:rsidRPr="00AE2417">
        <w:rPr>
          <w:rFonts w:ascii="Arial" w:eastAsia="Calibri" w:hAnsi="Arial" w:cs="Arial"/>
          <w:sz w:val="24"/>
          <w:szCs w:val="24"/>
          <w:lang w:eastAsia="en-US"/>
        </w:rPr>
        <w:t>Los errores tienen la misma varianza.</w:t>
      </w:r>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lastRenderedPageBreak/>
        <w:t xml:space="preserve">La primera hipótesis se demuestra al obtener muestras aleatorias de estudiantes que son asignados a cada método de estudio. Estas muestras de estudiantes deben tener las mismas características para hacer cumplir el principio de </w:t>
      </w:r>
      <w:proofErr w:type="spellStart"/>
      <w:r w:rsidRPr="00AE2417">
        <w:rPr>
          <w:rFonts w:ascii="Arial" w:eastAsia="Calibri" w:hAnsi="Arial" w:cs="Arial"/>
          <w:sz w:val="24"/>
          <w:szCs w:val="24"/>
          <w:lang w:eastAsia="en-US"/>
        </w:rPr>
        <w:t>similaridad</w:t>
      </w:r>
      <w:proofErr w:type="spellEnd"/>
      <w:r w:rsidRPr="00AE2417">
        <w:rPr>
          <w:rFonts w:ascii="Arial" w:eastAsia="Calibri" w:hAnsi="Arial" w:cs="Arial"/>
          <w:sz w:val="24"/>
          <w:szCs w:val="24"/>
          <w:lang w:eastAsia="en-US"/>
        </w:rPr>
        <w:t xml:space="preserve"> de unidades experimentales.</w:t>
      </w:r>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 xml:space="preserve">La segunda hipótesis se cumple realizando la prueba de </w:t>
      </w:r>
      <w:proofErr w:type="spellStart"/>
      <w:r w:rsidRPr="00AE2417">
        <w:rPr>
          <w:rFonts w:ascii="Arial" w:eastAsia="Calibri" w:hAnsi="Arial" w:cs="Arial"/>
          <w:sz w:val="24"/>
          <w:szCs w:val="24"/>
          <w:lang w:eastAsia="en-US"/>
        </w:rPr>
        <w:t>Kolmogorov-Smirnov</w:t>
      </w:r>
      <w:proofErr w:type="spellEnd"/>
      <w:r w:rsidRPr="00AE2417">
        <w:rPr>
          <w:rFonts w:ascii="Arial" w:eastAsia="Calibri" w:hAnsi="Arial" w:cs="Arial"/>
          <w:sz w:val="24"/>
          <w:szCs w:val="24"/>
          <w:lang w:eastAsia="en-US"/>
        </w:rPr>
        <w:t xml:space="preserve"> para normalidad y la tercera hipótesis con la prueba de </w:t>
      </w:r>
      <w:proofErr w:type="spellStart"/>
      <w:r w:rsidRPr="00AE2417">
        <w:rPr>
          <w:rFonts w:ascii="Arial" w:eastAsia="Calibri" w:hAnsi="Arial" w:cs="Arial"/>
          <w:sz w:val="24"/>
          <w:szCs w:val="24"/>
          <w:lang w:eastAsia="en-US"/>
        </w:rPr>
        <w:t>Levene</w:t>
      </w:r>
      <w:proofErr w:type="spellEnd"/>
      <w:r w:rsidRPr="00AE2417">
        <w:rPr>
          <w:rFonts w:ascii="Arial" w:eastAsia="Calibri" w:hAnsi="Arial" w:cs="Arial"/>
          <w:sz w:val="24"/>
          <w:szCs w:val="24"/>
          <w:lang w:eastAsia="en-US"/>
        </w:rPr>
        <w:t xml:space="preserve"> para igualdad de varianzas, las que se realizarán más adelante. </w:t>
      </w:r>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Se ordenan los datos según los tratamientos (o métodos de estudio) obteniéndose los totales por fila y por columna, los promedios por fila y por columna y el total general o gran total:</w:t>
      </w:r>
    </w:p>
    <w:p w:rsidR="00AE2417" w:rsidRPr="00AE2417" w:rsidRDefault="00AE2417" w:rsidP="00AE2417">
      <w:pPr>
        <w:spacing w:after="0" w:line="240" w:lineRule="auto"/>
        <w:jc w:val="both"/>
        <w:rPr>
          <w:rFonts w:ascii="Arial" w:eastAsia="Calibri" w:hAnsi="Arial" w:cs="Arial"/>
          <w:sz w:val="24"/>
          <w:szCs w:val="24"/>
          <w:lang w:eastAsia="en-US"/>
        </w:rPr>
      </w:pPr>
    </w:p>
    <w:tbl>
      <w:tblPr>
        <w:tblW w:w="5317" w:type="dxa"/>
        <w:jc w:val="center"/>
        <w:tblInd w:w="866" w:type="dxa"/>
        <w:shd w:val="clear" w:color="auto" w:fill="FFFFFF" w:themeFill="background1"/>
        <w:tblCellMar>
          <w:left w:w="0" w:type="dxa"/>
          <w:right w:w="0" w:type="dxa"/>
        </w:tblCellMar>
        <w:tblLook w:val="04A0" w:firstRow="1" w:lastRow="0" w:firstColumn="1" w:lastColumn="0" w:noHBand="0" w:noVBand="1"/>
      </w:tblPr>
      <w:tblGrid>
        <w:gridCol w:w="522"/>
        <w:gridCol w:w="754"/>
        <w:gridCol w:w="708"/>
        <w:gridCol w:w="709"/>
        <w:gridCol w:w="709"/>
        <w:gridCol w:w="567"/>
        <w:gridCol w:w="425"/>
        <w:gridCol w:w="923"/>
      </w:tblGrid>
      <w:tr w:rsidR="00AE2417" w:rsidRPr="00AE2417" w:rsidTr="005545D2">
        <w:trPr>
          <w:trHeight w:val="395"/>
          <w:jc w:val="center"/>
        </w:trPr>
        <w:tc>
          <w:tcPr>
            <w:tcW w:w="522" w:type="dxa"/>
            <w:tcBorders>
              <w:top w:val="single" w:sz="4" w:space="0" w:color="auto"/>
              <w:bottom w:val="single" w:sz="4" w:space="0" w:color="auto"/>
            </w:tcBorders>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rPr>
                <w:rFonts w:ascii="Arial" w:eastAsia="Calibri" w:hAnsi="Arial" w:cs="Arial"/>
                <w:sz w:val="20"/>
                <w:szCs w:val="20"/>
                <w:lang w:eastAsia="en-US"/>
              </w:rPr>
            </w:pPr>
            <w:r w:rsidRPr="00AE2417">
              <w:rPr>
                <w:rFonts w:ascii="Arial" w:eastAsia="Calibri" w:hAnsi="Arial" w:cs="Arial"/>
                <w:b/>
                <w:bCs/>
                <w:sz w:val="20"/>
                <w:szCs w:val="20"/>
                <w:lang w:eastAsia="en-US"/>
              </w:rPr>
              <w:t> </w:t>
            </w:r>
          </w:p>
        </w:tc>
        <w:tc>
          <w:tcPr>
            <w:tcW w:w="754" w:type="dxa"/>
            <w:tcBorders>
              <w:top w:val="single" w:sz="4" w:space="0" w:color="auto"/>
              <w:bottom w:val="single" w:sz="4" w:space="0" w:color="auto"/>
            </w:tcBorders>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rPr>
                <w:rFonts w:ascii="Arial" w:eastAsia="Calibri" w:hAnsi="Arial" w:cs="Arial"/>
                <w:sz w:val="20"/>
                <w:szCs w:val="20"/>
                <w:lang w:eastAsia="en-US"/>
              </w:rPr>
            </w:pPr>
            <w:proofErr w:type="spellStart"/>
            <w:r w:rsidRPr="00AE2417">
              <w:rPr>
                <w:rFonts w:ascii="Arial" w:eastAsia="Calibri" w:hAnsi="Arial" w:cs="Arial"/>
                <w:b/>
                <w:bCs/>
                <w:sz w:val="20"/>
                <w:szCs w:val="20"/>
                <w:lang w:eastAsia="en-US"/>
              </w:rPr>
              <w:t>Mét</w:t>
            </w:r>
            <w:proofErr w:type="spellEnd"/>
            <w:r w:rsidRPr="00AE2417">
              <w:rPr>
                <w:rFonts w:ascii="Arial" w:eastAsia="Calibri" w:hAnsi="Arial" w:cs="Arial"/>
                <w:b/>
                <w:bCs/>
                <w:sz w:val="20"/>
                <w:szCs w:val="20"/>
                <w:lang w:eastAsia="en-US"/>
              </w:rPr>
              <w:t xml:space="preserve">. 1 </w:t>
            </w:r>
          </w:p>
        </w:tc>
        <w:tc>
          <w:tcPr>
            <w:tcW w:w="708" w:type="dxa"/>
            <w:tcBorders>
              <w:top w:val="single" w:sz="4" w:space="0" w:color="auto"/>
              <w:bottom w:val="single" w:sz="4" w:space="0" w:color="auto"/>
            </w:tcBorders>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rPr>
                <w:rFonts w:ascii="Arial" w:eastAsia="Calibri" w:hAnsi="Arial" w:cs="Arial"/>
                <w:sz w:val="20"/>
                <w:szCs w:val="20"/>
                <w:lang w:eastAsia="en-US"/>
              </w:rPr>
            </w:pPr>
            <w:proofErr w:type="spellStart"/>
            <w:r w:rsidRPr="00AE2417">
              <w:rPr>
                <w:rFonts w:ascii="Arial" w:eastAsia="Calibri" w:hAnsi="Arial" w:cs="Arial"/>
                <w:b/>
                <w:bCs/>
                <w:sz w:val="20"/>
                <w:szCs w:val="20"/>
                <w:lang w:eastAsia="en-US"/>
              </w:rPr>
              <w:t>Mét</w:t>
            </w:r>
            <w:proofErr w:type="spellEnd"/>
            <w:r w:rsidRPr="00AE2417">
              <w:rPr>
                <w:rFonts w:ascii="Arial" w:eastAsia="Calibri" w:hAnsi="Arial" w:cs="Arial"/>
                <w:b/>
                <w:bCs/>
                <w:sz w:val="20"/>
                <w:szCs w:val="20"/>
                <w:lang w:eastAsia="en-US"/>
              </w:rPr>
              <w:t xml:space="preserve">. 2 </w:t>
            </w:r>
          </w:p>
        </w:tc>
        <w:tc>
          <w:tcPr>
            <w:tcW w:w="709" w:type="dxa"/>
            <w:tcBorders>
              <w:top w:val="single" w:sz="4" w:space="0" w:color="auto"/>
              <w:bottom w:val="single" w:sz="4" w:space="0" w:color="auto"/>
            </w:tcBorders>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rPr>
                <w:rFonts w:ascii="Arial" w:eastAsia="Calibri" w:hAnsi="Arial" w:cs="Arial"/>
                <w:sz w:val="20"/>
                <w:szCs w:val="20"/>
                <w:lang w:eastAsia="en-US"/>
              </w:rPr>
            </w:pPr>
            <w:proofErr w:type="spellStart"/>
            <w:r w:rsidRPr="00AE2417">
              <w:rPr>
                <w:rFonts w:ascii="Arial" w:eastAsia="Calibri" w:hAnsi="Arial" w:cs="Arial"/>
                <w:b/>
                <w:bCs/>
                <w:sz w:val="20"/>
                <w:szCs w:val="20"/>
                <w:lang w:eastAsia="en-US"/>
              </w:rPr>
              <w:t>Mét</w:t>
            </w:r>
            <w:proofErr w:type="spellEnd"/>
            <w:r w:rsidRPr="00AE2417">
              <w:rPr>
                <w:rFonts w:ascii="Arial" w:eastAsia="Calibri" w:hAnsi="Arial" w:cs="Arial"/>
                <w:b/>
                <w:bCs/>
                <w:sz w:val="20"/>
                <w:szCs w:val="20"/>
                <w:lang w:eastAsia="en-US"/>
              </w:rPr>
              <w:t xml:space="preserve">. 3 </w:t>
            </w:r>
          </w:p>
        </w:tc>
        <w:tc>
          <w:tcPr>
            <w:tcW w:w="709" w:type="dxa"/>
            <w:tcBorders>
              <w:top w:val="single" w:sz="4" w:space="0" w:color="auto"/>
              <w:bottom w:val="single" w:sz="4" w:space="0" w:color="auto"/>
            </w:tcBorders>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rPr>
                <w:rFonts w:ascii="Arial" w:eastAsia="Calibri" w:hAnsi="Arial" w:cs="Arial"/>
                <w:sz w:val="20"/>
                <w:szCs w:val="20"/>
                <w:lang w:eastAsia="en-US"/>
              </w:rPr>
            </w:pPr>
            <w:proofErr w:type="spellStart"/>
            <w:r w:rsidRPr="00AE2417">
              <w:rPr>
                <w:rFonts w:ascii="Arial" w:eastAsia="Calibri" w:hAnsi="Arial" w:cs="Arial"/>
                <w:b/>
                <w:bCs/>
                <w:sz w:val="20"/>
                <w:szCs w:val="20"/>
                <w:lang w:eastAsia="en-US"/>
              </w:rPr>
              <w:t>Mét</w:t>
            </w:r>
            <w:proofErr w:type="spellEnd"/>
            <w:r w:rsidRPr="00AE2417">
              <w:rPr>
                <w:rFonts w:ascii="Arial" w:eastAsia="Calibri" w:hAnsi="Arial" w:cs="Arial"/>
                <w:b/>
                <w:bCs/>
                <w:sz w:val="20"/>
                <w:szCs w:val="20"/>
                <w:lang w:eastAsia="en-US"/>
              </w:rPr>
              <w:t xml:space="preserve">. 4 </w:t>
            </w:r>
          </w:p>
        </w:tc>
        <w:tc>
          <w:tcPr>
            <w:tcW w:w="567" w:type="dxa"/>
            <w:tcBorders>
              <w:top w:val="single" w:sz="4" w:space="0" w:color="auto"/>
              <w:bottom w:val="single" w:sz="4" w:space="0" w:color="auto"/>
            </w:tcBorders>
            <w:shd w:val="clear" w:color="auto" w:fill="FFFFFF" w:themeFill="background1"/>
            <w:tcMar>
              <w:top w:w="15" w:type="dxa"/>
              <w:left w:w="15" w:type="dxa"/>
              <w:bottom w:w="0" w:type="dxa"/>
              <w:right w:w="15" w:type="dxa"/>
            </w:tcMar>
            <w:hideMark/>
          </w:tcPr>
          <w:p w:rsidR="00AE2417" w:rsidRPr="00AE2417" w:rsidRDefault="00E547B0" w:rsidP="00AE2417">
            <w:pPr>
              <w:spacing w:after="0" w:line="240" w:lineRule="auto"/>
              <w:rPr>
                <w:rFonts w:ascii="Arial" w:eastAsia="Calibri" w:hAnsi="Arial" w:cs="Arial"/>
                <w:sz w:val="20"/>
                <w:szCs w:val="20"/>
                <w:lang w:eastAsia="en-US"/>
              </w:rPr>
            </w:pPr>
            <m:oMathPara>
              <m:oMath>
                <m:sSub>
                  <m:sSubPr>
                    <m:ctrlPr>
                      <w:rPr>
                        <w:rFonts w:ascii="Cambria Math" w:eastAsia="Calibri" w:hAnsi="Arial" w:cs="Arial"/>
                        <w:b/>
                        <w:bCs/>
                        <w:i/>
                        <w:sz w:val="20"/>
                        <w:szCs w:val="20"/>
                        <w:lang w:eastAsia="en-US"/>
                      </w:rPr>
                    </m:ctrlPr>
                  </m:sSubPr>
                  <m:e>
                    <m:r>
                      <m:rPr>
                        <m:sty m:val="b"/>
                      </m:rPr>
                      <w:rPr>
                        <w:rFonts w:ascii="Cambria Math" w:eastAsia="Calibri" w:hAnsi="Cambria Math" w:cs="Arial"/>
                        <w:sz w:val="20"/>
                        <w:szCs w:val="20"/>
                        <w:lang w:eastAsia="en-US"/>
                      </w:rPr>
                      <m:t> </m:t>
                    </m:r>
                    <m:bar>
                      <m:barPr>
                        <m:pos m:val="top"/>
                        <m:ctrlPr>
                          <w:rPr>
                            <w:rFonts w:ascii="Cambria Math" w:eastAsia="Calibri" w:hAnsi="Arial" w:cs="Arial"/>
                            <w:b/>
                            <w:bCs/>
                            <w:i/>
                            <w:sz w:val="20"/>
                            <w:szCs w:val="20"/>
                            <w:lang w:eastAsia="en-US"/>
                          </w:rPr>
                        </m:ctrlPr>
                      </m:barPr>
                      <m:e>
                        <m:r>
                          <m:rPr>
                            <m:sty m:val="bi"/>
                          </m:rPr>
                          <w:rPr>
                            <w:rFonts w:ascii="Cambria Math" w:eastAsia="Calibri" w:hAnsi="Cambria Math" w:cs="Arial"/>
                            <w:sz w:val="20"/>
                            <w:szCs w:val="20"/>
                            <w:lang w:eastAsia="en-US"/>
                          </w:rPr>
                          <m:t>y</m:t>
                        </m:r>
                      </m:e>
                    </m:bar>
                  </m:e>
                  <m:sub>
                    <m:r>
                      <m:rPr>
                        <m:sty m:val="bi"/>
                      </m:rPr>
                      <w:rPr>
                        <w:rFonts w:ascii="Cambria Math" w:eastAsia="Calibri" w:hAnsi="Cambria Math" w:cs="Arial"/>
                        <w:sz w:val="20"/>
                        <w:szCs w:val="20"/>
                        <w:lang w:eastAsia="en-US"/>
                      </w:rPr>
                      <m:t>i</m:t>
                    </m:r>
                    <m:r>
                      <m:rPr>
                        <m:sty m:val="bi"/>
                      </m:rPr>
                      <w:rPr>
                        <w:rFonts w:ascii="Cambria Math" w:eastAsia="Calibri" w:hAnsi="Arial" w:cs="Arial"/>
                        <w:sz w:val="20"/>
                        <w:szCs w:val="20"/>
                        <w:lang w:eastAsia="en-US"/>
                      </w:rPr>
                      <m:t>.</m:t>
                    </m:r>
                  </m:sub>
                </m:sSub>
              </m:oMath>
            </m:oMathPara>
          </w:p>
        </w:tc>
        <w:tc>
          <w:tcPr>
            <w:tcW w:w="425" w:type="dxa"/>
            <w:tcBorders>
              <w:top w:val="single" w:sz="4" w:space="0" w:color="auto"/>
              <w:bottom w:val="single" w:sz="4" w:space="0" w:color="auto"/>
            </w:tcBorders>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rPr>
                <w:rFonts w:ascii="Arial" w:eastAsia="Calibri" w:hAnsi="Arial" w:cs="Arial"/>
                <w:sz w:val="20"/>
                <w:szCs w:val="20"/>
                <w:lang w:eastAsia="en-US"/>
              </w:rPr>
            </w:pPr>
            <w:r w:rsidRPr="00AE2417">
              <w:rPr>
                <w:rFonts w:ascii="Arial" w:eastAsia="Calibri" w:hAnsi="Arial" w:cs="Arial"/>
                <w:b/>
                <w:bCs/>
                <w:sz w:val="20"/>
                <w:szCs w:val="20"/>
                <w:lang w:eastAsia="en-US"/>
              </w:rPr>
              <w:t xml:space="preserve">t </w:t>
            </w:r>
          </w:p>
        </w:tc>
        <w:tc>
          <w:tcPr>
            <w:tcW w:w="923" w:type="dxa"/>
            <w:shd w:val="clear" w:color="auto" w:fill="FFFFFF" w:themeFill="background1"/>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Calibri" w:hAnsi="Arial" w:cs="Arial"/>
                <w:sz w:val="20"/>
                <w:szCs w:val="20"/>
                <w:lang w:eastAsia="en-US"/>
              </w:rPr>
            </w:pPr>
          </w:p>
        </w:tc>
      </w:tr>
      <w:tr w:rsidR="00AE2417" w:rsidRPr="00AE2417" w:rsidTr="005545D2">
        <w:trPr>
          <w:trHeight w:val="276"/>
          <w:jc w:val="center"/>
        </w:trPr>
        <w:tc>
          <w:tcPr>
            <w:tcW w:w="522" w:type="dxa"/>
            <w:tcBorders>
              <w:top w:val="single" w:sz="4" w:space="0" w:color="auto"/>
            </w:tcBorders>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sz w:val="20"/>
                <w:szCs w:val="20"/>
                <w:lang w:eastAsia="en-US"/>
              </w:rPr>
              <w:t>1</w:t>
            </w:r>
          </w:p>
        </w:tc>
        <w:tc>
          <w:tcPr>
            <w:tcW w:w="754" w:type="dxa"/>
            <w:tcBorders>
              <w:top w:val="single" w:sz="4" w:space="0" w:color="auto"/>
            </w:tcBorders>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right"/>
              <w:rPr>
                <w:rFonts w:ascii="Arial" w:eastAsia="Calibri" w:hAnsi="Arial" w:cs="Arial"/>
                <w:sz w:val="20"/>
                <w:szCs w:val="20"/>
                <w:lang w:eastAsia="en-US"/>
              </w:rPr>
            </w:pPr>
            <w:r w:rsidRPr="00AE2417">
              <w:rPr>
                <w:rFonts w:ascii="Arial" w:eastAsia="Calibri" w:hAnsi="Arial" w:cs="Arial"/>
                <w:sz w:val="20"/>
                <w:szCs w:val="20"/>
                <w:lang w:eastAsia="en-US"/>
              </w:rPr>
              <w:t>19</w:t>
            </w:r>
          </w:p>
        </w:tc>
        <w:tc>
          <w:tcPr>
            <w:tcW w:w="708" w:type="dxa"/>
            <w:tcBorders>
              <w:top w:val="single" w:sz="4" w:space="0" w:color="auto"/>
            </w:tcBorders>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right"/>
              <w:rPr>
                <w:rFonts w:ascii="Arial" w:eastAsia="Calibri" w:hAnsi="Arial" w:cs="Arial"/>
                <w:sz w:val="20"/>
                <w:szCs w:val="20"/>
                <w:lang w:eastAsia="en-US"/>
              </w:rPr>
            </w:pPr>
            <w:r w:rsidRPr="00AE2417">
              <w:rPr>
                <w:rFonts w:ascii="Arial" w:eastAsia="Calibri" w:hAnsi="Arial" w:cs="Arial"/>
                <w:sz w:val="20"/>
                <w:szCs w:val="20"/>
                <w:lang w:eastAsia="en-US"/>
              </w:rPr>
              <w:t>80</w:t>
            </w:r>
          </w:p>
        </w:tc>
        <w:tc>
          <w:tcPr>
            <w:tcW w:w="709" w:type="dxa"/>
            <w:tcBorders>
              <w:top w:val="single" w:sz="4" w:space="0" w:color="auto"/>
            </w:tcBorders>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right"/>
              <w:rPr>
                <w:rFonts w:ascii="Arial" w:eastAsia="Calibri" w:hAnsi="Arial" w:cs="Arial"/>
                <w:sz w:val="20"/>
                <w:szCs w:val="20"/>
                <w:lang w:eastAsia="en-US"/>
              </w:rPr>
            </w:pPr>
            <w:r w:rsidRPr="00AE2417">
              <w:rPr>
                <w:rFonts w:ascii="Arial" w:eastAsia="Calibri" w:hAnsi="Arial" w:cs="Arial"/>
                <w:sz w:val="20"/>
                <w:szCs w:val="20"/>
                <w:lang w:eastAsia="en-US"/>
              </w:rPr>
              <w:t>47</w:t>
            </w:r>
          </w:p>
        </w:tc>
        <w:tc>
          <w:tcPr>
            <w:tcW w:w="709" w:type="dxa"/>
            <w:tcBorders>
              <w:top w:val="single" w:sz="4" w:space="0" w:color="auto"/>
            </w:tcBorders>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right"/>
              <w:rPr>
                <w:rFonts w:ascii="Arial" w:eastAsia="Calibri" w:hAnsi="Arial" w:cs="Arial"/>
                <w:sz w:val="20"/>
                <w:szCs w:val="20"/>
                <w:lang w:eastAsia="en-US"/>
              </w:rPr>
            </w:pPr>
            <w:r w:rsidRPr="00AE2417">
              <w:rPr>
                <w:rFonts w:ascii="Arial" w:eastAsia="Calibri" w:hAnsi="Arial" w:cs="Arial"/>
                <w:sz w:val="20"/>
                <w:szCs w:val="20"/>
                <w:lang w:eastAsia="en-US"/>
              </w:rPr>
              <w:t>95</w:t>
            </w:r>
          </w:p>
        </w:tc>
        <w:tc>
          <w:tcPr>
            <w:tcW w:w="567" w:type="dxa"/>
            <w:tcBorders>
              <w:top w:val="single" w:sz="4" w:space="0" w:color="auto"/>
            </w:tcBorders>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right"/>
              <w:rPr>
                <w:rFonts w:ascii="Arial" w:eastAsia="Calibri" w:hAnsi="Arial" w:cs="Arial"/>
                <w:sz w:val="20"/>
                <w:szCs w:val="20"/>
                <w:lang w:eastAsia="en-US"/>
              </w:rPr>
            </w:pPr>
            <w:r w:rsidRPr="00AE2417">
              <w:rPr>
                <w:rFonts w:ascii="Arial" w:eastAsia="Calibri" w:hAnsi="Arial" w:cs="Arial"/>
                <w:sz w:val="20"/>
                <w:szCs w:val="20"/>
                <w:lang w:eastAsia="en-US"/>
              </w:rPr>
              <w:t>241</w:t>
            </w:r>
          </w:p>
        </w:tc>
        <w:tc>
          <w:tcPr>
            <w:tcW w:w="425" w:type="dxa"/>
            <w:tcBorders>
              <w:top w:val="single" w:sz="4" w:space="0" w:color="auto"/>
            </w:tcBorders>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sz w:val="20"/>
                <w:szCs w:val="20"/>
                <w:lang w:eastAsia="en-US"/>
              </w:rPr>
              <w:t>4</w:t>
            </w:r>
          </w:p>
        </w:tc>
        <w:tc>
          <w:tcPr>
            <w:tcW w:w="923" w:type="dxa"/>
            <w:shd w:val="clear" w:color="auto" w:fill="FFFFFF" w:themeFill="background1"/>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Calibri" w:hAnsi="Arial" w:cs="Arial"/>
                <w:sz w:val="20"/>
                <w:szCs w:val="20"/>
                <w:lang w:eastAsia="en-US"/>
              </w:rPr>
            </w:pPr>
          </w:p>
        </w:tc>
      </w:tr>
      <w:tr w:rsidR="00AE2417" w:rsidRPr="00AE2417" w:rsidTr="005545D2">
        <w:trPr>
          <w:trHeight w:val="276"/>
          <w:jc w:val="center"/>
        </w:trPr>
        <w:tc>
          <w:tcPr>
            <w:tcW w:w="522" w:type="dxa"/>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sz w:val="20"/>
                <w:szCs w:val="20"/>
                <w:lang w:eastAsia="en-US"/>
              </w:rPr>
              <w:t>2</w:t>
            </w:r>
          </w:p>
        </w:tc>
        <w:tc>
          <w:tcPr>
            <w:tcW w:w="754" w:type="dxa"/>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right"/>
              <w:rPr>
                <w:rFonts w:ascii="Arial" w:eastAsia="Calibri" w:hAnsi="Arial" w:cs="Arial"/>
                <w:sz w:val="20"/>
                <w:szCs w:val="20"/>
                <w:lang w:eastAsia="en-US"/>
              </w:rPr>
            </w:pPr>
            <w:r w:rsidRPr="00AE2417">
              <w:rPr>
                <w:rFonts w:ascii="Arial" w:eastAsia="Calibri" w:hAnsi="Arial" w:cs="Arial"/>
                <w:sz w:val="20"/>
                <w:szCs w:val="20"/>
                <w:lang w:eastAsia="en-US"/>
              </w:rPr>
              <w:t>20</w:t>
            </w:r>
          </w:p>
        </w:tc>
        <w:tc>
          <w:tcPr>
            <w:tcW w:w="708" w:type="dxa"/>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right"/>
              <w:rPr>
                <w:rFonts w:ascii="Arial" w:eastAsia="Calibri" w:hAnsi="Arial" w:cs="Arial"/>
                <w:sz w:val="20"/>
                <w:szCs w:val="20"/>
                <w:lang w:eastAsia="en-US"/>
              </w:rPr>
            </w:pPr>
            <w:r w:rsidRPr="00AE2417">
              <w:rPr>
                <w:rFonts w:ascii="Arial" w:eastAsia="Calibri" w:hAnsi="Arial" w:cs="Arial"/>
                <w:sz w:val="20"/>
                <w:szCs w:val="20"/>
                <w:lang w:eastAsia="en-US"/>
              </w:rPr>
              <w:t>61</w:t>
            </w:r>
          </w:p>
        </w:tc>
        <w:tc>
          <w:tcPr>
            <w:tcW w:w="709" w:type="dxa"/>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right"/>
              <w:rPr>
                <w:rFonts w:ascii="Arial" w:eastAsia="Calibri" w:hAnsi="Arial" w:cs="Arial"/>
                <w:sz w:val="20"/>
                <w:szCs w:val="20"/>
                <w:lang w:eastAsia="en-US"/>
              </w:rPr>
            </w:pPr>
            <w:r w:rsidRPr="00AE2417">
              <w:rPr>
                <w:rFonts w:ascii="Arial" w:eastAsia="Calibri" w:hAnsi="Arial" w:cs="Arial"/>
                <w:sz w:val="20"/>
                <w:szCs w:val="20"/>
                <w:lang w:eastAsia="en-US"/>
              </w:rPr>
              <w:t>26</w:t>
            </w:r>
          </w:p>
        </w:tc>
        <w:tc>
          <w:tcPr>
            <w:tcW w:w="709" w:type="dxa"/>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right"/>
              <w:rPr>
                <w:rFonts w:ascii="Arial" w:eastAsia="Calibri" w:hAnsi="Arial" w:cs="Arial"/>
                <w:sz w:val="20"/>
                <w:szCs w:val="20"/>
                <w:lang w:eastAsia="en-US"/>
              </w:rPr>
            </w:pPr>
            <w:r w:rsidRPr="00AE2417">
              <w:rPr>
                <w:rFonts w:ascii="Arial" w:eastAsia="Calibri" w:hAnsi="Arial" w:cs="Arial"/>
                <w:sz w:val="20"/>
                <w:szCs w:val="20"/>
                <w:lang w:eastAsia="en-US"/>
              </w:rPr>
              <w:t>46</w:t>
            </w:r>
          </w:p>
        </w:tc>
        <w:tc>
          <w:tcPr>
            <w:tcW w:w="567" w:type="dxa"/>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right"/>
              <w:rPr>
                <w:rFonts w:ascii="Arial" w:eastAsia="Calibri" w:hAnsi="Arial" w:cs="Arial"/>
                <w:sz w:val="20"/>
                <w:szCs w:val="20"/>
                <w:lang w:eastAsia="en-US"/>
              </w:rPr>
            </w:pPr>
            <w:r w:rsidRPr="00AE2417">
              <w:rPr>
                <w:rFonts w:ascii="Arial" w:eastAsia="Calibri" w:hAnsi="Arial" w:cs="Arial"/>
                <w:sz w:val="20"/>
                <w:szCs w:val="20"/>
                <w:lang w:eastAsia="en-US"/>
              </w:rPr>
              <w:t>153</w:t>
            </w:r>
          </w:p>
        </w:tc>
        <w:tc>
          <w:tcPr>
            <w:tcW w:w="425" w:type="dxa"/>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sz w:val="20"/>
                <w:szCs w:val="20"/>
                <w:lang w:eastAsia="en-US"/>
              </w:rPr>
              <w:t>4</w:t>
            </w:r>
          </w:p>
        </w:tc>
        <w:tc>
          <w:tcPr>
            <w:tcW w:w="923" w:type="dxa"/>
            <w:shd w:val="clear" w:color="auto" w:fill="FFFFFF" w:themeFill="background1"/>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Calibri" w:hAnsi="Arial" w:cs="Arial"/>
                <w:sz w:val="20"/>
                <w:szCs w:val="20"/>
                <w:lang w:eastAsia="en-US"/>
              </w:rPr>
            </w:pPr>
          </w:p>
        </w:tc>
      </w:tr>
      <w:tr w:rsidR="00AE2417" w:rsidRPr="00AE2417" w:rsidTr="005545D2">
        <w:trPr>
          <w:trHeight w:val="96"/>
          <w:jc w:val="center"/>
        </w:trPr>
        <w:tc>
          <w:tcPr>
            <w:tcW w:w="522" w:type="dxa"/>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sz w:val="20"/>
                <w:szCs w:val="20"/>
                <w:lang w:eastAsia="en-US"/>
              </w:rPr>
              <w:t>3</w:t>
            </w:r>
          </w:p>
        </w:tc>
        <w:tc>
          <w:tcPr>
            <w:tcW w:w="754" w:type="dxa"/>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right"/>
              <w:rPr>
                <w:rFonts w:ascii="Arial" w:eastAsia="Calibri" w:hAnsi="Arial" w:cs="Arial"/>
                <w:sz w:val="20"/>
                <w:szCs w:val="20"/>
                <w:lang w:eastAsia="en-US"/>
              </w:rPr>
            </w:pPr>
            <w:r w:rsidRPr="00AE2417">
              <w:rPr>
                <w:rFonts w:ascii="Arial" w:eastAsia="Calibri" w:hAnsi="Arial" w:cs="Arial"/>
                <w:sz w:val="20"/>
                <w:szCs w:val="20"/>
                <w:lang w:eastAsia="en-US"/>
              </w:rPr>
              <w:t>19</w:t>
            </w:r>
          </w:p>
        </w:tc>
        <w:tc>
          <w:tcPr>
            <w:tcW w:w="708" w:type="dxa"/>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right"/>
              <w:rPr>
                <w:rFonts w:ascii="Arial" w:eastAsia="Calibri" w:hAnsi="Arial" w:cs="Arial"/>
                <w:sz w:val="20"/>
                <w:szCs w:val="20"/>
                <w:lang w:eastAsia="en-US"/>
              </w:rPr>
            </w:pPr>
            <w:r w:rsidRPr="00AE2417">
              <w:rPr>
                <w:rFonts w:ascii="Arial" w:eastAsia="Calibri" w:hAnsi="Arial" w:cs="Arial"/>
                <w:sz w:val="20"/>
                <w:szCs w:val="20"/>
                <w:lang w:eastAsia="en-US"/>
              </w:rPr>
              <w:t>73</w:t>
            </w:r>
          </w:p>
        </w:tc>
        <w:tc>
          <w:tcPr>
            <w:tcW w:w="709" w:type="dxa"/>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right"/>
              <w:rPr>
                <w:rFonts w:ascii="Arial" w:eastAsia="Calibri" w:hAnsi="Arial" w:cs="Arial"/>
                <w:sz w:val="20"/>
                <w:szCs w:val="20"/>
                <w:lang w:eastAsia="en-US"/>
              </w:rPr>
            </w:pPr>
            <w:r w:rsidRPr="00AE2417">
              <w:rPr>
                <w:rFonts w:ascii="Arial" w:eastAsia="Calibri" w:hAnsi="Arial" w:cs="Arial"/>
                <w:sz w:val="20"/>
                <w:szCs w:val="20"/>
                <w:lang w:eastAsia="en-US"/>
              </w:rPr>
              <w:t>25</w:t>
            </w:r>
          </w:p>
        </w:tc>
        <w:tc>
          <w:tcPr>
            <w:tcW w:w="709" w:type="dxa"/>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right"/>
              <w:rPr>
                <w:rFonts w:ascii="Arial" w:eastAsia="Calibri" w:hAnsi="Arial" w:cs="Arial"/>
                <w:sz w:val="20"/>
                <w:szCs w:val="20"/>
                <w:lang w:eastAsia="en-US"/>
              </w:rPr>
            </w:pPr>
            <w:r w:rsidRPr="00AE2417">
              <w:rPr>
                <w:rFonts w:ascii="Arial" w:eastAsia="Calibri" w:hAnsi="Arial" w:cs="Arial"/>
                <w:sz w:val="20"/>
                <w:szCs w:val="20"/>
                <w:lang w:eastAsia="en-US"/>
              </w:rPr>
              <w:t>83</w:t>
            </w:r>
          </w:p>
        </w:tc>
        <w:tc>
          <w:tcPr>
            <w:tcW w:w="567" w:type="dxa"/>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right"/>
              <w:rPr>
                <w:rFonts w:ascii="Arial" w:eastAsia="Calibri" w:hAnsi="Arial" w:cs="Arial"/>
                <w:sz w:val="20"/>
                <w:szCs w:val="20"/>
                <w:lang w:eastAsia="en-US"/>
              </w:rPr>
            </w:pPr>
            <w:r w:rsidRPr="00AE2417">
              <w:rPr>
                <w:rFonts w:ascii="Arial" w:eastAsia="Calibri" w:hAnsi="Arial" w:cs="Arial"/>
                <w:sz w:val="20"/>
                <w:szCs w:val="20"/>
                <w:lang w:eastAsia="en-US"/>
              </w:rPr>
              <w:t>200</w:t>
            </w:r>
          </w:p>
        </w:tc>
        <w:tc>
          <w:tcPr>
            <w:tcW w:w="425" w:type="dxa"/>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sz w:val="20"/>
                <w:szCs w:val="20"/>
                <w:lang w:eastAsia="en-US"/>
              </w:rPr>
              <w:t>4</w:t>
            </w:r>
          </w:p>
        </w:tc>
        <w:tc>
          <w:tcPr>
            <w:tcW w:w="923" w:type="dxa"/>
            <w:shd w:val="clear" w:color="auto" w:fill="FFFFFF" w:themeFill="background1"/>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Calibri" w:hAnsi="Arial" w:cs="Arial"/>
                <w:sz w:val="20"/>
                <w:szCs w:val="20"/>
                <w:lang w:eastAsia="en-US"/>
              </w:rPr>
            </w:pPr>
          </w:p>
        </w:tc>
      </w:tr>
      <w:tr w:rsidR="00AE2417" w:rsidRPr="00AE2417" w:rsidTr="005545D2">
        <w:trPr>
          <w:trHeight w:val="190"/>
          <w:jc w:val="center"/>
        </w:trPr>
        <w:tc>
          <w:tcPr>
            <w:tcW w:w="522" w:type="dxa"/>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sz w:val="20"/>
                <w:szCs w:val="20"/>
                <w:lang w:eastAsia="en-US"/>
              </w:rPr>
              <w:t>4</w:t>
            </w:r>
          </w:p>
        </w:tc>
        <w:tc>
          <w:tcPr>
            <w:tcW w:w="754" w:type="dxa"/>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right"/>
              <w:rPr>
                <w:rFonts w:ascii="Arial" w:eastAsia="Calibri" w:hAnsi="Arial" w:cs="Arial"/>
                <w:sz w:val="20"/>
                <w:szCs w:val="20"/>
                <w:lang w:eastAsia="en-US"/>
              </w:rPr>
            </w:pPr>
            <w:r w:rsidRPr="00AE2417">
              <w:rPr>
                <w:rFonts w:ascii="Arial" w:eastAsia="Calibri" w:hAnsi="Arial" w:cs="Arial"/>
                <w:sz w:val="20"/>
                <w:szCs w:val="20"/>
                <w:lang w:eastAsia="en-US"/>
              </w:rPr>
              <w:t>30</w:t>
            </w:r>
          </w:p>
        </w:tc>
        <w:tc>
          <w:tcPr>
            <w:tcW w:w="708" w:type="dxa"/>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right"/>
              <w:rPr>
                <w:rFonts w:ascii="Arial" w:eastAsia="Calibri" w:hAnsi="Arial" w:cs="Arial"/>
                <w:sz w:val="20"/>
                <w:szCs w:val="20"/>
                <w:lang w:eastAsia="en-US"/>
              </w:rPr>
            </w:pPr>
            <w:r w:rsidRPr="00AE2417">
              <w:rPr>
                <w:rFonts w:ascii="Arial" w:eastAsia="Calibri" w:hAnsi="Arial" w:cs="Arial"/>
                <w:sz w:val="20"/>
                <w:szCs w:val="20"/>
                <w:lang w:eastAsia="en-US"/>
              </w:rPr>
              <w:t>56</w:t>
            </w:r>
          </w:p>
        </w:tc>
        <w:tc>
          <w:tcPr>
            <w:tcW w:w="709" w:type="dxa"/>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right"/>
              <w:rPr>
                <w:rFonts w:ascii="Arial" w:eastAsia="Calibri" w:hAnsi="Arial" w:cs="Arial"/>
                <w:sz w:val="20"/>
                <w:szCs w:val="20"/>
                <w:lang w:eastAsia="en-US"/>
              </w:rPr>
            </w:pPr>
            <w:r w:rsidRPr="00AE2417">
              <w:rPr>
                <w:rFonts w:ascii="Arial" w:eastAsia="Calibri" w:hAnsi="Arial" w:cs="Arial"/>
                <w:sz w:val="20"/>
                <w:szCs w:val="20"/>
                <w:lang w:eastAsia="en-US"/>
              </w:rPr>
              <w:t>35</w:t>
            </w:r>
          </w:p>
        </w:tc>
        <w:tc>
          <w:tcPr>
            <w:tcW w:w="709" w:type="dxa"/>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right"/>
              <w:rPr>
                <w:rFonts w:ascii="Arial" w:eastAsia="Calibri" w:hAnsi="Arial" w:cs="Arial"/>
                <w:sz w:val="20"/>
                <w:szCs w:val="20"/>
                <w:lang w:eastAsia="en-US"/>
              </w:rPr>
            </w:pPr>
            <w:r w:rsidRPr="00AE2417">
              <w:rPr>
                <w:rFonts w:ascii="Arial" w:eastAsia="Calibri" w:hAnsi="Arial" w:cs="Arial"/>
                <w:sz w:val="20"/>
                <w:szCs w:val="20"/>
                <w:lang w:eastAsia="en-US"/>
              </w:rPr>
              <w:t>78</w:t>
            </w:r>
          </w:p>
        </w:tc>
        <w:tc>
          <w:tcPr>
            <w:tcW w:w="567" w:type="dxa"/>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right"/>
              <w:rPr>
                <w:rFonts w:ascii="Arial" w:eastAsia="Calibri" w:hAnsi="Arial" w:cs="Arial"/>
                <w:sz w:val="20"/>
                <w:szCs w:val="20"/>
                <w:lang w:eastAsia="en-US"/>
              </w:rPr>
            </w:pPr>
            <w:r w:rsidRPr="00AE2417">
              <w:rPr>
                <w:rFonts w:ascii="Arial" w:eastAsia="Calibri" w:hAnsi="Arial" w:cs="Arial"/>
                <w:sz w:val="20"/>
                <w:szCs w:val="20"/>
                <w:lang w:eastAsia="en-US"/>
              </w:rPr>
              <w:t>199</w:t>
            </w:r>
          </w:p>
        </w:tc>
        <w:tc>
          <w:tcPr>
            <w:tcW w:w="425" w:type="dxa"/>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sz w:val="20"/>
                <w:szCs w:val="20"/>
                <w:lang w:eastAsia="en-US"/>
              </w:rPr>
              <w:t>4</w:t>
            </w:r>
          </w:p>
        </w:tc>
        <w:tc>
          <w:tcPr>
            <w:tcW w:w="923" w:type="dxa"/>
            <w:shd w:val="clear" w:color="auto" w:fill="FFFFFF" w:themeFill="background1"/>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Calibri" w:hAnsi="Arial" w:cs="Arial"/>
                <w:sz w:val="20"/>
                <w:szCs w:val="20"/>
                <w:lang w:eastAsia="en-US"/>
              </w:rPr>
            </w:pPr>
          </w:p>
        </w:tc>
      </w:tr>
      <w:tr w:rsidR="00AE2417" w:rsidRPr="00AE2417" w:rsidTr="005545D2">
        <w:trPr>
          <w:trHeight w:val="166"/>
          <w:jc w:val="center"/>
        </w:trPr>
        <w:tc>
          <w:tcPr>
            <w:tcW w:w="522" w:type="dxa"/>
            <w:tcBorders>
              <w:bottom w:val="single" w:sz="4" w:space="0" w:color="auto"/>
            </w:tcBorders>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sz w:val="20"/>
                <w:szCs w:val="20"/>
                <w:lang w:eastAsia="en-US"/>
              </w:rPr>
              <w:t>5</w:t>
            </w:r>
          </w:p>
        </w:tc>
        <w:tc>
          <w:tcPr>
            <w:tcW w:w="754" w:type="dxa"/>
            <w:tcBorders>
              <w:bottom w:val="single" w:sz="4" w:space="0" w:color="auto"/>
            </w:tcBorders>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right"/>
              <w:rPr>
                <w:rFonts w:ascii="Arial" w:eastAsia="Calibri" w:hAnsi="Arial" w:cs="Arial"/>
                <w:sz w:val="20"/>
                <w:szCs w:val="20"/>
                <w:lang w:eastAsia="en-US"/>
              </w:rPr>
            </w:pPr>
            <w:r w:rsidRPr="00AE2417">
              <w:rPr>
                <w:rFonts w:ascii="Arial" w:eastAsia="Calibri" w:hAnsi="Arial" w:cs="Arial"/>
                <w:sz w:val="20"/>
                <w:szCs w:val="20"/>
                <w:lang w:eastAsia="en-US"/>
              </w:rPr>
              <w:t>8</w:t>
            </w:r>
          </w:p>
        </w:tc>
        <w:tc>
          <w:tcPr>
            <w:tcW w:w="708" w:type="dxa"/>
            <w:tcBorders>
              <w:bottom w:val="single" w:sz="4" w:space="0" w:color="auto"/>
            </w:tcBorders>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right"/>
              <w:rPr>
                <w:rFonts w:ascii="Arial" w:eastAsia="Calibri" w:hAnsi="Arial" w:cs="Arial"/>
                <w:sz w:val="20"/>
                <w:szCs w:val="20"/>
                <w:lang w:eastAsia="en-US"/>
              </w:rPr>
            </w:pPr>
            <w:r w:rsidRPr="00AE2417">
              <w:rPr>
                <w:rFonts w:ascii="Arial" w:eastAsia="Calibri" w:hAnsi="Arial" w:cs="Arial"/>
                <w:sz w:val="20"/>
                <w:szCs w:val="20"/>
                <w:lang w:eastAsia="en-US"/>
              </w:rPr>
              <w:t>80</w:t>
            </w:r>
          </w:p>
        </w:tc>
        <w:tc>
          <w:tcPr>
            <w:tcW w:w="709" w:type="dxa"/>
            <w:tcBorders>
              <w:bottom w:val="single" w:sz="4" w:space="0" w:color="auto"/>
            </w:tcBorders>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right"/>
              <w:rPr>
                <w:rFonts w:ascii="Arial" w:eastAsia="Calibri" w:hAnsi="Arial" w:cs="Arial"/>
                <w:sz w:val="20"/>
                <w:szCs w:val="20"/>
                <w:lang w:eastAsia="en-US"/>
              </w:rPr>
            </w:pPr>
            <w:r w:rsidRPr="00AE2417">
              <w:rPr>
                <w:rFonts w:ascii="Arial" w:eastAsia="Calibri" w:hAnsi="Arial" w:cs="Arial"/>
                <w:sz w:val="20"/>
                <w:szCs w:val="20"/>
                <w:lang w:eastAsia="en-US"/>
              </w:rPr>
              <w:t>50</w:t>
            </w:r>
          </w:p>
        </w:tc>
        <w:tc>
          <w:tcPr>
            <w:tcW w:w="709" w:type="dxa"/>
            <w:tcBorders>
              <w:bottom w:val="single" w:sz="4" w:space="0" w:color="auto"/>
            </w:tcBorders>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right"/>
              <w:rPr>
                <w:rFonts w:ascii="Arial" w:eastAsia="Calibri" w:hAnsi="Arial" w:cs="Arial"/>
                <w:sz w:val="20"/>
                <w:szCs w:val="20"/>
                <w:lang w:eastAsia="en-US"/>
              </w:rPr>
            </w:pPr>
            <w:r w:rsidRPr="00AE2417">
              <w:rPr>
                <w:rFonts w:ascii="Arial" w:eastAsia="Calibri" w:hAnsi="Arial" w:cs="Arial"/>
                <w:sz w:val="20"/>
                <w:szCs w:val="20"/>
                <w:lang w:eastAsia="en-US"/>
              </w:rPr>
              <w:t>97</w:t>
            </w:r>
          </w:p>
        </w:tc>
        <w:tc>
          <w:tcPr>
            <w:tcW w:w="567" w:type="dxa"/>
            <w:tcBorders>
              <w:bottom w:val="single" w:sz="4" w:space="0" w:color="auto"/>
            </w:tcBorders>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right"/>
              <w:rPr>
                <w:rFonts w:ascii="Arial" w:eastAsia="Calibri" w:hAnsi="Arial" w:cs="Arial"/>
                <w:sz w:val="20"/>
                <w:szCs w:val="20"/>
                <w:lang w:eastAsia="en-US"/>
              </w:rPr>
            </w:pPr>
            <w:r w:rsidRPr="00AE2417">
              <w:rPr>
                <w:rFonts w:ascii="Arial" w:eastAsia="Calibri" w:hAnsi="Arial" w:cs="Arial"/>
                <w:sz w:val="20"/>
                <w:szCs w:val="20"/>
                <w:lang w:eastAsia="en-US"/>
              </w:rPr>
              <w:t>235</w:t>
            </w:r>
          </w:p>
        </w:tc>
        <w:tc>
          <w:tcPr>
            <w:tcW w:w="425" w:type="dxa"/>
            <w:tcBorders>
              <w:bottom w:val="single" w:sz="4" w:space="0" w:color="auto"/>
            </w:tcBorders>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sz w:val="20"/>
                <w:szCs w:val="20"/>
                <w:lang w:eastAsia="en-US"/>
              </w:rPr>
              <w:t>4</w:t>
            </w:r>
          </w:p>
        </w:tc>
        <w:tc>
          <w:tcPr>
            <w:tcW w:w="923" w:type="dxa"/>
            <w:shd w:val="clear" w:color="auto" w:fill="FFFFFF" w:themeFill="background1"/>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Calibri" w:hAnsi="Arial" w:cs="Arial"/>
                <w:sz w:val="20"/>
                <w:szCs w:val="20"/>
                <w:lang w:eastAsia="en-US"/>
              </w:rPr>
            </w:pPr>
          </w:p>
        </w:tc>
      </w:tr>
      <w:tr w:rsidR="00AE2417" w:rsidRPr="00AE2417" w:rsidTr="005545D2">
        <w:trPr>
          <w:trHeight w:val="243"/>
          <w:jc w:val="center"/>
        </w:trPr>
        <w:tc>
          <w:tcPr>
            <w:tcW w:w="522" w:type="dxa"/>
            <w:tcBorders>
              <w:top w:val="single" w:sz="4" w:space="0" w:color="auto"/>
              <w:bottom w:val="single" w:sz="4" w:space="0" w:color="auto"/>
            </w:tcBorders>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rPr>
                <w:rFonts w:ascii="Arial" w:eastAsia="Calibri" w:hAnsi="Arial" w:cs="Arial"/>
                <w:sz w:val="20"/>
                <w:szCs w:val="20"/>
                <w:lang w:eastAsia="en-US"/>
              </w:rPr>
            </w:pPr>
            <w:r w:rsidRPr="00AE2417">
              <w:rPr>
                <w:rFonts w:ascii="Arial" w:eastAsia="Calibri" w:hAnsi="Arial" w:cs="Arial"/>
                <w:sz w:val="20"/>
                <w:szCs w:val="20"/>
                <w:lang w:eastAsia="en-US"/>
              </w:rPr>
              <w:t> </w:t>
            </w:r>
            <w:r w:rsidRPr="00AE2417">
              <w:rPr>
                <w:rFonts w:ascii="Arial" w:eastAsia="Calibri" w:hAnsi="Arial" w:cs="Arial"/>
                <w:noProof/>
                <w:sz w:val="20"/>
                <w:szCs w:val="20"/>
                <w:lang w:val="es-ES" w:eastAsia="es-ES"/>
              </w:rPr>
              <w:drawing>
                <wp:inline distT="0" distB="0" distL="0" distR="0" wp14:anchorId="6F7190A0" wp14:editId="72C64647">
                  <wp:extent cx="186079" cy="224287"/>
                  <wp:effectExtent l="19050" t="0" r="4421" b="0"/>
                  <wp:docPr id="21563" name="Imagen 8"/>
                  <wp:cNvGraphicFramePr/>
                  <a:graphic xmlns:a="http://schemas.openxmlformats.org/drawingml/2006/main">
                    <a:graphicData uri="http://schemas.openxmlformats.org/drawingml/2006/picture">
                      <pic:pic xmlns:pic="http://schemas.openxmlformats.org/drawingml/2006/picture">
                        <pic:nvPicPr>
                          <pic:cNvPr id="14337" name="Picture 1"/>
                          <pic:cNvPicPr>
                            <a:picLocks noChangeAspect="1" noChangeArrowheads="1"/>
                          </pic:cNvPicPr>
                        </pic:nvPicPr>
                        <pic:blipFill>
                          <a:blip r:embed="rId37" cstate="print">
                            <a:clrChange>
                              <a:clrFrom>
                                <a:srgbClr val="FFFFFF"/>
                              </a:clrFrom>
                              <a:clrTo>
                                <a:srgbClr val="FFFFFF">
                                  <a:alpha val="0"/>
                                </a:srgbClr>
                              </a:clrTo>
                            </a:clrChange>
                          </a:blip>
                          <a:srcRect/>
                          <a:stretch>
                            <a:fillRect/>
                          </a:stretch>
                        </pic:blipFill>
                        <pic:spPr bwMode="auto">
                          <a:xfrm>
                            <a:off x="0" y="0"/>
                            <a:ext cx="187874" cy="226451"/>
                          </a:xfrm>
                          <a:prstGeom prst="rect">
                            <a:avLst/>
                          </a:prstGeom>
                          <a:noFill/>
                        </pic:spPr>
                      </pic:pic>
                    </a:graphicData>
                  </a:graphic>
                </wp:inline>
              </w:drawing>
            </w:r>
          </w:p>
        </w:tc>
        <w:tc>
          <w:tcPr>
            <w:tcW w:w="754" w:type="dxa"/>
            <w:tcBorders>
              <w:top w:val="single" w:sz="4" w:space="0" w:color="auto"/>
              <w:bottom w:val="single" w:sz="4" w:space="0" w:color="auto"/>
            </w:tcBorders>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right"/>
              <w:rPr>
                <w:rFonts w:ascii="Arial" w:eastAsia="Calibri" w:hAnsi="Arial" w:cs="Arial"/>
                <w:sz w:val="20"/>
                <w:szCs w:val="20"/>
                <w:lang w:eastAsia="en-US"/>
              </w:rPr>
            </w:pPr>
            <w:r w:rsidRPr="00AE2417">
              <w:rPr>
                <w:rFonts w:ascii="Arial" w:eastAsia="Calibri" w:hAnsi="Arial" w:cs="Arial"/>
                <w:sz w:val="20"/>
                <w:szCs w:val="20"/>
                <w:lang w:eastAsia="en-US"/>
              </w:rPr>
              <w:t>96</w:t>
            </w:r>
          </w:p>
        </w:tc>
        <w:tc>
          <w:tcPr>
            <w:tcW w:w="708" w:type="dxa"/>
            <w:tcBorders>
              <w:top w:val="single" w:sz="4" w:space="0" w:color="auto"/>
              <w:bottom w:val="single" w:sz="4" w:space="0" w:color="auto"/>
            </w:tcBorders>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right"/>
              <w:rPr>
                <w:rFonts w:ascii="Arial" w:eastAsia="Calibri" w:hAnsi="Arial" w:cs="Arial"/>
                <w:sz w:val="20"/>
                <w:szCs w:val="20"/>
                <w:lang w:eastAsia="en-US"/>
              </w:rPr>
            </w:pPr>
            <w:r w:rsidRPr="00AE2417">
              <w:rPr>
                <w:rFonts w:ascii="Arial" w:eastAsia="Calibri" w:hAnsi="Arial" w:cs="Arial"/>
                <w:sz w:val="20"/>
                <w:szCs w:val="20"/>
                <w:lang w:eastAsia="en-US"/>
              </w:rPr>
              <w:t>350</w:t>
            </w:r>
          </w:p>
        </w:tc>
        <w:tc>
          <w:tcPr>
            <w:tcW w:w="709" w:type="dxa"/>
            <w:tcBorders>
              <w:top w:val="single" w:sz="4" w:space="0" w:color="auto"/>
              <w:bottom w:val="single" w:sz="4" w:space="0" w:color="auto"/>
            </w:tcBorders>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right"/>
              <w:rPr>
                <w:rFonts w:ascii="Arial" w:eastAsia="Calibri" w:hAnsi="Arial" w:cs="Arial"/>
                <w:sz w:val="20"/>
                <w:szCs w:val="20"/>
                <w:lang w:eastAsia="en-US"/>
              </w:rPr>
            </w:pPr>
            <w:r w:rsidRPr="00AE2417">
              <w:rPr>
                <w:rFonts w:ascii="Arial" w:eastAsia="Calibri" w:hAnsi="Arial" w:cs="Arial"/>
                <w:sz w:val="20"/>
                <w:szCs w:val="20"/>
                <w:lang w:eastAsia="en-US"/>
              </w:rPr>
              <w:t>183</w:t>
            </w:r>
          </w:p>
        </w:tc>
        <w:tc>
          <w:tcPr>
            <w:tcW w:w="709" w:type="dxa"/>
            <w:tcBorders>
              <w:top w:val="single" w:sz="4" w:space="0" w:color="auto"/>
              <w:bottom w:val="single" w:sz="4" w:space="0" w:color="auto"/>
            </w:tcBorders>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right"/>
              <w:rPr>
                <w:rFonts w:ascii="Arial" w:eastAsia="Calibri" w:hAnsi="Arial" w:cs="Arial"/>
                <w:sz w:val="20"/>
                <w:szCs w:val="20"/>
                <w:lang w:eastAsia="en-US"/>
              </w:rPr>
            </w:pPr>
            <w:r w:rsidRPr="00AE2417">
              <w:rPr>
                <w:rFonts w:ascii="Arial" w:eastAsia="Calibri" w:hAnsi="Arial" w:cs="Arial"/>
                <w:sz w:val="20"/>
                <w:szCs w:val="20"/>
                <w:lang w:eastAsia="en-US"/>
              </w:rPr>
              <w:t>399</w:t>
            </w:r>
          </w:p>
        </w:tc>
        <w:tc>
          <w:tcPr>
            <w:tcW w:w="567" w:type="dxa"/>
            <w:tcBorders>
              <w:top w:val="single" w:sz="4" w:space="0" w:color="auto"/>
              <w:bottom w:val="single" w:sz="4" w:space="0" w:color="auto"/>
            </w:tcBorders>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right"/>
              <w:rPr>
                <w:rFonts w:ascii="Arial" w:eastAsia="Calibri" w:hAnsi="Arial" w:cs="Arial"/>
                <w:sz w:val="20"/>
                <w:szCs w:val="20"/>
                <w:lang w:eastAsia="en-US"/>
              </w:rPr>
            </w:pPr>
            <w:r w:rsidRPr="00AE2417">
              <w:rPr>
                <w:rFonts w:ascii="Arial" w:eastAsia="Calibri" w:hAnsi="Arial" w:cs="Arial"/>
                <w:sz w:val="20"/>
                <w:szCs w:val="20"/>
                <w:lang w:eastAsia="en-US"/>
              </w:rPr>
              <w:t>1028</w:t>
            </w:r>
          </w:p>
        </w:tc>
        <w:tc>
          <w:tcPr>
            <w:tcW w:w="425" w:type="dxa"/>
            <w:tcBorders>
              <w:top w:val="single" w:sz="4" w:space="0" w:color="auto"/>
              <w:bottom w:val="single" w:sz="4" w:space="0" w:color="auto"/>
            </w:tcBorders>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rPr>
                <w:rFonts w:ascii="Arial" w:eastAsia="Calibri" w:hAnsi="Arial" w:cs="Arial"/>
                <w:sz w:val="20"/>
                <w:szCs w:val="20"/>
                <w:lang w:eastAsia="en-US"/>
              </w:rPr>
            </w:pPr>
            <w:r w:rsidRPr="00AE2417">
              <w:rPr>
                <w:rFonts w:ascii="Arial" w:eastAsia="Calibri" w:hAnsi="Arial" w:cs="Arial"/>
                <w:sz w:val="20"/>
                <w:szCs w:val="20"/>
                <w:lang w:eastAsia="en-US"/>
              </w:rPr>
              <w:t> </w:t>
            </w:r>
          </w:p>
        </w:tc>
        <w:tc>
          <w:tcPr>
            <w:tcW w:w="923" w:type="dxa"/>
            <w:shd w:val="clear" w:color="auto" w:fill="FFFFFF" w:themeFill="background1"/>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Calibri" w:hAnsi="Arial" w:cs="Arial"/>
                <w:sz w:val="20"/>
                <w:szCs w:val="20"/>
                <w:lang w:eastAsia="en-US"/>
              </w:rPr>
            </w:pPr>
          </w:p>
        </w:tc>
      </w:tr>
      <w:tr w:rsidR="00AE2417" w:rsidRPr="00AE2417" w:rsidTr="005545D2">
        <w:trPr>
          <w:trHeight w:val="226"/>
          <w:jc w:val="center"/>
        </w:trPr>
        <w:tc>
          <w:tcPr>
            <w:tcW w:w="522" w:type="dxa"/>
            <w:tcBorders>
              <w:top w:val="single" w:sz="4" w:space="0" w:color="auto"/>
              <w:bottom w:val="single" w:sz="4" w:space="0" w:color="auto"/>
            </w:tcBorders>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rPr>
                <w:rFonts w:ascii="Arial" w:eastAsia="Calibri" w:hAnsi="Arial" w:cs="Arial"/>
                <w:sz w:val="20"/>
                <w:szCs w:val="20"/>
                <w:lang w:eastAsia="en-US"/>
              </w:rPr>
            </w:pPr>
            <w:r w:rsidRPr="00AE2417">
              <w:rPr>
                <w:rFonts w:ascii="Arial" w:eastAsia="Calibri" w:hAnsi="Arial" w:cs="Arial"/>
                <w:sz w:val="20"/>
                <w:szCs w:val="20"/>
                <w:lang w:eastAsia="en-US"/>
              </w:rPr>
              <w:t xml:space="preserve">r </w:t>
            </w:r>
          </w:p>
        </w:tc>
        <w:tc>
          <w:tcPr>
            <w:tcW w:w="754" w:type="dxa"/>
            <w:tcBorders>
              <w:top w:val="single" w:sz="4" w:space="0" w:color="auto"/>
              <w:bottom w:val="single" w:sz="4" w:space="0" w:color="auto"/>
            </w:tcBorders>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right"/>
              <w:rPr>
                <w:rFonts w:ascii="Arial" w:eastAsia="Calibri" w:hAnsi="Arial" w:cs="Arial"/>
                <w:sz w:val="20"/>
                <w:szCs w:val="20"/>
                <w:lang w:eastAsia="en-US"/>
              </w:rPr>
            </w:pPr>
            <w:r w:rsidRPr="00AE2417">
              <w:rPr>
                <w:rFonts w:ascii="Arial" w:eastAsia="Calibri" w:hAnsi="Arial" w:cs="Arial"/>
                <w:sz w:val="20"/>
                <w:szCs w:val="20"/>
                <w:lang w:eastAsia="en-US"/>
              </w:rPr>
              <w:t>5</w:t>
            </w:r>
          </w:p>
        </w:tc>
        <w:tc>
          <w:tcPr>
            <w:tcW w:w="708" w:type="dxa"/>
            <w:tcBorders>
              <w:top w:val="single" w:sz="4" w:space="0" w:color="auto"/>
              <w:bottom w:val="single" w:sz="4" w:space="0" w:color="auto"/>
            </w:tcBorders>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right"/>
              <w:rPr>
                <w:rFonts w:ascii="Arial" w:eastAsia="Calibri" w:hAnsi="Arial" w:cs="Arial"/>
                <w:sz w:val="20"/>
                <w:szCs w:val="20"/>
                <w:lang w:eastAsia="en-US"/>
              </w:rPr>
            </w:pPr>
            <w:r w:rsidRPr="00AE2417">
              <w:rPr>
                <w:rFonts w:ascii="Arial" w:eastAsia="Calibri" w:hAnsi="Arial" w:cs="Arial"/>
                <w:sz w:val="20"/>
                <w:szCs w:val="20"/>
                <w:lang w:eastAsia="en-US"/>
              </w:rPr>
              <w:t>5</w:t>
            </w:r>
          </w:p>
        </w:tc>
        <w:tc>
          <w:tcPr>
            <w:tcW w:w="709" w:type="dxa"/>
            <w:tcBorders>
              <w:top w:val="single" w:sz="4" w:space="0" w:color="auto"/>
              <w:bottom w:val="single" w:sz="4" w:space="0" w:color="auto"/>
            </w:tcBorders>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right"/>
              <w:rPr>
                <w:rFonts w:ascii="Arial" w:eastAsia="Calibri" w:hAnsi="Arial" w:cs="Arial"/>
                <w:sz w:val="20"/>
                <w:szCs w:val="20"/>
                <w:lang w:eastAsia="en-US"/>
              </w:rPr>
            </w:pPr>
            <w:r w:rsidRPr="00AE2417">
              <w:rPr>
                <w:rFonts w:ascii="Arial" w:eastAsia="Calibri" w:hAnsi="Arial" w:cs="Arial"/>
                <w:sz w:val="20"/>
                <w:szCs w:val="20"/>
                <w:lang w:eastAsia="en-US"/>
              </w:rPr>
              <w:t>5</w:t>
            </w:r>
          </w:p>
        </w:tc>
        <w:tc>
          <w:tcPr>
            <w:tcW w:w="709" w:type="dxa"/>
            <w:tcBorders>
              <w:top w:val="single" w:sz="4" w:space="0" w:color="auto"/>
              <w:bottom w:val="single" w:sz="4" w:space="0" w:color="auto"/>
            </w:tcBorders>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right"/>
              <w:rPr>
                <w:rFonts w:ascii="Arial" w:eastAsia="Calibri" w:hAnsi="Arial" w:cs="Arial"/>
                <w:sz w:val="20"/>
                <w:szCs w:val="20"/>
                <w:lang w:eastAsia="en-US"/>
              </w:rPr>
            </w:pPr>
            <w:r w:rsidRPr="00AE2417">
              <w:rPr>
                <w:rFonts w:ascii="Arial" w:eastAsia="Calibri" w:hAnsi="Arial" w:cs="Arial"/>
                <w:sz w:val="20"/>
                <w:szCs w:val="20"/>
                <w:lang w:eastAsia="en-US"/>
              </w:rPr>
              <w:t>5</w:t>
            </w:r>
          </w:p>
        </w:tc>
        <w:tc>
          <w:tcPr>
            <w:tcW w:w="567" w:type="dxa"/>
            <w:tcBorders>
              <w:top w:val="single" w:sz="4" w:space="0" w:color="auto"/>
              <w:bottom w:val="single" w:sz="4" w:space="0" w:color="auto"/>
            </w:tcBorders>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rPr>
                <w:rFonts w:ascii="Arial" w:eastAsia="Calibri" w:hAnsi="Arial" w:cs="Arial"/>
                <w:sz w:val="20"/>
                <w:szCs w:val="20"/>
                <w:lang w:eastAsia="en-US"/>
              </w:rPr>
            </w:pPr>
            <w:r w:rsidRPr="00AE2417">
              <w:rPr>
                <w:rFonts w:ascii="Arial" w:eastAsia="Calibri" w:hAnsi="Arial" w:cs="Arial"/>
                <w:sz w:val="20"/>
                <w:szCs w:val="20"/>
                <w:lang w:eastAsia="en-US"/>
              </w:rPr>
              <w:t> </w:t>
            </w:r>
          </w:p>
        </w:tc>
        <w:tc>
          <w:tcPr>
            <w:tcW w:w="425" w:type="dxa"/>
            <w:tcBorders>
              <w:top w:val="single" w:sz="4" w:space="0" w:color="auto"/>
              <w:bottom w:val="single" w:sz="4" w:space="0" w:color="auto"/>
            </w:tcBorders>
            <w:shd w:val="clear" w:color="auto" w:fill="FFFFFF" w:themeFill="background1"/>
            <w:tcMar>
              <w:top w:w="15" w:type="dxa"/>
              <w:left w:w="15" w:type="dxa"/>
              <w:bottom w:w="0" w:type="dxa"/>
              <w:right w:w="15"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sz w:val="20"/>
                <w:szCs w:val="20"/>
                <w:lang w:eastAsia="en-US"/>
              </w:rPr>
              <w:t>20</w:t>
            </w:r>
          </w:p>
        </w:tc>
        <w:tc>
          <w:tcPr>
            <w:tcW w:w="923" w:type="dxa"/>
            <w:shd w:val="clear" w:color="auto" w:fill="FFFFFF" w:themeFill="background1"/>
            <w:tcMar>
              <w:top w:w="15" w:type="dxa"/>
              <w:left w:w="15" w:type="dxa"/>
              <w:bottom w:w="0" w:type="dxa"/>
              <w:right w:w="15" w:type="dxa"/>
            </w:tcMar>
            <w:vAlign w:val="bottom"/>
            <w:hideMark/>
          </w:tcPr>
          <w:p w:rsidR="00AE2417" w:rsidRPr="00AE2417" w:rsidRDefault="00E547B0" w:rsidP="00AE2417">
            <w:pPr>
              <w:spacing w:after="0" w:line="240" w:lineRule="auto"/>
              <w:rPr>
                <w:rFonts w:ascii="Arial" w:eastAsia="Calibri" w:hAnsi="Arial" w:cs="Arial"/>
                <w:sz w:val="20"/>
                <w:szCs w:val="20"/>
                <w:lang w:eastAsia="en-US"/>
              </w:rPr>
            </w:pPr>
            <w:r>
              <w:rPr>
                <w:rFonts w:ascii="Arial" w:eastAsia="Calibri" w:hAnsi="Arial" w:cs="Arial"/>
                <w:noProof/>
                <w:sz w:val="20"/>
                <w:szCs w:val="20"/>
              </w:rPr>
              <w:pict>
                <v:shape id="_x0000_s1626" type="#_x0000_t75" style="position:absolute;margin-left:15.6pt;margin-top:8.45pt;width:16pt;height:17pt;z-index:251894784;mso-position-horizontal-relative:text;mso-position-vertical-relative:text" filled="t">
                  <v:imagedata r:id="rId38" o:title=""/>
                </v:shape>
                <o:OLEObject Type="Embed" ProgID="Equation.3" ShapeID="_x0000_s1626" DrawAspect="Content" ObjectID="_1538045670" r:id="rId39"/>
              </w:pict>
            </w:r>
          </w:p>
        </w:tc>
      </w:tr>
      <w:tr w:rsidR="00AE2417" w:rsidRPr="00AE2417" w:rsidTr="005545D2">
        <w:trPr>
          <w:trHeight w:val="225"/>
          <w:jc w:val="center"/>
        </w:trPr>
        <w:tc>
          <w:tcPr>
            <w:tcW w:w="522" w:type="dxa"/>
            <w:tcBorders>
              <w:top w:val="single" w:sz="4" w:space="0" w:color="auto"/>
              <w:bottom w:val="single" w:sz="4" w:space="0" w:color="auto"/>
            </w:tcBorders>
            <w:shd w:val="clear" w:color="auto" w:fill="FFFFFF" w:themeFill="background1"/>
            <w:tcMar>
              <w:top w:w="15" w:type="dxa"/>
              <w:left w:w="15" w:type="dxa"/>
              <w:bottom w:w="0" w:type="dxa"/>
              <w:right w:w="15" w:type="dxa"/>
            </w:tcMar>
            <w:vAlign w:val="bottom"/>
            <w:hideMark/>
          </w:tcPr>
          <w:p w:rsidR="00AE2417" w:rsidRPr="00AE2417" w:rsidRDefault="00E547B0" w:rsidP="00AE2417">
            <w:pPr>
              <w:spacing w:after="0" w:line="240" w:lineRule="auto"/>
              <w:rPr>
                <w:rFonts w:ascii="Arial" w:eastAsia="Calibri" w:hAnsi="Arial" w:cs="Arial"/>
                <w:sz w:val="20"/>
                <w:szCs w:val="20"/>
                <w:lang w:eastAsia="en-US"/>
              </w:rPr>
            </w:pPr>
            <w:r>
              <w:rPr>
                <w:rFonts w:ascii="Arial" w:eastAsia="Calibri" w:hAnsi="Arial" w:cs="Arial"/>
                <w:noProof/>
                <w:sz w:val="20"/>
                <w:szCs w:val="20"/>
              </w:rPr>
              <w:pict>
                <v:shape id="_x0000_s1625" type="#_x0000_t75" style="position:absolute;margin-left:3.7pt;margin-top:.85pt;width:17pt;height:19pt;z-index:251893760;mso-position-horizontal-relative:text;mso-position-vertical-relative:text" filled="t">
                  <v:imagedata r:id="rId40" o:title=""/>
                </v:shape>
                <o:OLEObject Type="Embed" ProgID="Equation.3" ShapeID="_x0000_s1625" DrawAspect="Content" ObjectID="_1538045671" r:id="rId41"/>
              </w:pict>
            </w:r>
          </w:p>
        </w:tc>
        <w:tc>
          <w:tcPr>
            <w:tcW w:w="754" w:type="dxa"/>
            <w:tcBorders>
              <w:top w:val="single" w:sz="4" w:space="0" w:color="auto"/>
              <w:bottom w:val="single" w:sz="4" w:space="0" w:color="auto"/>
            </w:tcBorders>
            <w:shd w:val="clear" w:color="auto" w:fill="FFFFFF" w:themeFill="background1"/>
            <w:tcMar>
              <w:top w:w="15" w:type="dxa"/>
              <w:left w:w="15" w:type="dxa"/>
              <w:bottom w:w="0" w:type="dxa"/>
              <w:right w:w="15" w:type="dxa"/>
            </w:tcMar>
            <w:vAlign w:val="bottom"/>
            <w:hideMark/>
          </w:tcPr>
          <w:p w:rsidR="00AE2417" w:rsidRPr="00AE2417" w:rsidRDefault="00AE2417" w:rsidP="00AE2417">
            <w:pPr>
              <w:spacing w:after="0" w:line="240" w:lineRule="auto"/>
              <w:jc w:val="right"/>
              <w:rPr>
                <w:rFonts w:ascii="Arial" w:eastAsia="Calibri" w:hAnsi="Arial" w:cs="Arial"/>
                <w:sz w:val="20"/>
                <w:szCs w:val="20"/>
                <w:lang w:eastAsia="en-US"/>
              </w:rPr>
            </w:pPr>
            <w:r w:rsidRPr="00AE2417">
              <w:rPr>
                <w:rFonts w:ascii="Arial" w:eastAsia="Calibri" w:hAnsi="Arial" w:cs="Arial"/>
                <w:sz w:val="20"/>
                <w:szCs w:val="20"/>
                <w:lang w:eastAsia="en-US"/>
              </w:rPr>
              <w:t>19.2</w:t>
            </w:r>
          </w:p>
        </w:tc>
        <w:tc>
          <w:tcPr>
            <w:tcW w:w="708" w:type="dxa"/>
            <w:tcBorders>
              <w:top w:val="single" w:sz="4" w:space="0" w:color="auto"/>
              <w:bottom w:val="single" w:sz="4" w:space="0" w:color="auto"/>
            </w:tcBorders>
            <w:shd w:val="clear" w:color="auto" w:fill="FFFFFF" w:themeFill="background1"/>
            <w:tcMar>
              <w:top w:w="15" w:type="dxa"/>
              <w:left w:w="15" w:type="dxa"/>
              <w:bottom w:w="0" w:type="dxa"/>
              <w:right w:w="15" w:type="dxa"/>
            </w:tcMar>
            <w:vAlign w:val="bottom"/>
            <w:hideMark/>
          </w:tcPr>
          <w:p w:rsidR="00AE2417" w:rsidRPr="00AE2417" w:rsidRDefault="00AE2417" w:rsidP="00AE2417">
            <w:pPr>
              <w:spacing w:after="0" w:line="240" w:lineRule="auto"/>
              <w:jc w:val="right"/>
              <w:rPr>
                <w:rFonts w:ascii="Arial" w:eastAsia="Calibri" w:hAnsi="Arial" w:cs="Arial"/>
                <w:sz w:val="20"/>
                <w:szCs w:val="20"/>
                <w:lang w:eastAsia="en-US"/>
              </w:rPr>
            </w:pPr>
            <w:r w:rsidRPr="00AE2417">
              <w:rPr>
                <w:rFonts w:ascii="Arial" w:eastAsia="Calibri" w:hAnsi="Arial" w:cs="Arial"/>
                <w:sz w:val="20"/>
                <w:szCs w:val="20"/>
                <w:lang w:eastAsia="en-US"/>
              </w:rPr>
              <w:t>70</w:t>
            </w:r>
          </w:p>
        </w:tc>
        <w:tc>
          <w:tcPr>
            <w:tcW w:w="709" w:type="dxa"/>
            <w:tcBorders>
              <w:top w:val="single" w:sz="4" w:space="0" w:color="auto"/>
              <w:bottom w:val="single" w:sz="4" w:space="0" w:color="auto"/>
            </w:tcBorders>
            <w:shd w:val="clear" w:color="auto" w:fill="FFFFFF" w:themeFill="background1"/>
            <w:tcMar>
              <w:top w:w="15" w:type="dxa"/>
              <w:left w:w="15" w:type="dxa"/>
              <w:bottom w:w="0" w:type="dxa"/>
              <w:right w:w="15" w:type="dxa"/>
            </w:tcMar>
            <w:vAlign w:val="bottom"/>
            <w:hideMark/>
          </w:tcPr>
          <w:p w:rsidR="00AE2417" w:rsidRPr="00AE2417" w:rsidRDefault="00AE2417" w:rsidP="00AE2417">
            <w:pPr>
              <w:spacing w:after="0" w:line="240" w:lineRule="auto"/>
              <w:jc w:val="right"/>
              <w:rPr>
                <w:rFonts w:ascii="Arial" w:eastAsia="Calibri" w:hAnsi="Arial" w:cs="Arial"/>
                <w:sz w:val="20"/>
                <w:szCs w:val="20"/>
                <w:lang w:eastAsia="en-US"/>
              </w:rPr>
            </w:pPr>
            <w:r w:rsidRPr="00AE2417">
              <w:rPr>
                <w:rFonts w:ascii="Arial" w:eastAsia="Calibri" w:hAnsi="Arial" w:cs="Arial"/>
                <w:sz w:val="20"/>
                <w:szCs w:val="20"/>
                <w:lang w:eastAsia="en-US"/>
              </w:rPr>
              <w:t>36.6</w:t>
            </w:r>
          </w:p>
        </w:tc>
        <w:tc>
          <w:tcPr>
            <w:tcW w:w="709" w:type="dxa"/>
            <w:tcBorders>
              <w:top w:val="single" w:sz="4" w:space="0" w:color="auto"/>
              <w:bottom w:val="single" w:sz="4" w:space="0" w:color="auto"/>
            </w:tcBorders>
            <w:shd w:val="clear" w:color="auto" w:fill="FFFFFF" w:themeFill="background1"/>
            <w:tcMar>
              <w:top w:w="15" w:type="dxa"/>
              <w:left w:w="15" w:type="dxa"/>
              <w:bottom w:w="0" w:type="dxa"/>
              <w:right w:w="15" w:type="dxa"/>
            </w:tcMar>
            <w:vAlign w:val="bottom"/>
            <w:hideMark/>
          </w:tcPr>
          <w:p w:rsidR="00AE2417" w:rsidRPr="00AE2417" w:rsidRDefault="00AE2417" w:rsidP="00AE2417">
            <w:pPr>
              <w:spacing w:after="0" w:line="240" w:lineRule="auto"/>
              <w:jc w:val="right"/>
              <w:rPr>
                <w:rFonts w:ascii="Arial" w:eastAsia="Calibri" w:hAnsi="Arial" w:cs="Arial"/>
                <w:sz w:val="20"/>
                <w:szCs w:val="20"/>
                <w:lang w:eastAsia="en-US"/>
              </w:rPr>
            </w:pPr>
            <w:r w:rsidRPr="00AE2417">
              <w:rPr>
                <w:rFonts w:ascii="Arial" w:eastAsia="Calibri" w:hAnsi="Arial" w:cs="Arial"/>
                <w:sz w:val="20"/>
                <w:szCs w:val="20"/>
                <w:lang w:eastAsia="en-US"/>
              </w:rPr>
              <w:t>79.8</w:t>
            </w:r>
          </w:p>
        </w:tc>
        <w:tc>
          <w:tcPr>
            <w:tcW w:w="567" w:type="dxa"/>
            <w:tcBorders>
              <w:top w:val="single" w:sz="4" w:space="0" w:color="auto"/>
              <w:bottom w:val="single" w:sz="4" w:space="0" w:color="auto"/>
            </w:tcBorders>
            <w:shd w:val="clear" w:color="auto" w:fill="FFFFFF" w:themeFill="background1"/>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Calibri" w:hAnsi="Arial" w:cs="Arial"/>
                <w:sz w:val="20"/>
                <w:szCs w:val="20"/>
                <w:lang w:eastAsia="en-US"/>
              </w:rPr>
            </w:pPr>
          </w:p>
        </w:tc>
        <w:tc>
          <w:tcPr>
            <w:tcW w:w="425" w:type="dxa"/>
            <w:tcBorders>
              <w:top w:val="single" w:sz="4" w:space="0" w:color="auto"/>
              <w:bottom w:val="single" w:sz="4" w:space="0" w:color="auto"/>
            </w:tcBorders>
            <w:shd w:val="clear" w:color="auto" w:fill="FFFFFF" w:themeFill="background1"/>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Calibri" w:hAnsi="Arial" w:cs="Arial"/>
                <w:sz w:val="20"/>
                <w:szCs w:val="20"/>
                <w:lang w:eastAsia="en-US"/>
              </w:rPr>
            </w:pPr>
            <w:r w:rsidRPr="00AE2417">
              <w:rPr>
                <w:rFonts w:ascii="Arial" w:eastAsia="Calibri" w:hAnsi="Arial" w:cs="Arial"/>
                <w:sz w:val="20"/>
                <w:szCs w:val="20"/>
                <w:lang w:eastAsia="en-US"/>
              </w:rPr>
              <w:t>51.4</w:t>
            </w:r>
          </w:p>
        </w:tc>
        <w:tc>
          <w:tcPr>
            <w:tcW w:w="923" w:type="dxa"/>
            <w:shd w:val="clear" w:color="auto" w:fill="FFFFFF" w:themeFill="background1"/>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Calibri" w:hAnsi="Arial" w:cs="Arial"/>
                <w:sz w:val="20"/>
                <w:szCs w:val="20"/>
                <w:lang w:eastAsia="en-US"/>
              </w:rPr>
            </w:pPr>
            <w:r w:rsidRPr="00AE2417">
              <w:rPr>
                <w:rFonts w:ascii="Arial" w:eastAsia="Calibri" w:hAnsi="Arial" w:cs="Arial"/>
                <w:sz w:val="20"/>
                <w:szCs w:val="20"/>
                <w:lang w:eastAsia="en-US"/>
              </w:rPr>
              <w:t>=</w:t>
            </w:r>
          </w:p>
        </w:tc>
      </w:tr>
    </w:tbl>
    <w:p w:rsidR="00AE2417" w:rsidRPr="00AE2417" w:rsidRDefault="00AE2417" w:rsidP="00AE2417">
      <w:pPr>
        <w:spacing w:after="0" w:line="240" w:lineRule="auto"/>
        <w:rPr>
          <w:rFonts w:ascii="Arial" w:eastAsia="Calibri" w:hAnsi="Arial" w:cs="Arial"/>
          <w:sz w:val="24"/>
          <w:szCs w:val="24"/>
          <w:lang w:eastAsia="en-US"/>
        </w:rPr>
      </w:pPr>
    </w:p>
    <w:p w:rsidR="00AE2417" w:rsidRPr="00AE2417" w:rsidRDefault="00AE2417" w:rsidP="00AE2417">
      <w:pPr>
        <w:spacing w:after="0" w:line="240" w:lineRule="auto"/>
        <w:rPr>
          <w:rFonts w:ascii="Arial" w:eastAsia="Calibri" w:hAnsi="Arial" w:cs="Arial"/>
          <w:sz w:val="24"/>
          <w:szCs w:val="24"/>
          <w:lang w:eastAsia="en-US"/>
        </w:rPr>
      </w:pPr>
      <w:r w:rsidRPr="00AE2417">
        <w:rPr>
          <w:rFonts w:ascii="Arial" w:eastAsia="Calibri" w:hAnsi="Arial" w:cs="Arial"/>
          <w:sz w:val="24"/>
          <w:szCs w:val="24"/>
          <w:lang w:eastAsia="en-US"/>
        </w:rPr>
        <w:t>Luego se obtienen las sumas de cuadrados a partir de las fórmulas:</w:t>
      </w:r>
    </w:p>
    <w:p w:rsidR="00AE2417" w:rsidRPr="00AE2417" w:rsidRDefault="00AE2417" w:rsidP="00AE2417">
      <w:pPr>
        <w:spacing w:after="0" w:line="240" w:lineRule="auto"/>
        <w:rPr>
          <w:rFonts w:ascii="Arial" w:eastAsia="Calibri" w:hAnsi="Arial" w:cs="Arial"/>
          <w:sz w:val="24"/>
          <w:szCs w:val="24"/>
          <w:lang w:eastAsia="en-US"/>
        </w:rPr>
      </w:pPr>
      <w:r w:rsidRPr="00AE2417">
        <w:rPr>
          <w:rFonts w:ascii="Arial" w:eastAsia="Calibri" w:hAnsi="Arial" w:cs="Arial"/>
          <w:noProof/>
          <w:sz w:val="24"/>
          <w:szCs w:val="24"/>
          <w:lang w:val="es-ES" w:eastAsia="es-ES"/>
        </w:rPr>
        <w:drawing>
          <wp:anchor distT="0" distB="0" distL="114300" distR="114300" simplePos="0" relativeHeight="251895808" behindDoc="0" locked="0" layoutInCell="1" allowOverlap="1" wp14:anchorId="73CB2168" wp14:editId="52CD783C">
            <wp:simplePos x="0" y="0"/>
            <wp:positionH relativeFrom="column">
              <wp:posOffset>928370</wp:posOffset>
            </wp:positionH>
            <wp:positionV relativeFrom="paragraph">
              <wp:posOffset>95250</wp:posOffset>
            </wp:positionV>
            <wp:extent cx="3390900" cy="469900"/>
            <wp:effectExtent l="0" t="0" r="0" b="0"/>
            <wp:wrapNone/>
            <wp:docPr id="21567" name="Objec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390900" cy="469900"/>
                    </a:xfrm>
                    <a:prstGeom prst="rect">
                      <a:avLst/>
                    </a:prstGeom>
                    <a:solidFill>
                      <a:srgbClr val="FFFFFF"/>
                    </a:solidFill>
                  </pic:spPr>
                </pic:pic>
              </a:graphicData>
            </a:graphic>
          </wp:anchor>
        </w:drawing>
      </w:r>
    </w:p>
    <w:p w:rsidR="00AE2417" w:rsidRPr="00AE2417" w:rsidRDefault="00AE2417" w:rsidP="00AE2417">
      <w:pPr>
        <w:spacing w:after="0" w:line="240" w:lineRule="auto"/>
        <w:rPr>
          <w:rFonts w:ascii="Arial" w:eastAsia="Calibri" w:hAnsi="Arial" w:cs="Arial"/>
          <w:sz w:val="24"/>
          <w:szCs w:val="24"/>
          <w:lang w:eastAsia="en-US"/>
        </w:rPr>
      </w:pPr>
    </w:p>
    <w:p w:rsidR="00AE2417" w:rsidRPr="00AE2417" w:rsidRDefault="00AE2417" w:rsidP="00AE2417">
      <w:pPr>
        <w:spacing w:after="0" w:line="240" w:lineRule="auto"/>
        <w:jc w:val="center"/>
        <w:rPr>
          <w:rFonts w:ascii="Arial" w:eastAsia="Calibri" w:hAnsi="Arial" w:cs="Arial"/>
          <w:sz w:val="24"/>
          <w:szCs w:val="24"/>
          <w:lang w:eastAsia="en-US"/>
        </w:rPr>
      </w:pPr>
    </w:p>
    <w:p w:rsidR="00AE2417" w:rsidRPr="00AE2417" w:rsidRDefault="00AE2417" w:rsidP="00AE2417">
      <w:pPr>
        <w:spacing w:after="0" w:line="240" w:lineRule="auto"/>
        <w:jc w:val="center"/>
        <w:rPr>
          <w:rFonts w:ascii="Arial" w:eastAsia="Calibri" w:hAnsi="Arial" w:cs="Arial"/>
          <w:sz w:val="24"/>
          <w:szCs w:val="24"/>
          <w:lang w:eastAsia="en-US"/>
        </w:rPr>
      </w:pPr>
    </w:p>
    <w:p w:rsidR="00AE2417" w:rsidRPr="00AE2417" w:rsidRDefault="00AE2417" w:rsidP="00AE2417">
      <w:pPr>
        <w:spacing w:after="0" w:line="240" w:lineRule="auto"/>
        <w:jc w:val="center"/>
        <w:rPr>
          <w:rFonts w:ascii="Arial" w:eastAsia="Calibri" w:hAnsi="Arial" w:cs="Arial"/>
          <w:sz w:val="24"/>
          <w:szCs w:val="24"/>
          <w:lang w:eastAsia="en-US"/>
        </w:rPr>
      </w:pPr>
      <w:r>
        <w:rPr>
          <w:rFonts w:ascii="Arial" w:eastAsia="Calibri" w:hAnsi="Arial" w:cs="Arial"/>
          <w:noProof/>
          <w:sz w:val="24"/>
          <w:szCs w:val="24"/>
          <w:lang w:val="es-ES" w:eastAsia="es-ES"/>
        </w:rPr>
        <mc:AlternateContent>
          <mc:Choice Requires="wpg">
            <w:drawing>
              <wp:inline distT="0" distB="0" distL="0" distR="0">
                <wp:extent cx="3709670" cy="447675"/>
                <wp:effectExtent l="2540" t="2540" r="2540" b="0"/>
                <wp:docPr id="157" name="Grupo 1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09670" cy="447675"/>
                          <a:chOff x="12596" y="1158"/>
                          <a:chExt cx="43815" cy="6238"/>
                        </a:xfrm>
                      </wpg:grpSpPr>
                      <pic:pic xmlns:pic="http://schemas.openxmlformats.org/drawingml/2006/picture">
                        <pic:nvPicPr>
                          <pic:cNvPr id="158" name="Object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25208" y="1158"/>
                            <a:ext cx="31203" cy="6239"/>
                          </a:xfrm>
                          <a:prstGeom prst="rect">
                            <a:avLst/>
                          </a:prstGeom>
                          <a:solidFill>
                            <a:srgbClr val="FFFFFF"/>
                          </a:solidFill>
                        </pic:spPr>
                      </pic:pic>
                      <wps:wsp>
                        <wps:cNvPr id="159" name="2 CuadroTexto"/>
                        <wps:cNvSpPr txBox="1">
                          <a:spLocks noChangeArrowheads="1"/>
                        </wps:cNvSpPr>
                        <wps:spPr bwMode="auto">
                          <a:xfrm>
                            <a:off x="12596" y="2606"/>
                            <a:ext cx="10801" cy="46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45D2" w:rsidRPr="003B1E16" w:rsidRDefault="005545D2" w:rsidP="00AE2417">
                              <w:pPr>
                                <w:pStyle w:val="NormalWeb"/>
                                <w:spacing w:before="0" w:beforeAutospacing="0" w:after="0" w:afterAutospacing="0"/>
                              </w:pPr>
                              <w:proofErr w:type="spellStart"/>
                              <w:r w:rsidRPr="003B1E16">
                                <w:rPr>
                                  <w:rFonts w:ascii="Calibri" w:hAnsi="Calibri" w:cs="Calibri"/>
                                  <w:color w:val="000000"/>
                                  <w:kern w:val="24"/>
                                </w:rPr>
                                <w:t>SCTot</w:t>
                              </w:r>
                              <w:proofErr w:type="spellEnd"/>
                              <w:r w:rsidRPr="003B1E16">
                                <w:rPr>
                                  <w:rFonts w:ascii="Calibri" w:hAnsi="Calibri" w:cs="Calibri"/>
                                  <w:color w:val="000000"/>
                                  <w:kern w:val="24"/>
                                </w:rPr>
                                <w:t>=</w:t>
                              </w:r>
                            </w:p>
                          </w:txbxContent>
                        </wps:txbx>
                        <wps:bodyPr rot="0" vert="horz" wrap="square" lIns="91440" tIns="45720" rIns="91440" bIns="45720" anchor="t" anchorCtr="0" upright="1">
                          <a:noAutofit/>
                        </wps:bodyPr>
                      </wps:wsp>
                    </wpg:wgp>
                  </a:graphicData>
                </a:graphic>
              </wp:inline>
            </w:drawing>
          </mc:Choice>
          <mc:Fallback>
            <w:pict>
              <v:group id="Grupo 157" o:spid="_x0000_s1054" style="width:292.1pt;height:35.25pt;mso-position-horizontal-relative:char;mso-position-vertical-relative:line" coordorigin="12596,1158" coordsize="43815,6238"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">
                <v:shape id="Object 5" o:spid="_x0000_s1055" type="#_x0000_t75" style="position:absolute;left:25208;top:1158;width:31203;height:62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fB2fFAAAA3AAAAA8AAABkcnMvZG93bnJldi54bWxEj0FvwjAMhe9I+w+RJ3GDdCA26AhoQpq6&#10;CwfYtLNpTNutcaokQMevx4dJ3Gy95/c+L9e9a9WZQmw8G3gaZ6CIS28brgx8fb6P5qBiQrbYeiYD&#10;fxRhvXoYLDG3/sI7Ou9TpSSEY44G6pS6XOtY1uQwjn1HLNrRB4dJ1lBpG/Ai4a7Vkyx71g4bloYa&#10;O9rUVP7uT87Atdh+28nJtZvt7ocWRXGYhemLMcPH/u0VVKI+3c3/1x9W8GdCK8/IBHp1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T3wdnxQAAANwAAAAPAAAAAAAAAAAAAAAA&#10;AJ8CAABkcnMvZG93bnJldi54bWxQSwUGAAAAAAQABAD3AAAAkQMAAAAA&#10;" filled="t">
                  <v:imagedata r:id="rId44" o:title=""/>
                </v:shape>
                <v:shape id="2 CuadroTexto" o:spid="_x0000_s1056" type="#_x0000_t202" style="position:absolute;left:12596;top:2606;width:10801;height:4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mZYMIA&#10;AADcAAAADwAAAGRycy9kb3ducmV2LnhtbERPyWrDMBC9F/IPYgK91VJKUmInsgktgZ5amg1yG6yJ&#10;bWKNjKXG7t9XhUJu83jrrIvRtuJGvW8ca5glCgRx6UzDlYbDfvu0BOEDssHWMWn4IQ9FPnlYY2bc&#10;wF9024VKxBD2GWqoQ+gyKX1Zk0WfuI44chfXWwwR9pU0PQ4x3LbyWakXabHh2FBjR681ldfdt9Vw&#10;/LicT3P1Wb3ZRTe4UUm2qdT6cTpuViACjeEu/ne/mzh/kcL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2ZlgwgAAANwAAAAPAAAAAAAAAAAAAAAAAJgCAABkcnMvZG93&#10;bnJldi54bWxQSwUGAAAAAAQABAD1AAAAhwMAAAAA&#10;" filled="f" stroked="f">
                  <v:textbox>
                    <w:txbxContent>
                      <w:p w:rsidR="005545D2" w:rsidRPr="003B1E16" w:rsidRDefault="005545D2" w:rsidP="00AE2417">
                        <w:pPr>
                          <w:pStyle w:val="NormalWeb"/>
                          <w:spacing w:before="0" w:beforeAutospacing="0" w:after="0" w:afterAutospacing="0"/>
                        </w:pPr>
                        <w:proofErr w:type="spellStart"/>
                        <w:r w:rsidRPr="003B1E16">
                          <w:rPr>
                            <w:rFonts w:ascii="Calibri" w:hAnsi="Calibri" w:cs="Calibri"/>
                            <w:color w:val="000000"/>
                            <w:kern w:val="24"/>
                          </w:rPr>
                          <w:t>SCTot</w:t>
                        </w:r>
                        <w:proofErr w:type="spellEnd"/>
                        <w:r w:rsidRPr="003B1E16">
                          <w:rPr>
                            <w:rFonts w:ascii="Calibri" w:hAnsi="Calibri" w:cs="Calibri"/>
                            <w:color w:val="000000"/>
                            <w:kern w:val="24"/>
                          </w:rPr>
                          <w:t>=</w:t>
                        </w:r>
                      </w:p>
                    </w:txbxContent>
                  </v:textbox>
                </v:shape>
                <w10:anchorlock/>
              </v:group>
            </w:pict>
          </mc:Fallback>
        </mc:AlternateContent>
      </w:r>
    </w:p>
    <w:p w:rsidR="00AE2417" w:rsidRPr="00AE2417" w:rsidRDefault="00AE2417" w:rsidP="00AE2417">
      <w:pPr>
        <w:spacing w:after="0" w:line="240" w:lineRule="auto"/>
        <w:rPr>
          <w:rFonts w:ascii="Arial" w:eastAsia="Calibri" w:hAnsi="Arial" w:cs="Arial"/>
          <w:sz w:val="24"/>
          <w:szCs w:val="24"/>
          <w:lang w:eastAsia="en-US"/>
        </w:rPr>
      </w:pPr>
    </w:p>
    <w:p w:rsidR="00AE2417" w:rsidRPr="00AE2417" w:rsidRDefault="00E547B0" w:rsidP="00AE2417">
      <w:pPr>
        <w:spacing w:after="0" w:line="240" w:lineRule="auto"/>
        <w:rPr>
          <w:rFonts w:ascii="Arial" w:eastAsia="Calibri" w:hAnsi="Arial" w:cs="Arial"/>
          <w:sz w:val="24"/>
          <w:szCs w:val="24"/>
          <w:lang w:eastAsia="en-US"/>
        </w:rPr>
      </w:pPr>
      <w:r>
        <w:rPr>
          <w:rFonts w:ascii="Arial" w:eastAsia="Calibri" w:hAnsi="Arial" w:cs="Arial"/>
          <w:noProof/>
          <w:sz w:val="24"/>
          <w:szCs w:val="24"/>
        </w:rPr>
        <w:pict>
          <v:shape id="_x0000_s1627" type="#_x0000_t75" style="position:absolute;margin-left:75.8pt;margin-top:1.55pt;width:178pt;height:35pt;z-index:251896832" filled="t">
            <v:imagedata r:id="rId45" o:title=""/>
          </v:shape>
          <o:OLEObject Type="Embed" ProgID="Equation.3" ShapeID="_x0000_s1627" DrawAspect="Content" ObjectID="_1538045672" r:id="rId46"/>
        </w:pict>
      </w:r>
    </w:p>
    <w:p w:rsidR="00AE2417" w:rsidRPr="00AE2417" w:rsidRDefault="00AE2417" w:rsidP="00AE2417">
      <w:pPr>
        <w:spacing w:after="0" w:line="240" w:lineRule="auto"/>
        <w:rPr>
          <w:rFonts w:ascii="Arial" w:eastAsia="Calibri" w:hAnsi="Arial" w:cs="Arial"/>
          <w:sz w:val="24"/>
          <w:szCs w:val="24"/>
          <w:lang w:eastAsia="en-US"/>
        </w:rPr>
      </w:pPr>
    </w:p>
    <w:p w:rsidR="00AE2417" w:rsidRPr="00AE2417" w:rsidRDefault="00AE2417" w:rsidP="00AE2417">
      <w:pPr>
        <w:spacing w:after="0" w:line="240" w:lineRule="auto"/>
        <w:rPr>
          <w:rFonts w:ascii="Arial" w:eastAsia="Calibri" w:hAnsi="Arial" w:cs="Arial"/>
          <w:sz w:val="24"/>
          <w:szCs w:val="24"/>
          <w:lang w:eastAsia="en-US"/>
        </w:rPr>
      </w:pPr>
    </w:p>
    <w:p w:rsidR="00AE2417" w:rsidRPr="00AE2417" w:rsidRDefault="00AE2417" w:rsidP="00AE2417">
      <w:pPr>
        <w:spacing w:after="0" w:line="240" w:lineRule="auto"/>
        <w:rPr>
          <w:rFonts w:ascii="Arial" w:eastAsia="Calibri" w:hAnsi="Arial" w:cs="Arial"/>
          <w:sz w:val="24"/>
          <w:szCs w:val="24"/>
          <w:lang w:eastAsia="en-US"/>
        </w:rPr>
      </w:pPr>
    </w:p>
    <w:p w:rsidR="00AE2417" w:rsidRPr="00AE2417" w:rsidRDefault="00AE2417" w:rsidP="00AE2417">
      <w:pPr>
        <w:spacing w:after="0" w:line="240" w:lineRule="auto"/>
        <w:rPr>
          <w:rFonts w:ascii="Arial" w:eastAsia="Calibri" w:hAnsi="Arial" w:cs="Arial"/>
          <w:sz w:val="24"/>
          <w:szCs w:val="24"/>
          <w:lang w:eastAsia="en-US"/>
        </w:rPr>
      </w:pPr>
      <w:proofErr w:type="spellStart"/>
      <w:r w:rsidRPr="00AE2417">
        <w:rPr>
          <w:rFonts w:ascii="Arial" w:eastAsia="Calibri" w:hAnsi="Arial" w:cs="Arial"/>
          <w:sz w:val="24"/>
          <w:szCs w:val="24"/>
          <w:lang w:eastAsia="en-US"/>
        </w:rPr>
        <w:t>SCTot</w:t>
      </w:r>
      <w:proofErr w:type="spellEnd"/>
      <w:r w:rsidRPr="00AE2417">
        <w:rPr>
          <w:rFonts w:ascii="Arial" w:eastAsia="Calibri" w:hAnsi="Arial" w:cs="Arial"/>
          <w:sz w:val="24"/>
          <w:szCs w:val="24"/>
          <w:lang w:eastAsia="en-US"/>
        </w:rPr>
        <w:t xml:space="preserve"> = (19</w:t>
      </w:r>
      <w:r w:rsidRPr="00AE2417">
        <w:rPr>
          <w:rFonts w:ascii="Arial" w:eastAsia="Calibri" w:hAnsi="Arial" w:cs="Arial"/>
          <w:sz w:val="24"/>
          <w:szCs w:val="24"/>
          <w:vertAlign w:val="superscript"/>
          <w:lang w:eastAsia="en-US"/>
        </w:rPr>
        <w:t>2</w:t>
      </w:r>
      <w:r w:rsidRPr="00AE2417">
        <w:rPr>
          <w:rFonts w:ascii="Arial" w:eastAsia="Calibri" w:hAnsi="Arial" w:cs="Arial"/>
          <w:sz w:val="24"/>
          <w:szCs w:val="24"/>
          <w:lang w:eastAsia="en-US"/>
        </w:rPr>
        <w:t>+ 20</w:t>
      </w:r>
      <w:r w:rsidRPr="00AE2417">
        <w:rPr>
          <w:rFonts w:ascii="Arial" w:eastAsia="Calibri" w:hAnsi="Arial" w:cs="Arial"/>
          <w:sz w:val="24"/>
          <w:szCs w:val="24"/>
          <w:vertAlign w:val="superscript"/>
          <w:lang w:eastAsia="en-US"/>
        </w:rPr>
        <w:t>2</w:t>
      </w:r>
      <w:r w:rsidRPr="00AE2417">
        <w:rPr>
          <w:rFonts w:ascii="Arial" w:eastAsia="Calibri" w:hAnsi="Arial" w:cs="Arial"/>
          <w:sz w:val="24"/>
          <w:szCs w:val="24"/>
          <w:lang w:eastAsia="en-US"/>
        </w:rPr>
        <w:t>+ 19</w:t>
      </w:r>
      <w:r w:rsidRPr="00AE2417">
        <w:rPr>
          <w:rFonts w:ascii="Arial" w:eastAsia="Calibri" w:hAnsi="Arial" w:cs="Arial"/>
          <w:sz w:val="24"/>
          <w:szCs w:val="24"/>
          <w:vertAlign w:val="superscript"/>
          <w:lang w:eastAsia="en-US"/>
        </w:rPr>
        <w:t>2</w:t>
      </w:r>
      <w:r w:rsidRPr="00AE2417">
        <w:rPr>
          <w:rFonts w:ascii="Arial" w:eastAsia="Calibri" w:hAnsi="Arial" w:cs="Arial"/>
          <w:sz w:val="24"/>
          <w:szCs w:val="24"/>
          <w:lang w:eastAsia="en-US"/>
        </w:rPr>
        <w:t>+…+ 83</w:t>
      </w:r>
      <w:r w:rsidRPr="00AE2417">
        <w:rPr>
          <w:rFonts w:ascii="Arial" w:eastAsia="Calibri" w:hAnsi="Arial" w:cs="Arial"/>
          <w:sz w:val="24"/>
          <w:szCs w:val="24"/>
          <w:vertAlign w:val="superscript"/>
          <w:lang w:eastAsia="en-US"/>
        </w:rPr>
        <w:t>2</w:t>
      </w:r>
      <w:r w:rsidRPr="00AE2417">
        <w:rPr>
          <w:rFonts w:ascii="Arial" w:eastAsia="Calibri" w:hAnsi="Arial" w:cs="Arial"/>
          <w:sz w:val="24"/>
          <w:szCs w:val="24"/>
          <w:lang w:eastAsia="en-US"/>
        </w:rPr>
        <w:t>+ 78</w:t>
      </w:r>
      <w:r w:rsidRPr="00AE2417">
        <w:rPr>
          <w:rFonts w:ascii="Arial" w:eastAsia="Calibri" w:hAnsi="Arial" w:cs="Arial"/>
          <w:sz w:val="24"/>
          <w:szCs w:val="24"/>
          <w:vertAlign w:val="superscript"/>
          <w:lang w:eastAsia="en-US"/>
        </w:rPr>
        <w:t>2</w:t>
      </w:r>
      <w:r w:rsidRPr="00AE2417">
        <w:rPr>
          <w:rFonts w:ascii="Arial" w:eastAsia="Calibri" w:hAnsi="Arial" w:cs="Arial"/>
          <w:sz w:val="24"/>
          <w:szCs w:val="24"/>
          <w:lang w:eastAsia="en-US"/>
        </w:rPr>
        <w:t>+ 97</w:t>
      </w:r>
      <w:r w:rsidRPr="00AE2417">
        <w:rPr>
          <w:rFonts w:ascii="Arial" w:eastAsia="Calibri" w:hAnsi="Arial" w:cs="Arial"/>
          <w:sz w:val="24"/>
          <w:szCs w:val="24"/>
          <w:vertAlign w:val="superscript"/>
          <w:lang w:eastAsia="en-US"/>
        </w:rPr>
        <w:t>2</w:t>
      </w:r>
      <w:r w:rsidRPr="00AE2417">
        <w:rPr>
          <w:rFonts w:ascii="Arial" w:eastAsia="Calibri" w:hAnsi="Arial" w:cs="Arial"/>
          <w:sz w:val="24"/>
          <w:szCs w:val="24"/>
          <w:lang w:eastAsia="en-US"/>
        </w:rPr>
        <w:t>) -20x51.4</w:t>
      </w:r>
      <w:r w:rsidRPr="00AE2417">
        <w:rPr>
          <w:rFonts w:ascii="Arial" w:eastAsia="Calibri" w:hAnsi="Arial" w:cs="Arial"/>
          <w:sz w:val="24"/>
          <w:szCs w:val="24"/>
          <w:vertAlign w:val="superscript"/>
          <w:lang w:eastAsia="en-US"/>
        </w:rPr>
        <w:t xml:space="preserve">2  </w:t>
      </w:r>
      <w:r w:rsidRPr="00AE2417">
        <w:rPr>
          <w:rFonts w:ascii="Arial" w:eastAsia="Calibri" w:hAnsi="Arial" w:cs="Arial"/>
          <w:sz w:val="24"/>
          <w:szCs w:val="24"/>
          <w:lang w:eastAsia="en-US"/>
        </w:rPr>
        <w:t xml:space="preserve">= </w:t>
      </w:r>
    </w:p>
    <w:p w:rsidR="00AE2417" w:rsidRPr="00AE2417" w:rsidRDefault="00AE2417" w:rsidP="00AE2417">
      <w:pPr>
        <w:spacing w:after="0" w:line="240" w:lineRule="auto"/>
        <w:rPr>
          <w:rFonts w:ascii="Arial" w:eastAsia="Calibri" w:hAnsi="Arial" w:cs="Arial"/>
          <w:sz w:val="24"/>
          <w:szCs w:val="24"/>
          <w:lang w:eastAsia="en-US"/>
        </w:rPr>
      </w:pPr>
      <w:r w:rsidRPr="00AE2417">
        <w:rPr>
          <w:rFonts w:ascii="Arial" w:eastAsia="Calibri" w:hAnsi="Arial" w:cs="Arial"/>
          <w:sz w:val="24"/>
          <w:szCs w:val="24"/>
          <w:lang w:eastAsia="en-US"/>
        </w:rPr>
        <w:t xml:space="preserve">           = 67830- 52839.2= </w:t>
      </w:r>
      <w:r w:rsidRPr="00AE2417">
        <w:rPr>
          <w:rFonts w:ascii="Arial" w:eastAsia="Calibri" w:hAnsi="Arial" w:cs="Arial"/>
          <w:b/>
          <w:sz w:val="24"/>
          <w:szCs w:val="24"/>
          <w:lang w:eastAsia="en-US"/>
        </w:rPr>
        <w:t>14990.8</w:t>
      </w:r>
      <w:r w:rsidRPr="00AE2417">
        <w:rPr>
          <w:rFonts w:ascii="Arial" w:eastAsia="Calibri" w:hAnsi="Arial" w:cs="Arial"/>
          <w:sz w:val="24"/>
          <w:szCs w:val="24"/>
          <w:lang w:eastAsia="en-US"/>
        </w:rPr>
        <w:t xml:space="preserve">  </w:t>
      </w:r>
    </w:p>
    <w:p w:rsidR="00AE2417" w:rsidRPr="00AE2417" w:rsidRDefault="00AE2417" w:rsidP="00AE2417">
      <w:pPr>
        <w:jc w:val="center"/>
        <w:rPr>
          <w:rFonts w:ascii="Arial" w:eastAsia="Calibri" w:hAnsi="Arial" w:cs="Arial"/>
          <w:sz w:val="24"/>
          <w:szCs w:val="24"/>
          <w:lang w:eastAsia="en-US"/>
        </w:rPr>
      </w:pPr>
      <w:r>
        <w:rPr>
          <w:rFonts w:ascii="Arial" w:eastAsia="Calibri" w:hAnsi="Arial" w:cs="Arial"/>
          <w:noProof/>
          <w:sz w:val="24"/>
          <w:szCs w:val="24"/>
          <w:lang w:val="es-ES" w:eastAsia="es-ES"/>
        </w:rPr>
        <mc:AlternateContent>
          <mc:Choice Requires="wpg">
            <w:drawing>
              <wp:inline distT="0" distB="0" distL="0" distR="0">
                <wp:extent cx="3914775" cy="476250"/>
                <wp:effectExtent l="4445" t="3175" r="0" b="0"/>
                <wp:docPr id="154" name="Grupo 1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14775" cy="476250"/>
                          <a:chOff x="13316" y="22050"/>
                          <a:chExt cx="44005" cy="5758"/>
                        </a:xfrm>
                      </wpg:grpSpPr>
                      <pic:pic xmlns:pic="http://schemas.openxmlformats.org/drawingml/2006/picture">
                        <pic:nvPicPr>
                          <pic:cNvPr id="155" name="Object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25556" y="22050"/>
                            <a:ext cx="31765" cy="5663"/>
                          </a:xfrm>
                          <a:prstGeom prst="rect">
                            <a:avLst/>
                          </a:prstGeom>
                          <a:solidFill>
                            <a:srgbClr val="FFFFFF"/>
                          </a:solidFill>
                        </pic:spPr>
                      </pic:pic>
                      <wps:wsp>
                        <wps:cNvPr id="156" name="8 CuadroTexto"/>
                        <wps:cNvSpPr txBox="1">
                          <a:spLocks noChangeArrowheads="1"/>
                        </wps:cNvSpPr>
                        <wps:spPr bwMode="auto">
                          <a:xfrm>
                            <a:off x="13316" y="23192"/>
                            <a:ext cx="11521" cy="46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45D2" w:rsidRPr="003B1E16" w:rsidRDefault="005545D2" w:rsidP="00AE2417">
                              <w:pPr>
                                <w:pStyle w:val="NormalWeb"/>
                                <w:spacing w:before="0" w:beforeAutospacing="0" w:after="0" w:afterAutospacing="0"/>
                              </w:pPr>
                              <w:proofErr w:type="spellStart"/>
                              <w:r w:rsidRPr="003B1E16">
                                <w:rPr>
                                  <w:rFonts w:ascii="Calibri" w:hAnsi="Calibri" w:cs="Calibri"/>
                                  <w:color w:val="000000"/>
                                  <w:kern w:val="24"/>
                                </w:rPr>
                                <w:t>SCTrat</w:t>
                              </w:r>
                              <w:proofErr w:type="spellEnd"/>
                              <w:r w:rsidRPr="003B1E16">
                                <w:rPr>
                                  <w:rFonts w:ascii="Calibri" w:hAnsi="Calibri" w:cs="Calibri"/>
                                  <w:color w:val="000000"/>
                                  <w:kern w:val="24"/>
                                </w:rPr>
                                <w:t>=</w:t>
                              </w:r>
                            </w:p>
                          </w:txbxContent>
                        </wps:txbx>
                        <wps:bodyPr rot="0" vert="horz" wrap="square" lIns="91440" tIns="45720" rIns="91440" bIns="45720" anchor="t" anchorCtr="0" upright="1">
                          <a:noAutofit/>
                        </wps:bodyPr>
                      </wps:wsp>
                    </wpg:wgp>
                  </a:graphicData>
                </a:graphic>
              </wp:inline>
            </w:drawing>
          </mc:Choice>
          <mc:Fallback>
            <w:pict>
              <v:group id="Grupo 154" o:spid="_x0000_s1057" style="width:308.25pt;height:37.5pt;mso-position-horizontal-relative:char;mso-position-vertical-relative:line" coordorigin="13316,22050" coordsize="44005,5758"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">
                <v:shape id="Object 2" o:spid="_x0000_s1058" type="#_x0000_t75" style="position:absolute;left:25556;top:22050;width:31765;height:56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3Q2FPDAAAA3AAAAA8AAABkcnMvZG93bnJldi54bWxET01rwkAQvRf8D8sI3uqmgqGJrlKEgBeR&#10;2Bba25Adk2h2NuyuGv99tyB4m8f7nOV6MJ24kvOtZQVv0wQEcWV1y7WCr8/i9R2ED8gaO8uk4E4e&#10;1qvRyxJzbW9c0vUQahFD2OeooAmhz6X0VUMG/dT2xJE7WmcwROhqqR3eYrjp5CxJUmmw5djQYE+b&#10;hqrz4WIUuPK7uO93m6L83WemOP2ES5pmSk3Gw8cCRKAhPMUP91bH+fM5/D8TL5Cr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dDYU8MAAADcAAAADwAAAAAAAAAAAAAAAACf&#10;AgAAZHJzL2Rvd25yZXYueG1sUEsFBgAAAAAEAAQA9wAAAI8DAAAAAA==&#10;" filled="t">
                  <v:imagedata r:id="rId48" o:title=""/>
                </v:shape>
                <v:shape id="8 CuadroTexto" o:spid="_x0000_s1059" type="#_x0000_t202" style="position:absolute;left:13316;top:23192;width:11521;height:4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YNEsAA&#10;AADcAAAADwAAAGRycy9kb3ducmV2LnhtbERPS4vCMBC+C/6HMMLeNFFW0WoUUYQ9uawv8DY0Y1ts&#10;JqWJtvvvzcKCt/n4nrNYtbYUT6p94VjDcKBAEKfOFJxpOB13/SkIH5ANlo5Jwy95WC27nQUmxjX8&#10;Q89DyEQMYZ+ghjyEKpHSpzlZ9ANXEUfu5mqLIcI6k6bGJobbUo6UmkiLBceGHCva5JTeDw+r4by/&#10;XS+f6jvb2nHVuFZJtjOp9UevXc9BBGrDW/zv/jJx/ngCf8/EC+Ty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0YNEsAAAADcAAAADwAAAAAAAAAAAAAAAACYAgAAZHJzL2Rvd25y&#10;ZXYueG1sUEsFBgAAAAAEAAQA9QAAAIUDAAAAAA==&#10;" filled="f" stroked="f">
                  <v:textbox>
                    <w:txbxContent>
                      <w:p w:rsidR="005545D2" w:rsidRPr="003B1E16" w:rsidRDefault="005545D2" w:rsidP="00AE2417">
                        <w:pPr>
                          <w:pStyle w:val="NormalWeb"/>
                          <w:spacing w:before="0" w:beforeAutospacing="0" w:after="0" w:afterAutospacing="0"/>
                        </w:pPr>
                        <w:proofErr w:type="spellStart"/>
                        <w:r w:rsidRPr="003B1E16">
                          <w:rPr>
                            <w:rFonts w:ascii="Calibri" w:hAnsi="Calibri" w:cs="Calibri"/>
                            <w:color w:val="000000"/>
                            <w:kern w:val="24"/>
                          </w:rPr>
                          <w:t>SCTrat</w:t>
                        </w:r>
                        <w:proofErr w:type="spellEnd"/>
                        <w:r w:rsidRPr="003B1E16">
                          <w:rPr>
                            <w:rFonts w:ascii="Calibri" w:hAnsi="Calibri" w:cs="Calibri"/>
                            <w:color w:val="000000"/>
                            <w:kern w:val="24"/>
                          </w:rPr>
                          <w:t>=</w:t>
                        </w:r>
                      </w:p>
                    </w:txbxContent>
                  </v:textbox>
                </v:shape>
                <w10:anchorlock/>
              </v:group>
            </w:pict>
          </mc:Fallback>
        </mc:AlternateContent>
      </w:r>
    </w:p>
    <w:p w:rsidR="00AE2417" w:rsidRPr="00AE2417" w:rsidRDefault="00AE2417" w:rsidP="00AE2417">
      <w:pPr>
        <w:spacing w:after="0" w:line="240" w:lineRule="auto"/>
        <w:jc w:val="both"/>
        <w:rPr>
          <w:rFonts w:ascii="Arial" w:eastAsia="Calibri" w:hAnsi="Arial" w:cs="Arial"/>
          <w:sz w:val="24"/>
          <w:szCs w:val="24"/>
          <w:lang w:eastAsia="en-US"/>
        </w:rPr>
      </w:pPr>
      <w:proofErr w:type="spellStart"/>
      <w:r w:rsidRPr="00AE2417">
        <w:rPr>
          <w:rFonts w:ascii="Arial" w:eastAsia="Calibri" w:hAnsi="Arial" w:cs="Arial"/>
          <w:sz w:val="24"/>
          <w:szCs w:val="24"/>
          <w:lang w:eastAsia="en-US"/>
        </w:rPr>
        <w:t>SCTrat</w:t>
      </w:r>
      <w:proofErr w:type="spellEnd"/>
      <w:r w:rsidRPr="00AE2417">
        <w:rPr>
          <w:rFonts w:ascii="Arial" w:eastAsia="Calibri" w:hAnsi="Arial" w:cs="Arial"/>
          <w:sz w:val="24"/>
          <w:szCs w:val="24"/>
          <w:lang w:eastAsia="en-US"/>
        </w:rPr>
        <w:t xml:space="preserve"> = 5(19.2</w:t>
      </w:r>
      <w:r w:rsidRPr="00AE2417">
        <w:rPr>
          <w:rFonts w:ascii="Arial" w:eastAsia="Calibri" w:hAnsi="Arial" w:cs="Arial"/>
          <w:sz w:val="24"/>
          <w:szCs w:val="24"/>
          <w:vertAlign w:val="superscript"/>
          <w:lang w:eastAsia="en-US"/>
        </w:rPr>
        <w:t>2</w:t>
      </w:r>
      <w:r w:rsidRPr="00AE2417">
        <w:rPr>
          <w:rFonts w:ascii="Arial" w:eastAsia="Calibri" w:hAnsi="Arial" w:cs="Arial"/>
          <w:sz w:val="24"/>
          <w:szCs w:val="24"/>
          <w:lang w:eastAsia="en-US"/>
        </w:rPr>
        <w:t>+ 70</w:t>
      </w:r>
      <w:r w:rsidRPr="00AE2417">
        <w:rPr>
          <w:rFonts w:ascii="Arial" w:eastAsia="Calibri" w:hAnsi="Arial" w:cs="Arial"/>
          <w:sz w:val="24"/>
          <w:szCs w:val="24"/>
          <w:vertAlign w:val="superscript"/>
          <w:lang w:eastAsia="en-US"/>
        </w:rPr>
        <w:t>2</w:t>
      </w:r>
      <w:r w:rsidRPr="00AE2417">
        <w:rPr>
          <w:rFonts w:ascii="Arial" w:eastAsia="Calibri" w:hAnsi="Arial" w:cs="Arial"/>
          <w:sz w:val="24"/>
          <w:szCs w:val="24"/>
          <w:lang w:eastAsia="en-US"/>
        </w:rPr>
        <w:t>+ 36.6</w:t>
      </w:r>
      <w:r w:rsidRPr="00AE2417">
        <w:rPr>
          <w:rFonts w:ascii="Arial" w:eastAsia="Calibri" w:hAnsi="Arial" w:cs="Arial"/>
          <w:sz w:val="24"/>
          <w:szCs w:val="24"/>
          <w:vertAlign w:val="superscript"/>
          <w:lang w:eastAsia="en-US"/>
        </w:rPr>
        <w:t>2</w:t>
      </w:r>
      <w:r w:rsidRPr="00AE2417">
        <w:rPr>
          <w:rFonts w:ascii="Arial" w:eastAsia="Calibri" w:hAnsi="Arial" w:cs="Arial"/>
          <w:sz w:val="24"/>
          <w:szCs w:val="24"/>
          <w:lang w:eastAsia="en-US"/>
        </w:rPr>
        <w:t>+79.8</w:t>
      </w:r>
      <w:r w:rsidRPr="00AE2417">
        <w:rPr>
          <w:rFonts w:ascii="Arial" w:eastAsia="Calibri" w:hAnsi="Arial" w:cs="Arial"/>
          <w:sz w:val="24"/>
          <w:szCs w:val="24"/>
          <w:vertAlign w:val="superscript"/>
          <w:lang w:eastAsia="en-US"/>
        </w:rPr>
        <w:t>2</w:t>
      </w:r>
      <w:r w:rsidRPr="00AE2417">
        <w:rPr>
          <w:rFonts w:ascii="Arial" w:eastAsia="Calibri" w:hAnsi="Arial" w:cs="Arial"/>
          <w:sz w:val="24"/>
          <w:szCs w:val="24"/>
          <w:lang w:eastAsia="en-US"/>
        </w:rPr>
        <w:t>)  -20x51.4</w:t>
      </w:r>
      <w:r w:rsidRPr="00AE2417">
        <w:rPr>
          <w:rFonts w:ascii="Arial" w:eastAsia="Calibri" w:hAnsi="Arial" w:cs="Arial"/>
          <w:sz w:val="24"/>
          <w:szCs w:val="24"/>
          <w:vertAlign w:val="superscript"/>
          <w:lang w:eastAsia="en-US"/>
        </w:rPr>
        <w:t xml:space="preserve">2  </w:t>
      </w:r>
      <w:r w:rsidRPr="00AE2417">
        <w:rPr>
          <w:rFonts w:ascii="Arial" w:eastAsia="Calibri" w:hAnsi="Arial" w:cs="Arial"/>
          <w:sz w:val="24"/>
          <w:szCs w:val="24"/>
          <w:lang w:eastAsia="en-US"/>
        </w:rPr>
        <w:t xml:space="preserve">= </w:t>
      </w: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 xml:space="preserve">            = 5x52839.2= 64881.2-52839.2=</w:t>
      </w:r>
      <w:r w:rsidRPr="00AE2417">
        <w:rPr>
          <w:rFonts w:ascii="Arial" w:eastAsia="Calibri" w:hAnsi="Arial" w:cs="Arial"/>
          <w:b/>
          <w:sz w:val="24"/>
          <w:szCs w:val="24"/>
          <w:lang w:eastAsia="en-US"/>
        </w:rPr>
        <w:t>12042</w:t>
      </w:r>
      <w:r w:rsidRPr="00AE2417">
        <w:rPr>
          <w:rFonts w:ascii="Arial" w:eastAsia="Calibri" w:hAnsi="Arial" w:cs="Arial"/>
          <w:sz w:val="24"/>
          <w:szCs w:val="24"/>
          <w:lang w:eastAsia="en-US"/>
        </w:rPr>
        <w:t xml:space="preserve"> </w:t>
      </w:r>
    </w:p>
    <w:p w:rsidR="00AE2417" w:rsidRPr="00AE2417" w:rsidRDefault="00E547B0" w:rsidP="00AE2417">
      <w:pPr>
        <w:jc w:val="center"/>
        <w:rPr>
          <w:rFonts w:ascii="Arial" w:eastAsia="Calibri" w:hAnsi="Arial" w:cs="Arial"/>
          <w:sz w:val="24"/>
          <w:szCs w:val="24"/>
          <w:lang w:eastAsia="en-US"/>
        </w:rPr>
      </w:pPr>
      <w:r>
        <w:rPr>
          <w:rFonts w:ascii="Arial" w:eastAsia="Calibri" w:hAnsi="Arial" w:cs="Arial"/>
          <w:noProof/>
          <w:sz w:val="24"/>
          <w:szCs w:val="24"/>
        </w:rPr>
        <w:pict>
          <v:shape id="_x0000_s1628" type="#_x0000_t75" style="position:absolute;left:0;text-align:left;margin-left:127.7pt;margin-top:43pt;width:182pt;height:35pt;z-index:251897856" filled="t">
            <v:imagedata r:id="rId49" o:title=""/>
          </v:shape>
          <o:OLEObject Type="Embed" ProgID="Equation.3" ShapeID="_x0000_s1628" DrawAspect="Content" ObjectID="_1538045673" r:id="rId50"/>
        </w:pict>
      </w:r>
      <w:r w:rsidR="00AE2417">
        <w:rPr>
          <w:rFonts w:ascii="Arial" w:eastAsia="Calibri" w:hAnsi="Arial" w:cs="Arial"/>
          <w:noProof/>
          <w:sz w:val="24"/>
          <w:szCs w:val="24"/>
          <w:lang w:val="es-ES" w:eastAsia="es-ES"/>
        </w:rPr>
        <mc:AlternateContent>
          <mc:Choice Requires="wpg">
            <w:drawing>
              <wp:inline distT="0" distB="0" distL="0" distR="0">
                <wp:extent cx="3933825" cy="447675"/>
                <wp:effectExtent l="4445" t="1905" r="0" b="0"/>
                <wp:docPr id="151" name="Grupo 1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33825" cy="447675"/>
                          <a:chOff x="10436" y="42926"/>
                          <a:chExt cx="45815" cy="6186"/>
                        </a:xfrm>
                      </wpg:grpSpPr>
                      <wps:wsp>
                        <wps:cNvPr id="152" name="12 CuadroTexto"/>
                        <wps:cNvSpPr txBox="1">
                          <a:spLocks noChangeArrowheads="1"/>
                        </wps:cNvSpPr>
                        <wps:spPr bwMode="auto">
                          <a:xfrm>
                            <a:off x="10436" y="44371"/>
                            <a:ext cx="10081" cy="46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45D2" w:rsidRPr="003B1E16" w:rsidRDefault="005545D2" w:rsidP="00AE2417">
                              <w:pPr>
                                <w:pStyle w:val="NormalWeb"/>
                                <w:spacing w:before="0" w:beforeAutospacing="0" w:after="0" w:afterAutospacing="0"/>
                              </w:pPr>
                              <w:proofErr w:type="spellStart"/>
                              <w:r w:rsidRPr="003B1E16">
                                <w:rPr>
                                  <w:rFonts w:ascii="Calibri" w:hAnsi="Calibri" w:cs="Calibri"/>
                                  <w:color w:val="000000"/>
                                  <w:kern w:val="24"/>
                                </w:rPr>
                                <w:t>SCEr</w:t>
                              </w:r>
                              <w:proofErr w:type="spellEnd"/>
                              <w:r w:rsidRPr="003B1E16">
                                <w:rPr>
                                  <w:rFonts w:ascii="Calibri" w:hAnsi="Calibri" w:cs="Calibri"/>
                                  <w:color w:val="000000"/>
                                  <w:kern w:val="24"/>
                                </w:rPr>
                                <w:t>=</w:t>
                              </w:r>
                            </w:p>
                          </w:txbxContent>
                        </wps:txbx>
                        <wps:bodyPr rot="0" vert="horz" wrap="square" lIns="91440" tIns="45720" rIns="91440" bIns="45720" anchor="t" anchorCtr="0" upright="1">
                          <a:noAutofit/>
                        </wps:bodyPr>
                      </wps:wsp>
                      <pic:pic xmlns:pic="http://schemas.openxmlformats.org/drawingml/2006/picture">
                        <pic:nvPicPr>
                          <pic:cNvPr id="153" name="Object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21240" y="42926"/>
                            <a:ext cx="35011" cy="6186"/>
                          </a:xfrm>
                          <a:prstGeom prst="rect">
                            <a:avLst/>
                          </a:prstGeom>
                          <a:solidFill>
                            <a:srgbClr val="FFFFFF"/>
                          </a:solidFill>
                        </pic:spPr>
                      </pic:pic>
                    </wpg:wgp>
                  </a:graphicData>
                </a:graphic>
              </wp:inline>
            </w:drawing>
          </mc:Choice>
          <mc:Fallback>
            <w:pict>
              <v:group id="Grupo 151" o:spid="_x0000_s1060" style="width:309.75pt;height:35.25pt;mso-position-horizontal-relative:char;mso-position-vertical-relative:line" coordorigin="10436,42926" coordsize="45815,6186"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">
                <v:shape id="12 CuadroTexto" o:spid="_x0000_s1061" type="#_x0000_t202" style="position:absolute;left:10436;top:44371;width:10081;height:4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0LEcIA&#10;AADcAAAADwAAAGRycy9kb3ducmV2LnhtbERPTWvCQBC9C/6HZQRvZldppKZZpbQUPFm0rdDbkB2T&#10;YHY2ZLdJ/PfdQsHbPN7n5LvRNqKnzteONSwTBYK4cKbmUsPnx9viEYQPyAYbx6ThRh522+kkx8y4&#10;gY/Un0IpYgj7DDVUIbSZlL6oyKJPXEscuYvrLIYIu1KaDocYbhu5UmotLdYcGyps6aWi4nr6sRq+&#10;Dpfv84N6L19t2g5uVJLtRmo9n43PTyACjeEu/nfvTZyfruDvmXiB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fQsRwgAAANwAAAAPAAAAAAAAAAAAAAAAAJgCAABkcnMvZG93&#10;bnJldi54bWxQSwUGAAAAAAQABAD1AAAAhwMAAAAA&#10;" filled="f" stroked="f">
                  <v:textbox>
                    <w:txbxContent>
                      <w:p w:rsidR="005545D2" w:rsidRPr="003B1E16" w:rsidRDefault="005545D2" w:rsidP="00AE2417">
                        <w:pPr>
                          <w:pStyle w:val="NormalWeb"/>
                          <w:spacing w:before="0" w:beforeAutospacing="0" w:after="0" w:afterAutospacing="0"/>
                        </w:pPr>
                        <w:proofErr w:type="spellStart"/>
                        <w:r w:rsidRPr="003B1E16">
                          <w:rPr>
                            <w:rFonts w:ascii="Calibri" w:hAnsi="Calibri" w:cs="Calibri"/>
                            <w:color w:val="000000"/>
                            <w:kern w:val="24"/>
                          </w:rPr>
                          <w:t>SCEr</w:t>
                        </w:r>
                        <w:proofErr w:type="spellEnd"/>
                        <w:r w:rsidRPr="003B1E16">
                          <w:rPr>
                            <w:rFonts w:ascii="Calibri" w:hAnsi="Calibri" w:cs="Calibri"/>
                            <w:color w:val="000000"/>
                            <w:kern w:val="24"/>
                          </w:rPr>
                          <w:t>=</w:t>
                        </w:r>
                      </w:p>
                    </w:txbxContent>
                  </v:textbox>
                </v:shape>
                <v:shape id="Object 2" o:spid="_x0000_s1062" type="#_x0000_t75" style="position:absolute;left:21240;top:42926;width:35011;height:61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go4jCAAAA3AAAAA8AAABkcnMvZG93bnJldi54bWxET9uKwjAQfV/wH8IIvoimrnihGkWEZdcH&#10;BS8fMDZjW20mpYm1/r0RhH2bw7nOfNmYQtRUudyygkE/AkGcWJ1zquB0/OlNQTiPrLGwTAqe5GC5&#10;aH3NMdb2wXuqDz4VIYRdjAoy78tYSpdkZND1bUkcuIutDPoAq1TqCh8h3BTyO4rG0mDOoSHDktYZ&#10;JbfD3ShYn4uku9kNB6PfLU+uuKlvspRKddrNagbCU+P/xR/3nw7zR0N4PxMukIs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c4KOIwgAAANwAAAAPAAAAAAAAAAAAAAAAAJ8C&#10;AABkcnMvZG93bnJldi54bWxQSwUGAAAAAAQABAD3AAAAjgMAAAAA&#10;" filled="t">
                  <v:imagedata r:id="rId36" o:title=""/>
                </v:shape>
                <w10:anchorlock/>
              </v:group>
            </w:pict>
          </mc:Fallback>
        </mc:AlternateContent>
      </w:r>
    </w:p>
    <w:p w:rsidR="00AE2417" w:rsidRPr="00AE2417" w:rsidRDefault="00AE2417" w:rsidP="00AE2417">
      <w:pPr>
        <w:spacing w:after="0" w:line="240" w:lineRule="auto"/>
        <w:jc w:val="center"/>
        <w:rPr>
          <w:rFonts w:ascii="Arial" w:eastAsia="Calibri" w:hAnsi="Arial" w:cs="Arial"/>
          <w:sz w:val="24"/>
          <w:szCs w:val="24"/>
          <w:lang w:eastAsia="en-US"/>
        </w:rPr>
      </w:pPr>
    </w:p>
    <w:p w:rsidR="00AE2417" w:rsidRPr="00AE2417" w:rsidRDefault="00AE2417" w:rsidP="00AE2417">
      <w:pPr>
        <w:jc w:val="center"/>
        <w:rPr>
          <w:rFonts w:ascii="Arial" w:eastAsia="Calibri" w:hAnsi="Arial" w:cs="Arial"/>
          <w:sz w:val="24"/>
          <w:szCs w:val="24"/>
          <w:lang w:eastAsia="en-US"/>
        </w:rPr>
      </w:pPr>
    </w:p>
    <w:p w:rsidR="00AE2417" w:rsidRPr="00AE2417" w:rsidRDefault="00AE2417" w:rsidP="00AE2417">
      <w:pPr>
        <w:spacing w:after="0" w:line="240" w:lineRule="auto"/>
        <w:jc w:val="center"/>
        <w:rPr>
          <w:rFonts w:ascii="Arial" w:eastAsia="Calibri" w:hAnsi="Arial" w:cs="Arial"/>
          <w:sz w:val="24"/>
          <w:szCs w:val="24"/>
          <w:lang w:eastAsia="en-US"/>
        </w:rPr>
      </w:pPr>
      <w:proofErr w:type="spellStart"/>
      <w:r w:rsidRPr="00AE2417">
        <w:rPr>
          <w:rFonts w:ascii="Arial" w:eastAsia="Calibri" w:hAnsi="Arial" w:cs="Arial"/>
          <w:sz w:val="24"/>
          <w:szCs w:val="24"/>
          <w:lang w:eastAsia="en-US"/>
        </w:rPr>
        <w:lastRenderedPageBreak/>
        <w:t>SCTrat</w:t>
      </w:r>
      <w:proofErr w:type="spellEnd"/>
      <w:r w:rsidRPr="00AE2417">
        <w:rPr>
          <w:rFonts w:ascii="Arial" w:eastAsia="Calibri" w:hAnsi="Arial" w:cs="Arial"/>
          <w:sz w:val="24"/>
          <w:szCs w:val="24"/>
          <w:lang w:eastAsia="en-US"/>
        </w:rPr>
        <w:t xml:space="preserve">= 67830 – 64881.2= </w:t>
      </w:r>
      <w:r w:rsidRPr="00AE2417">
        <w:rPr>
          <w:rFonts w:ascii="Arial" w:eastAsia="Calibri" w:hAnsi="Arial" w:cs="Arial"/>
          <w:b/>
          <w:sz w:val="24"/>
          <w:szCs w:val="24"/>
          <w:lang w:eastAsia="en-US"/>
        </w:rPr>
        <w:t>2948.8</w:t>
      </w:r>
      <w:r w:rsidRPr="00AE2417">
        <w:rPr>
          <w:rFonts w:ascii="Arial" w:eastAsia="Calibri" w:hAnsi="Arial" w:cs="Arial"/>
          <w:sz w:val="24"/>
          <w:szCs w:val="24"/>
          <w:lang w:eastAsia="en-US"/>
        </w:rPr>
        <w:t xml:space="preserve"> </w:t>
      </w:r>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Luego se completa la tabla de análisis de varianza, obteniéndose la F calculada, para realizar la prueba de hipótesis sobre los tratamientos:</w:t>
      </w:r>
    </w:p>
    <w:p w:rsidR="00AE2417" w:rsidRPr="00AE2417" w:rsidRDefault="00AE2417" w:rsidP="00AE2417">
      <w:pPr>
        <w:spacing w:after="0" w:line="240" w:lineRule="auto"/>
        <w:jc w:val="center"/>
        <w:rPr>
          <w:rFonts w:ascii="Arial" w:eastAsia="Calibri" w:hAnsi="Arial" w:cs="Arial"/>
          <w:sz w:val="24"/>
          <w:szCs w:val="24"/>
          <w:lang w:eastAsia="en-US"/>
        </w:rPr>
      </w:pPr>
    </w:p>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sz w:val="20"/>
          <w:szCs w:val="20"/>
          <w:lang w:eastAsia="en-US"/>
        </w:rPr>
        <w:t>TABLA ANOVA</w:t>
      </w:r>
    </w:p>
    <w:tbl>
      <w:tblPr>
        <w:tblW w:w="0" w:type="auto"/>
        <w:jc w:val="center"/>
        <w:tblInd w:w="142" w:type="dxa"/>
        <w:shd w:val="clear" w:color="auto" w:fill="FFFFFF" w:themeFill="background1"/>
        <w:tblCellMar>
          <w:left w:w="0" w:type="dxa"/>
          <w:right w:w="0" w:type="dxa"/>
        </w:tblCellMar>
        <w:tblLook w:val="04A0" w:firstRow="1" w:lastRow="0" w:firstColumn="1" w:lastColumn="0" w:noHBand="0" w:noVBand="1"/>
      </w:tblPr>
      <w:tblGrid>
        <w:gridCol w:w="2111"/>
        <w:gridCol w:w="1619"/>
        <w:gridCol w:w="1417"/>
        <w:gridCol w:w="1579"/>
        <w:gridCol w:w="1276"/>
      </w:tblGrid>
      <w:tr w:rsidR="00AE2417" w:rsidRPr="00AE2417" w:rsidTr="005545D2">
        <w:trPr>
          <w:trHeight w:val="292"/>
          <w:jc w:val="center"/>
        </w:trPr>
        <w:tc>
          <w:tcPr>
            <w:tcW w:w="0" w:type="auto"/>
            <w:tcBorders>
              <w:top w:val="single" w:sz="4" w:space="0" w:color="auto"/>
              <w:bottom w:val="single" w:sz="4" w:space="0" w:color="auto"/>
            </w:tcBorders>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b/>
                <w:bCs/>
                <w:sz w:val="20"/>
                <w:szCs w:val="20"/>
                <w:lang w:val="es-ES_tradnl" w:eastAsia="en-US"/>
              </w:rPr>
              <w:t>Fuentes Variación</w:t>
            </w:r>
          </w:p>
        </w:tc>
        <w:tc>
          <w:tcPr>
            <w:tcW w:w="1619" w:type="dxa"/>
            <w:tcBorders>
              <w:top w:val="single" w:sz="4" w:space="0" w:color="auto"/>
              <w:bottom w:val="single" w:sz="4" w:space="0" w:color="auto"/>
            </w:tcBorders>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b/>
                <w:bCs/>
                <w:sz w:val="20"/>
                <w:szCs w:val="20"/>
                <w:lang w:val="es-ES_tradnl" w:eastAsia="en-US"/>
              </w:rPr>
              <w:t>Sumas de Cuadrados</w:t>
            </w:r>
          </w:p>
        </w:tc>
        <w:tc>
          <w:tcPr>
            <w:tcW w:w="1417" w:type="dxa"/>
            <w:tcBorders>
              <w:top w:val="single" w:sz="4" w:space="0" w:color="auto"/>
              <w:bottom w:val="single" w:sz="4" w:space="0" w:color="auto"/>
            </w:tcBorders>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proofErr w:type="spellStart"/>
            <w:r w:rsidRPr="00AE2417">
              <w:rPr>
                <w:rFonts w:ascii="Arial" w:eastAsia="Calibri" w:hAnsi="Arial" w:cs="Arial"/>
                <w:b/>
                <w:bCs/>
                <w:sz w:val="20"/>
                <w:szCs w:val="20"/>
                <w:lang w:val="es-ES_tradnl" w:eastAsia="en-US"/>
              </w:rPr>
              <w:t>g.l</w:t>
            </w:r>
            <w:proofErr w:type="spellEnd"/>
          </w:p>
        </w:tc>
        <w:tc>
          <w:tcPr>
            <w:tcW w:w="1579" w:type="dxa"/>
            <w:tcBorders>
              <w:top w:val="single" w:sz="4" w:space="0" w:color="auto"/>
              <w:bottom w:val="single" w:sz="4" w:space="0" w:color="auto"/>
            </w:tcBorders>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b/>
                <w:bCs/>
                <w:sz w:val="20"/>
                <w:szCs w:val="20"/>
                <w:lang w:val="es-ES_tradnl" w:eastAsia="en-US"/>
              </w:rPr>
              <w:t>Cuadrados Medios</w:t>
            </w:r>
          </w:p>
        </w:tc>
        <w:tc>
          <w:tcPr>
            <w:tcW w:w="1276" w:type="dxa"/>
            <w:tcBorders>
              <w:top w:val="single" w:sz="4" w:space="0" w:color="auto"/>
              <w:bottom w:val="single" w:sz="4" w:space="0" w:color="auto"/>
            </w:tcBorders>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b/>
                <w:bCs/>
                <w:i/>
                <w:iCs/>
                <w:sz w:val="20"/>
                <w:szCs w:val="20"/>
                <w:lang w:val="es-ES_tradnl" w:eastAsia="en-US"/>
              </w:rPr>
              <w:t>F</w:t>
            </w:r>
          </w:p>
        </w:tc>
      </w:tr>
      <w:tr w:rsidR="00AE2417" w:rsidRPr="00AE2417" w:rsidTr="005545D2">
        <w:trPr>
          <w:trHeight w:val="157"/>
          <w:jc w:val="center"/>
        </w:trPr>
        <w:tc>
          <w:tcPr>
            <w:tcW w:w="0" w:type="auto"/>
            <w:tcBorders>
              <w:top w:val="single" w:sz="4" w:space="0" w:color="auto"/>
            </w:tcBorders>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b/>
                <w:bCs/>
                <w:sz w:val="20"/>
                <w:szCs w:val="20"/>
                <w:lang w:val="es-ES_tradnl" w:eastAsia="en-US"/>
              </w:rPr>
              <w:t>Entre Tratamientos</w:t>
            </w:r>
          </w:p>
        </w:tc>
        <w:tc>
          <w:tcPr>
            <w:tcW w:w="1619" w:type="dxa"/>
            <w:tcBorders>
              <w:top w:val="single" w:sz="4" w:space="0" w:color="auto"/>
            </w:tcBorders>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sz w:val="20"/>
                <w:szCs w:val="20"/>
                <w:lang w:val="es-ES_tradnl" w:eastAsia="en-US"/>
              </w:rPr>
              <w:t>12042</w:t>
            </w:r>
          </w:p>
        </w:tc>
        <w:tc>
          <w:tcPr>
            <w:tcW w:w="1417" w:type="dxa"/>
            <w:tcBorders>
              <w:top w:val="single" w:sz="4" w:space="0" w:color="auto"/>
            </w:tcBorders>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sz w:val="20"/>
                <w:szCs w:val="20"/>
                <w:lang w:val="es-ES_tradnl" w:eastAsia="en-US"/>
              </w:rPr>
              <w:t xml:space="preserve">4-1 =3 </w:t>
            </w:r>
          </w:p>
        </w:tc>
        <w:tc>
          <w:tcPr>
            <w:tcW w:w="1579" w:type="dxa"/>
            <w:tcBorders>
              <w:top w:val="single" w:sz="4" w:space="0" w:color="auto"/>
            </w:tcBorders>
            <w:shd w:val="clear" w:color="auto" w:fill="FFFFFF" w:themeFill="background1"/>
            <w:tcMar>
              <w:top w:w="15" w:type="dxa"/>
              <w:left w:w="15" w:type="dxa"/>
              <w:bottom w:w="0" w:type="dxa"/>
              <w:right w:w="15" w:type="dxa"/>
            </w:tcMar>
            <w:vAlign w:val="bottom"/>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sz w:val="20"/>
                <w:szCs w:val="20"/>
                <w:lang w:eastAsia="en-US"/>
              </w:rPr>
              <w:t>4014</w:t>
            </w:r>
          </w:p>
        </w:tc>
        <w:tc>
          <w:tcPr>
            <w:tcW w:w="1276" w:type="dxa"/>
            <w:tcBorders>
              <w:top w:val="single" w:sz="4" w:space="0" w:color="auto"/>
            </w:tcBorders>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proofErr w:type="spellStart"/>
            <w:r w:rsidRPr="00AE2417">
              <w:rPr>
                <w:rFonts w:ascii="Arial" w:eastAsia="Calibri" w:hAnsi="Arial" w:cs="Arial"/>
                <w:iCs/>
                <w:sz w:val="20"/>
                <w:szCs w:val="20"/>
                <w:lang w:val="es-ES_tradnl" w:eastAsia="en-US"/>
              </w:rPr>
              <w:t>F</w:t>
            </w:r>
            <w:r w:rsidRPr="00AE2417">
              <w:rPr>
                <w:rFonts w:ascii="Arial" w:eastAsia="Calibri" w:hAnsi="Arial" w:cs="Arial"/>
                <w:iCs/>
                <w:sz w:val="20"/>
                <w:szCs w:val="20"/>
                <w:vertAlign w:val="subscript"/>
                <w:lang w:val="es-ES_tradnl" w:eastAsia="en-US"/>
              </w:rPr>
              <w:t>c</w:t>
            </w:r>
            <w:proofErr w:type="spellEnd"/>
            <w:r w:rsidRPr="00AE2417">
              <w:rPr>
                <w:rFonts w:ascii="Arial" w:eastAsia="Calibri" w:hAnsi="Arial" w:cs="Arial"/>
                <w:iCs/>
                <w:sz w:val="20"/>
                <w:szCs w:val="20"/>
                <w:lang w:val="es-ES_tradnl" w:eastAsia="en-US"/>
              </w:rPr>
              <w:t>=21.78</w:t>
            </w:r>
          </w:p>
        </w:tc>
      </w:tr>
      <w:tr w:rsidR="00AE2417" w:rsidRPr="00AE2417" w:rsidTr="005545D2">
        <w:trPr>
          <w:trHeight w:val="163"/>
          <w:jc w:val="center"/>
        </w:trPr>
        <w:tc>
          <w:tcPr>
            <w:tcW w:w="0" w:type="auto"/>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b/>
                <w:bCs/>
                <w:sz w:val="20"/>
                <w:szCs w:val="20"/>
                <w:lang w:val="es-ES_tradnl" w:eastAsia="en-US"/>
              </w:rPr>
              <w:t xml:space="preserve">Dentro </w:t>
            </w:r>
            <w:proofErr w:type="spellStart"/>
            <w:r w:rsidRPr="00AE2417">
              <w:rPr>
                <w:rFonts w:ascii="Arial" w:eastAsia="Calibri" w:hAnsi="Arial" w:cs="Arial"/>
                <w:b/>
                <w:bCs/>
                <w:sz w:val="20"/>
                <w:szCs w:val="20"/>
                <w:lang w:val="es-ES_tradnl" w:eastAsia="en-US"/>
              </w:rPr>
              <w:t>Trat</w:t>
            </w:r>
            <w:proofErr w:type="spellEnd"/>
            <w:r w:rsidRPr="00AE2417">
              <w:rPr>
                <w:rFonts w:ascii="Arial" w:eastAsia="Calibri" w:hAnsi="Arial" w:cs="Arial"/>
                <w:b/>
                <w:bCs/>
                <w:sz w:val="20"/>
                <w:szCs w:val="20"/>
                <w:lang w:val="es-ES_tradnl" w:eastAsia="en-US"/>
              </w:rPr>
              <w:t>. (Error)</w:t>
            </w:r>
          </w:p>
        </w:tc>
        <w:tc>
          <w:tcPr>
            <w:tcW w:w="1619" w:type="dxa"/>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sz w:val="20"/>
                <w:szCs w:val="20"/>
                <w:lang w:val="es-ES_tradnl" w:eastAsia="en-US"/>
              </w:rPr>
              <w:t>2948.8</w:t>
            </w:r>
          </w:p>
        </w:tc>
        <w:tc>
          <w:tcPr>
            <w:tcW w:w="1417" w:type="dxa"/>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sz w:val="20"/>
                <w:szCs w:val="20"/>
                <w:lang w:val="es-ES_tradnl" w:eastAsia="en-US"/>
              </w:rPr>
              <w:t>4(5-1)=16</w:t>
            </w:r>
          </w:p>
        </w:tc>
        <w:tc>
          <w:tcPr>
            <w:tcW w:w="1579" w:type="dxa"/>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sz w:val="20"/>
                <w:szCs w:val="20"/>
                <w:lang w:val="es-ES_tradnl" w:eastAsia="en-US"/>
              </w:rPr>
              <w:t>184.3</w:t>
            </w:r>
          </w:p>
        </w:tc>
        <w:tc>
          <w:tcPr>
            <w:tcW w:w="1276" w:type="dxa"/>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p>
        </w:tc>
      </w:tr>
      <w:tr w:rsidR="00AE2417" w:rsidRPr="00AE2417" w:rsidTr="005545D2">
        <w:trPr>
          <w:trHeight w:val="184"/>
          <w:jc w:val="center"/>
        </w:trPr>
        <w:tc>
          <w:tcPr>
            <w:tcW w:w="0" w:type="auto"/>
            <w:tcBorders>
              <w:bottom w:val="single" w:sz="4" w:space="0" w:color="auto"/>
            </w:tcBorders>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b/>
                <w:bCs/>
                <w:sz w:val="20"/>
                <w:szCs w:val="20"/>
                <w:lang w:val="es-ES_tradnl" w:eastAsia="en-US"/>
              </w:rPr>
              <w:t xml:space="preserve">Total </w:t>
            </w:r>
          </w:p>
        </w:tc>
        <w:tc>
          <w:tcPr>
            <w:tcW w:w="1619" w:type="dxa"/>
            <w:tcBorders>
              <w:bottom w:val="single" w:sz="4" w:space="0" w:color="auto"/>
            </w:tcBorders>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sz w:val="20"/>
                <w:szCs w:val="20"/>
                <w:lang w:val="es-ES_tradnl" w:eastAsia="en-US"/>
              </w:rPr>
              <w:t>14990.8</w:t>
            </w:r>
          </w:p>
        </w:tc>
        <w:tc>
          <w:tcPr>
            <w:tcW w:w="1417" w:type="dxa"/>
            <w:tcBorders>
              <w:bottom w:val="single" w:sz="4" w:space="0" w:color="auto"/>
            </w:tcBorders>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r w:rsidRPr="00AE2417">
              <w:rPr>
                <w:rFonts w:ascii="Arial" w:eastAsia="Calibri" w:hAnsi="Arial" w:cs="Arial"/>
                <w:sz w:val="20"/>
                <w:szCs w:val="20"/>
                <w:lang w:val="es-ES_tradnl" w:eastAsia="en-US"/>
              </w:rPr>
              <w:t>5x4– 1=19</w:t>
            </w:r>
          </w:p>
        </w:tc>
        <w:tc>
          <w:tcPr>
            <w:tcW w:w="1579" w:type="dxa"/>
            <w:tcBorders>
              <w:bottom w:val="single" w:sz="4" w:space="0" w:color="auto"/>
            </w:tcBorders>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p>
        </w:tc>
        <w:tc>
          <w:tcPr>
            <w:tcW w:w="1276" w:type="dxa"/>
            <w:tcBorders>
              <w:bottom w:val="single" w:sz="4" w:space="0" w:color="auto"/>
            </w:tcBorders>
            <w:shd w:val="clear" w:color="auto" w:fill="FFFFFF" w:themeFill="background1"/>
            <w:tcMar>
              <w:top w:w="72" w:type="dxa"/>
              <w:left w:w="144" w:type="dxa"/>
              <w:bottom w:w="72" w:type="dxa"/>
              <w:right w:w="144" w:type="dxa"/>
            </w:tcMar>
            <w:hideMark/>
          </w:tcPr>
          <w:p w:rsidR="00AE2417" w:rsidRPr="00AE2417" w:rsidRDefault="00AE2417" w:rsidP="00AE2417">
            <w:pPr>
              <w:spacing w:after="0" w:line="240" w:lineRule="auto"/>
              <w:jc w:val="center"/>
              <w:rPr>
                <w:rFonts w:ascii="Arial" w:eastAsia="Calibri" w:hAnsi="Arial" w:cs="Arial"/>
                <w:sz w:val="20"/>
                <w:szCs w:val="20"/>
                <w:lang w:eastAsia="en-US"/>
              </w:rPr>
            </w:pPr>
          </w:p>
        </w:tc>
      </w:tr>
    </w:tbl>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Las hipótesis bajo estudio son:</w:t>
      </w:r>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ind w:left="708"/>
        <w:jc w:val="both"/>
        <w:rPr>
          <w:rFonts w:ascii="Arial" w:eastAsia="Calibri" w:hAnsi="Arial" w:cs="Arial"/>
          <w:sz w:val="24"/>
          <w:szCs w:val="24"/>
          <w:lang w:eastAsia="en-US"/>
        </w:rPr>
      </w:pPr>
      <w:r w:rsidRPr="00AE2417">
        <w:rPr>
          <w:rFonts w:ascii="Arial" w:eastAsia="Calibri" w:hAnsi="Arial" w:cs="Arial"/>
          <w:sz w:val="24"/>
          <w:szCs w:val="24"/>
          <w:lang w:eastAsia="en-US"/>
        </w:rPr>
        <w:t>H</w:t>
      </w:r>
      <w:r w:rsidRPr="00AE2417">
        <w:rPr>
          <w:rFonts w:ascii="Arial" w:eastAsia="Calibri" w:hAnsi="Arial" w:cs="Arial"/>
          <w:sz w:val="24"/>
          <w:szCs w:val="24"/>
          <w:vertAlign w:val="subscript"/>
          <w:lang w:eastAsia="en-US"/>
        </w:rPr>
        <w:t>0</w:t>
      </w:r>
      <w:r w:rsidRPr="00AE2417">
        <w:rPr>
          <w:rFonts w:ascii="Arial" w:eastAsia="Calibri" w:hAnsi="Arial" w:cs="Arial"/>
          <w:sz w:val="24"/>
          <w:szCs w:val="24"/>
          <w:lang w:eastAsia="en-US"/>
        </w:rPr>
        <w:t>: Los tratamientos son iguales</w:t>
      </w:r>
    </w:p>
    <w:p w:rsidR="00AE2417" w:rsidRPr="00AE2417" w:rsidRDefault="00AE2417" w:rsidP="00AE2417">
      <w:pPr>
        <w:spacing w:after="0" w:line="240" w:lineRule="auto"/>
        <w:ind w:left="708"/>
        <w:jc w:val="both"/>
        <w:rPr>
          <w:rFonts w:ascii="Arial" w:eastAsia="Calibri" w:hAnsi="Arial" w:cs="Arial"/>
          <w:sz w:val="24"/>
          <w:szCs w:val="24"/>
          <w:lang w:eastAsia="en-US"/>
        </w:rPr>
      </w:pPr>
      <w:r w:rsidRPr="00AE2417">
        <w:rPr>
          <w:rFonts w:ascii="Arial" w:eastAsia="Calibri" w:hAnsi="Arial" w:cs="Arial"/>
          <w:sz w:val="24"/>
          <w:szCs w:val="24"/>
          <w:lang w:eastAsia="en-US"/>
        </w:rPr>
        <w:t>H</w:t>
      </w:r>
      <w:r w:rsidRPr="00AE2417">
        <w:rPr>
          <w:rFonts w:ascii="Arial" w:eastAsia="Calibri" w:hAnsi="Arial" w:cs="Arial"/>
          <w:sz w:val="24"/>
          <w:szCs w:val="24"/>
          <w:vertAlign w:val="subscript"/>
          <w:lang w:eastAsia="en-US"/>
        </w:rPr>
        <w:t>1</w:t>
      </w:r>
      <w:r w:rsidRPr="00AE2417">
        <w:rPr>
          <w:rFonts w:ascii="Arial" w:eastAsia="Calibri" w:hAnsi="Arial" w:cs="Arial"/>
          <w:sz w:val="24"/>
          <w:szCs w:val="24"/>
          <w:lang w:eastAsia="en-US"/>
        </w:rPr>
        <w:t>: Por lo menos un tratamiento es diferente.</w:t>
      </w:r>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 xml:space="preserve">La </w:t>
      </w:r>
      <w:proofErr w:type="spellStart"/>
      <w:r w:rsidRPr="00AE2417">
        <w:rPr>
          <w:rFonts w:ascii="Arial" w:eastAsia="Calibri" w:hAnsi="Arial" w:cs="Arial"/>
          <w:sz w:val="24"/>
          <w:szCs w:val="24"/>
          <w:lang w:eastAsia="en-US"/>
        </w:rPr>
        <w:t>F</w:t>
      </w:r>
      <w:r w:rsidRPr="00AE2417">
        <w:rPr>
          <w:rFonts w:ascii="Arial" w:eastAsia="Calibri" w:hAnsi="Arial" w:cs="Arial"/>
          <w:sz w:val="24"/>
          <w:szCs w:val="24"/>
          <w:vertAlign w:val="subscript"/>
          <w:lang w:eastAsia="en-US"/>
        </w:rPr>
        <w:t>c</w:t>
      </w:r>
      <w:proofErr w:type="spellEnd"/>
      <w:r w:rsidRPr="00AE2417">
        <w:rPr>
          <w:rFonts w:ascii="Arial" w:eastAsia="Calibri" w:hAnsi="Arial" w:cs="Arial"/>
          <w:sz w:val="24"/>
          <w:szCs w:val="24"/>
          <w:lang w:eastAsia="en-US"/>
        </w:rPr>
        <w:t>=21.78 es mayor que el valor crítico F</w:t>
      </w:r>
      <w:r w:rsidRPr="00AE2417">
        <w:rPr>
          <w:rFonts w:ascii="Symbol" w:eastAsia="Calibri" w:hAnsi="Symbol" w:cs="Arial"/>
          <w:sz w:val="24"/>
          <w:szCs w:val="24"/>
          <w:vertAlign w:val="subscript"/>
          <w:lang w:eastAsia="en-US"/>
        </w:rPr>
        <w:t></w:t>
      </w:r>
      <w:proofErr w:type="gramStart"/>
      <w:r w:rsidRPr="00AE2417">
        <w:rPr>
          <w:rFonts w:ascii="Arial" w:eastAsia="Calibri" w:hAnsi="Arial" w:cs="Arial"/>
          <w:sz w:val="24"/>
          <w:szCs w:val="24"/>
          <w:vertAlign w:val="subscript"/>
          <w:lang w:eastAsia="en-US"/>
        </w:rPr>
        <w:t>,[</w:t>
      </w:r>
      <w:proofErr w:type="gramEnd"/>
      <w:r w:rsidRPr="00AE2417">
        <w:rPr>
          <w:rFonts w:ascii="Arial" w:eastAsia="Calibri" w:hAnsi="Arial" w:cs="Arial"/>
          <w:sz w:val="24"/>
          <w:szCs w:val="24"/>
          <w:vertAlign w:val="subscript"/>
          <w:lang w:eastAsia="en-US"/>
        </w:rPr>
        <w:t>t-1,r(t-1)]</w:t>
      </w:r>
      <w:r w:rsidRPr="00AE2417">
        <w:rPr>
          <w:rFonts w:ascii="Arial" w:eastAsia="Calibri" w:hAnsi="Arial" w:cs="Arial"/>
          <w:sz w:val="24"/>
          <w:szCs w:val="24"/>
          <w:lang w:eastAsia="en-US"/>
        </w:rPr>
        <w:t>=F</w:t>
      </w:r>
      <w:r w:rsidRPr="00AE2417">
        <w:rPr>
          <w:rFonts w:ascii="Arial" w:eastAsia="Calibri" w:hAnsi="Arial" w:cs="Arial"/>
          <w:sz w:val="24"/>
          <w:szCs w:val="24"/>
          <w:vertAlign w:val="subscript"/>
          <w:lang w:eastAsia="en-US"/>
        </w:rPr>
        <w:t>0.05,[3,16]</w:t>
      </w:r>
      <w:r w:rsidRPr="00AE2417">
        <w:rPr>
          <w:rFonts w:ascii="Arial" w:eastAsia="Calibri" w:hAnsi="Arial" w:cs="Arial"/>
          <w:sz w:val="24"/>
          <w:szCs w:val="24"/>
          <w:lang w:eastAsia="en-US"/>
        </w:rPr>
        <w:t xml:space="preserve"> =3.24, lo que permite rechazar la H</w:t>
      </w:r>
      <w:r w:rsidRPr="00AE2417">
        <w:rPr>
          <w:rFonts w:ascii="Arial" w:eastAsia="Calibri" w:hAnsi="Arial" w:cs="Arial"/>
          <w:sz w:val="24"/>
          <w:szCs w:val="24"/>
          <w:vertAlign w:val="subscript"/>
          <w:lang w:eastAsia="en-US"/>
        </w:rPr>
        <w:t>0</w:t>
      </w:r>
      <w:r w:rsidRPr="00AE2417">
        <w:rPr>
          <w:rFonts w:ascii="Arial" w:eastAsia="Calibri" w:hAnsi="Arial" w:cs="Arial"/>
          <w:sz w:val="24"/>
          <w:szCs w:val="24"/>
          <w:lang w:eastAsia="en-US"/>
        </w:rPr>
        <w:t xml:space="preserve"> y los tratamientos son diferentes. Por tanto, algún o algunos métodos de estudio son diferentes.</w:t>
      </w: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 xml:space="preserve">A continuación se selecciona el “mejor tratamiento”, el que tiene la mejor media o la media más alta utilizando para ello la prueba de Diferencia Significativa Mínima (DSM). </w:t>
      </w: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El análisis descriptivo indica que el Tratamiento 4 es el que tiene la mejor media, lo que debe corroborarse con la prueba DSM (o prueba de Diferencia Significativa Mínima entre medias).</w:t>
      </w:r>
    </w:p>
    <w:p w:rsidR="00AE2417" w:rsidRPr="00AE2417" w:rsidRDefault="00AE2417" w:rsidP="00AE2417">
      <w:pPr>
        <w:jc w:val="center"/>
        <w:rPr>
          <w:rFonts w:ascii="Arial" w:eastAsia="Calibri" w:hAnsi="Arial" w:cs="Arial"/>
          <w:sz w:val="24"/>
          <w:szCs w:val="24"/>
          <w:lang w:eastAsia="en-US"/>
        </w:rPr>
      </w:pPr>
      <w:r w:rsidRPr="00AE2417">
        <w:rPr>
          <w:rFonts w:ascii="Arial" w:eastAsia="Calibri" w:hAnsi="Arial" w:cs="Arial"/>
          <w:noProof/>
          <w:sz w:val="24"/>
          <w:szCs w:val="24"/>
          <w:lang w:val="es-ES" w:eastAsia="es-ES"/>
        </w:rPr>
        <w:drawing>
          <wp:inline distT="0" distB="0" distL="0" distR="0" wp14:anchorId="36F70CBC" wp14:editId="3EB05433">
            <wp:extent cx="5067300" cy="1609725"/>
            <wp:effectExtent l="19050" t="0" r="0" b="0"/>
            <wp:docPr id="39016" name="Imagen 39016"/>
            <wp:cNvGraphicFramePr/>
            <a:graphic xmlns:a="http://schemas.openxmlformats.org/drawingml/2006/main">
              <a:graphicData uri="http://schemas.openxmlformats.org/drawingml/2006/picture">
                <pic:pic xmlns:pic="http://schemas.openxmlformats.org/drawingml/2006/picture">
                  <pic:nvPicPr>
                    <pic:cNvPr id="46082" name="Picture 2"/>
                    <pic:cNvPicPr>
                      <a:picLocks noChangeAspect="1" noChangeArrowheads="1"/>
                    </pic:cNvPicPr>
                  </pic:nvPicPr>
                  <pic:blipFill>
                    <a:blip r:embed="rId51" cstate="print"/>
                    <a:srcRect l="10332" t="46890" r="35922" b="25705"/>
                    <a:stretch>
                      <a:fillRect/>
                    </a:stretch>
                  </pic:blipFill>
                  <pic:spPr bwMode="auto">
                    <a:xfrm>
                      <a:off x="0" y="0"/>
                      <a:ext cx="5067300" cy="1609725"/>
                    </a:xfrm>
                    <a:prstGeom prst="rect">
                      <a:avLst/>
                    </a:prstGeom>
                    <a:noFill/>
                    <a:ln w="9525">
                      <a:noFill/>
                      <a:miter lim="800000"/>
                      <a:headEnd/>
                      <a:tailEnd/>
                    </a:ln>
                  </pic:spPr>
                </pic:pic>
              </a:graphicData>
            </a:graphic>
          </wp:inline>
        </w:drawing>
      </w:r>
    </w:p>
    <w:p w:rsidR="00AE2417" w:rsidRPr="00AE2417" w:rsidRDefault="00AE2417" w:rsidP="00AE2417">
      <w:pPr>
        <w:spacing w:after="0" w:line="240" w:lineRule="auto"/>
        <w:jc w:val="both"/>
        <w:rPr>
          <w:rFonts w:ascii="Arial" w:eastAsia="Calibri" w:hAnsi="Arial" w:cs="Arial"/>
          <w:b/>
          <w:color w:val="FF0000"/>
          <w:sz w:val="24"/>
          <w:szCs w:val="24"/>
          <w:lang w:eastAsia="en-US"/>
        </w:rPr>
      </w:pPr>
      <w:r w:rsidRPr="00AE2417">
        <w:rPr>
          <w:rFonts w:ascii="Arial" w:eastAsia="Calibri" w:hAnsi="Arial" w:cs="Arial"/>
          <w:b/>
          <w:color w:val="FF0000"/>
          <w:sz w:val="24"/>
          <w:szCs w:val="24"/>
          <w:lang w:eastAsia="en-US"/>
        </w:rPr>
        <w:t>Utilización de SPSS</w:t>
      </w:r>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 xml:space="preserve">Para el tratamiento del diseño DCA utilizaremos el paquete estadístico SPSS ver.22. El primer paso consiste en ingresar los datos, tal como aparecen a continuación y para lo cual se crea una variable </w:t>
      </w:r>
      <w:proofErr w:type="spellStart"/>
      <w:r w:rsidRPr="00AE2417">
        <w:rPr>
          <w:rFonts w:ascii="Arial" w:eastAsia="Calibri" w:hAnsi="Arial" w:cs="Arial"/>
          <w:sz w:val="24"/>
          <w:szCs w:val="24"/>
          <w:lang w:eastAsia="en-US"/>
        </w:rPr>
        <w:t>Y</w:t>
      </w:r>
      <w:r w:rsidRPr="00AE2417">
        <w:rPr>
          <w:rFonts w:ascii="Arial" w:eastAsia="Calibri" w:hAnsi="Arial" w:cs="Arial"/>
          <w:sz w:val="24"/>
          <w:szCs w:val="24"/>
          <w:vertAlign w:val="subscript"/>
          <w:lang w:eastAsia="en-US"/>
        </w:rPr>
        <w:t>ij</w:t>
      </w:r>
      <w:proofErr w:type="spellEnd"/>
      <w:r w:rsidRPr="00AE2417">
        <w:rPr>
          <w:rFonts w:ascii="Arial" w:eastAsia="Calibri" w:hAnsi="Arial" w:cs="Arial"/>
          <w:sz w:val="24"/>
          <w:szCs w:val="24"/>
          <w:lang w:eastAsia="en-US"/>
        </w:rPr>
        <w:t xml:space="preserve"> y una columna CT de códigos de tratamientos, codificando con 1 a las respuestas del tratamiento 1, con 2 a las del tratamiento 2 y así sucesivamente.</w:t>
      </w:r>
    </w:p>
    <w:p w:rsidR="00AE2417" w:rsidRPr="00AE2417" w:rsidRDefault="00AE2417" w:rsidP="00AE2417">
      <w:pPr>
        <w:spacing w:after="0" w:line="240" w:lineRule="auto"/>
        <w:jc w:val="center"/>
        <w:rPr>
          <w:rFonts w:ascii="Arial" w:eastAsia="Calibri" w:hAnsi="Arial" w:cs="Arial"/>
          <w:sz w:val="24"/>
          <w:szCs w:val="24"/>
          <w:lang w:eastAsia="en-US"/>
        </w:rPr>
      </w:pPr>
      <w:r w:rsidRPr="00AE2417">
        <w:rPr>
          <w:rFonts w:ascii="Arial" w:eastAsia="Calibri" w:hAnsi="Arial" w:cs="Arial"/>
          <w:noProof/>
          <w:sz w:val="24"/>
          <w:szCs w:val="24"/>
          <w:lang w:val="es-ES" w:eastAsia="es-ES"/>
        </w:rPr>
        <w:lastRenderedPageBreak/>
        <w:drawing>
          <wp:inline distT="0" distB="0" distL="0" distR="0" wp14:anchorId="6B35E6E2" wp14:editId="0DE750CF">
            <wp:extent cx="2838450" cy="3441945"/>
            <wp:effectExtent l="19050" t="0" r="0" b="0"/>
            <wp:docPr id="39017"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52" cstate="print"/>
                    <a:srcRect r="61931" b="26173"/>
                    <a:stretch/>
                  </pic:blipFill>
                  <pic:spPr bwMode="auto">
                    <a:xfrm>
                      <a:off x="0" y="0"/>
                      <a:ext cx="2843476" cy="3448040"/>
                    </a:xfrm>
                    <a:prstGeom prst="rect">
                      <a:avLst/>
                    </a:prstGeom>
                    <a:noFill/>
                    <a:ln>
                      <a:noFill/>
                    </a:ln>
                    <a:extLst>
                      <a:ext uri="{53640926-AAD7-44D8-BBD7-CCE9431645EC}">
                        <a14:shadowObscured xmlns:a14="http://schemas.microsoft.com/office/drawing/2010/main"/>
                      </a:ext>
                    </a:extLst>
                  </pic:spPr>
                </pic:pic>
              </a:graphicData>
            </a:graphic>
          </wp:inline>
        </w:drawing>
      </w:r>
    </w:p>
    <w:p w:rsidR="00AE2417" w:rsidRPr="00AE2417" w:rsidRDefault="00AE2417" w:rsidP="00AE2417">
      <w:pPr>
        <w:spacing w:after="0" w:line="240" w:lineRule="auto"/>
        <w:jc w:val="both"/>
        <w:rPr>
          <w:rFonts w:ascii="Arial" w:eastAsia="Calibri" w:hAnsi="Arial" w:cs="Arial"/>
          <w:b/>
          <w:color w:val="FF0000"/>
          <w:sz w:val="24"/>
          <w:szCs w:val="24"/>
          <w:lang w:eastAsia="en-US"/>
        </w:rPr>
      </w:pPr>
    </w:p>
    <w:p w:rsidR="00AE2417" w:rsidRPr="00AE2417" w:rsidRDefault="00AE2417" w:rsidP="00AE2417">
      <w:pPr>
        <w:spacing w:after="0" w:line="240" w:lineRule="auto"/>
        <w:jc w:val="both"/>
        <w:rPr>
          <w:rFonts w:ascii="Arial" w:eastAsia="Calibri" w:hAnsi="Arial" w:cs="Arial"/>
          <w:b/>
          <w:color w:val="FF0000"/>
          <w:sz w:val="24"/>
          <w:szCs w:val="24"/>
          <w:lang w:eastAsia="en-US"/>
        </w:rPr>
      </w:pPr>
      <w:r w:rsidRPr="00AE2417">
        <w:rPr>
          <w:rFonts w:ascii="Arial" w:eastAsia="Calibri" w:hAnsi="Arial" w:cs="Arial"/>
          <w:b/>
          <w:color w:val="FF0000"/>
          <w:sz w:val="24"/>
          <w:szCs w:val="24"/>
          <w:lang w:eastAsia="en-US"/>
        </w:rPr>
        <w:t>Verificación de supuestos</w:t>
      </w:r>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 xml:space="preserve">Los supuestos de una relación lineal entre la respuesta y sus componentes como normalidad y </w:t>
      </w:r>
      <w:proofErr w:type="spellStart"/>
      <w:r w:rsidRPr="00AE2417">
        <w:rPr>
          <w:rFonts w:ascii="Arial" w:eastAsia="Calibri" w:hAnsi="Arial" w:cs="Arial"/>
          <w:sz w:val="24"/>
          <w:szCs w:val="24"/>
          <w:lang w:eastAsia="en-US"/>
        </w:rPr>
        <w:t>homoscedasticidad</w:t>
      </w:r>
      <w:proofErr w:type="spellEnd"/>
      <w:r w:rsidRPr="00AE2417">
        <w:rPr>
          <w:rFonts w:ascii="Arial" w:eastAsia="Calibri" w:hAnsi="Arial" w:cs="Arial"/>
          <w:sz w:val="24"/>
          <w:szCs w:val="24"/>
          <w:lang w:eastAsia="en-US"/>
        </w:rPr>
        <w:t xml:space="preserve"> deben cumplirse para dar validez a la prueba. El modelo tiene 3 componentes de los cuales dos son aleatorios el error experimental  </w:t>
      </w:r>
      <w:r w:rsidRPr="00AE2417">
        <w:rPr>
          <w:rFonts w:ascii="Symbol" w:eastAsia="Calibri" w:hAnsi="Symbol" w:cs="Arial"/>
          <w:sz w:val="24"/>
          <w:szCs w:val="24"/>
          <w:lang w:eastAsia="en-US"/>
        </w:rPr>
        <w:t></w:t>
      </w:r>
      <w:proofErr w:type="spellStart"/>
      <w:r w:rsidRPr="00AE2417">
        <w:rPr>
          <w:rFonts w:ascii="Arial" w:eastAsia="Calibri" w:hAnsi="Arial" w:cs="Arial"/>
          <w:sz w:val="24"/>
          <w:szCs w:val="24"/>
          <w:vertAlign w:val="subscript"/>
          <w:lang w:eastAsia="en-US"/>
        </w:rPr>
        <w:t>ij</w:t>
      </w:r>
      <w:proofErr w:type="spellEnd"/>
      <w:r w:rsidRPr="00AE2417">
        <w:rPr>
          <w:rFonts w:ascii="Arial" w:eastAsia="Calibri" w:hAnsi="Arial" w:cs="Arial"/>
          <w:sz w:val="24"/>
          <w:szCs w:val="24"/>
          <w:vertAlign w:val="subscript"/>
          <w:lang w:eastAsia="en-US"/>
        </w:rPr>
        <w:t xml:space="preserve"> </w:t>
      </w:r>
      <w:r w:rsidRPr="00AE2417">
        <w:rPr>
          <w:rFonts w:ascii="Arial" w:eastAsia="Calibri" w:hAnsi="Arial" w:cs="Arial"/>
          <w:sz w:val="24"/>
          <w:szCs w:val="24"/>
          <w:lang w:eastAsia="en-US"/>
        </w:rPr>
        <w:t xml:space="preserve">y la respuesta </w:t>
      </w:r>
      <w:proofErr w:type="spellStart"/>
      <w:r w:rsidRPr="00AE2417">
        <w:rPr>
          <w:rFonts w:ascii="Arial" w:eastAsia="Calibri" w:hAnsi="Arial" w:cs="Arial"/>
          <w:sz w:val="24"/>
          <w:szCs w:val="24"/>
          <w:lang w:eastAsia="en-US"/>
        </w:rPr>
        <w:t>Y</w:t>
      </w:r>
      <w:r w:rsidRPr="00AE2417">
        <w:rPr>
          <w:rFonts w:ascii="Arial" w:eastAsia="Calibri" w:hAnsi="Arial" w:cs="Arial"/>
          <w:sz w:val="24"/>
          <w:szCs w:val="24"/>
          <w:vertAlign w:val="subscript"/>
          <w:lang w:eastAsia="en-US"/>
        </w:rPr>
        <w:t>ij</w:t>
      </w:r>
      <w:proofErr w:type="spellEnd"/>
      <w:r w:rsidRPr="00AE2417">
        <w:rPr>
          <w:rFonts w:ascii="Arial" w:eastAsia="Calibri" w:hAnsi="Arial" w:cs="Arial"/>
          <w:sz w:val="24"/>
          <w:szCs w:val="24"/>
          <w:lang w:eastAsia="en-US"/>
        </w:rPr>
        <w:t xml:space="preserve">, y el tercero, la media del tratamiento </w:t>
      </w:r>
      <w:r w:rsidRPr="00AE2417">
        <w:rPr>
          <w:rFonts w:ascii="Symbol" w:eastAsia="Calibri" w:hAnsi="Symbol" w:cs="Arial"/>
          <w:sz w:val="24"/>
          <w:szCs w:val="24"/>
          <w:lang w:eastAsia="en-US"/>
        </w:rPr>
        <w:t></w:t>
      </w:r>
      <w:r w:rsidRPr="00AE2417">
        <w:rPr>
          <w:rFonts w:ascii="Arial" w:eastAsia="Calibri" w:hAnsi="Arial" w:cs="Arial"/>
          <w:sz w:val="24"/>
          <w:szCs w:val="24"/>
          <w:vertAlign w:val="subscript"/>
          <w:lang w:eastAsia="en-US"/>
        </w:rPr>
        <w:t>.j</w:t>
      </w:r>
      <w:r w:rsidRPr="00AE2417">
        <w:rPr>
          <w:rFonts w:ascii="Arial" w:eastAsia="Calibri" w:hAnsi="Arial" w:cs="Arial"/>
          <w:sz w:val="24"/>
          <w:szCs w:val="24"/>
          <w:lang w:eastAsia="en-US"/>
        </w:rPr>
        <w:t xml:space="preserve"> es determinista.</w:t>
      </w:r>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Dado que el nivel de la respuesta está relacionado con el error experimental, resulta equivalente realizar la prueba de normalidad para los errores o para las respuestas. Bajo esa condición se realizan las pruebas.</w:t>
      </w:r>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jc w:val="both"/>
        <w:rPr>
          <w:rFonts w:ascii="Arial" w:eastAsia="Calibri" w:hAnsi="Arial" w:cs="Arial"/>
          <w:b/>
          <w:bCs/>
          <w:color w:val="FF0000"/>
          <w:sz w:val="24"/>
          <w:szCs w:val="24"/>
          <w:lang w:eastAsia="en-US"/>
        </w:rPr>
      </w:pPr>
      <w:r w:rsidRPr="00AE2417">
        <w:rPr>
          <w:rFonts w:ascii="Arial" w:eastAsia="Calibri" w:hAnsi="Arial" w:cs="Arial"/>
          <w:b/>
          <w:bCs/>
          <w:color w:val="FF0000"/>
          <w:sz w:val="24"/>
          <w:szCs w:val="24"/>
          <w:lang w:eastAsia="en-US"/>
        </w:rPr>
        <w:t xml:space="preserve">Supuesto de normalidad: Prueba de </w:t>
      </w:r>
      <w:proofErr w:type="spellStart"/>
      <w:r w:rsidRPr="00AE2417">
        <w:rPr>
          <w:rFonts w:ascii="Arial" w:eastAsia="Calibri" w:hAnsi="Arial" w:cs="Arial"/>
          <w:b/>
          <w:bCs/>
          <w:color w:val="FF0000"/>
          <w:sz w:val="24"/>
          <w:szCs w:val="24"/>
          <w:lang w:eastAsia="en-US"/>
        </w:rPr>
        <w:t>Kolmogorov-Smirnov</w:t>
      </w:r>
      <w:proofErr w:type="spellEnd"/>
      <w:r w:rsidRPr="00AE2417">
        <w:rPr>
          <w:rFonts w:ascii="Arial" w:eastAsia="Calibri" w:hAnsi="Arial" w:cs="Arial"/>
          <w:b/>
          <w:bCs/>
          <w:color w:val="FF0000"/>
          <w:sz w:val="24"/>
          <w:szCs w:val="24"/>
          <w:lang w:eastAsia="en-US"/>
        </w:rPr>
        <w:t xml:space="preserve"> </w:t>
      </w:r>
    </w:p>
    <w:p w:rsidR="00AE2417" w:rsidRPr="00AE2417" w:rsidRDefault="00AE2417" w:rsidP="00AE2417">
      <w:pPr>
        <w:spacing w:after="0" w:line="240" w:lineRule="auto"/>
        <w:jc w:val="both"/>
        <w:rPr>
          <w:rFonts w:ascii="Arial" w:eastAsia="Calibri" w:hAnsi="Arial" w:cs="Arial"/>
          <w:bCs/>
          <w:sz w:val="24"/>
          <w:szCs w:val="24"/>
          <w:lang w:eastAsia="en-US"/>
        </w:rPr>
      </w:pPr>
    </w:p>
    <w:p w:rsidR="00AE2417" w:rsidRPr="00AE2417" w:rsidRDefault="00AE2417" w:rsidP="00AE2417">
      <w:pPr>
        <w:spacing w:after="0" w:line="240" w:lineRule="auto"/>
        <w:jc w:val="both"/>
        <w:rPr>
          <w:rFonts w:ascii="Arial" w:eastAsia="Calibri" w:hAnsi="Arial" w:cs="Arial"/>
          <w:bCs/>
          <w:sz w:val="24"/>
          <w:szCs w:val="24"/>
          <w:lang w:eastAsia="en-US"/>
        </w:rPr>
      </w:pPr>
      <w:r w:rsidRPr="00AE2417">
        <w:rPr>
          <w:rFonts w:ascii="Arial" w:eastAsia="Calibri" w:hAnsi="Arial" w:cs="Arial"/>
          <w:bCs/>
          <w:sz w:val="24"/>
          <w:szCs w:val="24"/>
          <w:lang w:eastAsia="en-US"/>
        </w:rPr>
        <w:t>Las hipótesis a probar son:</w:t>
      </w:r>
    </w:p>
    <w:p w:rsidR="00AE2417" w:rsidRPr="00AE2417" w:rsidRDefault="00AE2417" w:rsidP="00AE2417">
      <w:pPr>
        <w:spacing w:after="0" w:line="240" w:lineRule="auto"/>
        <w:ind w:left="708"/>
        <w:jc w:val="both"/>
        <w:rPr>
          <w:rFonts w:ascii="Arial" w:eastAsia="Calibri" w:hAnsi="Arial" w:cs="Arial"/>
          <w:sz w:val="24"/>
          <w:szCs w:val="24"/>
          <w:lang w:eastAsia="en-US"/>
        </w:rPr>
      </w:pPr>
      <w:r w:rsidRPr="00AE2417">
        <w:rPr>
          <w:rFonts w:ascii="Arial" w:eastAsia="Calibri" w:hAnsi="Arial" w:cs="Arial"/>
          <w:b/>
          <w:bCs/>
          <w:sz w:val="24"/>
          <w:szCs w:val="24"/>
          <w:lang w:eastAsia="en-US"/>
        </w:rPr>
        <w:t>H</w:t>
      </w:r>
      <w:r w:rsidRPr="00AE2417">
        <w:rPr>
          <w:rFonts w:ascii="Arial" w:eastAsia="Calibri" w:hAnsi="Arial" w:cs="Arial"/>
          <w:b/>
          <w:bCs/>
          <w:sz w:val="24"/>
          <w:szCs w:val="24"/>
          <w:vertAlign w:val="subscript"/>
          <w:lang w:eastAsia="en-US"/>
        </w:rPr>
        <w:t>0</w:t>
      </w:r>
      <w:r w:rsidRPr="00AE2417">
        <w:rPr>
          <w:rFonts w:ascii="Arial" w:eastAsia="Calibri" w:hAnsi="Arial" w:cs="Arial"/>
          <w:b/>
          <w:bCs/>
          <w:sz w:val="24"/>
          <w:szCs w:val="24"/>
          <w:lang w:eastAsia="en-US"/>
        </w:rPr>
        <w:t xml:space="preserve">: </w:t>
      </w:r>
      <w:r w:rsidRPr="00AE2417">
        <w:rPr>
          <w:rFonts w:ascii="Arial" w:eastAsia="Calibri" w:hAnsi="Arial" w:cs="Arial"/>
          <w:sz w:val="24"/>
          <w:szCs w:val="24"/>
          <w:lang w:eastAsia="en-US"/>
        </w:rPr>
        <w:t xml:space="preserve">La distribución de los errores  </w:t>
      </w:r>
      <w:proofErr w:type="spellStart"/>
      <w:r w:rsidRPr="00AE2417">
        <w:rPr>
          <w:rFonts w:ascii="Arial" w:eastAsia="Calibri" w:hAnsi="Arial" w:cs="Arial"/>
          <w:sz w:val="24"/>
          <w:szCs w:val="24"/>
          <w:lang w:eastAsia="en-US"/>
        </w:rPr>
        <w:t>e</w:t>
      </w:r>
      <w:r w:rsidRPr="00AE2417">
        <w:rPr>
          <w:rFonts w:ascii="Arial" w:eastAsia="Calibri" w:hAnsi="Arial" w:cs="Arial"/>
          <w:sz w:val="24"/>
          <w:szCs w:val="24"/>
          <w:vertAlign w:val="subscript"/>
          <w:lang w:eastAsia="en-US"/>
        </w:rPr>
        <w:t>ij</w:t>
      </w:r>
      <w:proofErr w:type="spellEnd"/>
      <w:r w:rsidRPr="00AE2417">
        <w:rPr>
          <w:rFonts w:ascii="Arial" w:eastAsia="Calibri" w:hAnsi="Arial" w:cs="Arial"/>
          <w:sz w:val="24"/>
          <w:szCs w:val="24"/>
          <w:lang w:eastAsia="en-US"/>
        </w:rPr>
        <w:t xml:space="preserve">  es normal</w:t>
      </w:r>
    </w:p>
    <w:p w:rsidR="00AE2417" w:rsidRPr="00AE2417" w:rsidRDefault="00AE2417" w:rsidP="00AE2417">
      <w:pPr>
        <w:spacing w:after="0" w:line="240" w:lineRule="auto"/>
        <w:ind w:left="708"/>
        <w:jc w:val="both"/>
        <w:rPr>
          <w:rFonts w:ascii="Arial" w:eastAsia="Calibri" w:hAnsi="Arial" w:cs="Arial"/>
          <w:sz w:val="24"/>
          <w:szCs w:val="24"/>
          <w:lang w:eastAsia="en-US"/>
        </w:rPr>
      </w:pPr>
      <w:r w:rsidRPr="00AE2417">
        <w:rPr>
          <w:rFonts w:ascii="Arial" w:eastAsia="Calibri" w:hAnsi="Arial" w:cs="Arial"/>
          <w:b/>
          <w:bCs/>
          <w:sz w:val="24"/>
          <w:szCs w:val="24"/>
          <w:lang w:eastAsia="en-US"/>
        </w:rPr>
        <w:t>H</w:t>
      </w:r>
      <w:r w:rsidRPr="00AE2417">
        <w:rPr>
          <w:rFonts w:ascii="Arial" w:eastAsia="Calibri" w:hAnsi="Arial" w:cs="Arial"/>
          <w:b/>
          <w:bCs/>
          <w:sz w:val="24"/>
          <w:szCs w:val="24"/>
          <w:vertAlign w:val="subscript"/>
          <w:lang w:eastAsia="en-US"/>
        </w:rPr>
        <w:t>1</w:t>
      </w:r>
      <w:r w:rsidRPr="00AE2417">
        <w:rPr>
          <w:rFonts w:ascii="Arial" w:eastAsia="Calibri" w:hAnsi="Arial" w:cs="Arial"/>
          <w:b/>
          <w:bCs/>
          <w:sz w:val="24"/>
          <w:szCs w:val="24"/>
          <w:lang w:eastAsia="en-US"/>
        </w:rPr>
        <w:t xml:space="preserve">: </w:t>
      </w:r>
      <w:r w:rsidRPr="00AE2417">
        <w:rPr>
          <w:rFonts w:ascii="Arial" w:eastAsia="Calibri" w:hAnsi="Arial" w:cs="Arial"/>
          <w:sz w:val="24"/>
          <w:szCs w:val="24"/>
          <w:lang w:eastAsia="en-US"/>
        </w:rPr>
        <w:t xml:space="preserve">La distribución de los errores  </w:t>
      </w:r>
      <w:proofErr w:type="spellStart"/>
      <w:r w:rsidRPr="00AE2417">
        <w:rPr>
          <w:rFonts w:ascii="Arial" w:eastAsia="Calibri" w:hAnsi="Arial" w:cs="Arial"/>
          <w:sz w:val="24"/>
          <w:szCs w:val="24"/>
          <w:lang w:eastAsia="en-US"/>
        </w:rPr>
        <w:t>e</w:t>
      </w:r>
      <w:r w:rsidRPr="00AE2417">
        <w:rPr>
          <w:rFonts w:ascii="Arial" w:eastAsia="Calibri" w:hAnsi="Arial" w:cs="Arial"/>
          <w:sz w:val="24"/>
          <w:szCs w:val="24"/>
          <w:vertAlign w:val="subscript"/>
          <w:lang w:eastAsia="en-US"/>
        </w:rPr>
        <w:t>ij</w:t>
      </w:r>
      <w:proofErr w:type="spellEnd"/>
      <w:r w:rsidRPr="00AE2417">
        <w:rPr>
          <w:rFonts w:ascii="Arial" w:eastAsia="Calibri" w:hAnsi="Arial" w:cs="Arial"/>
          <w:sz w:val="24"/>
          <w:szCs w:val="24"/>
          <w:lang w:eastAsia="en-US"/>
        </w:rPr>
        <w:t xml:space="preserve"> NO es normal</w:t>
      </w:r>
    </w:p>
    <w:p w:rsidR="00AE2417" w:rsidRPr="00AE2417" w:rsidRDefault="00AE2417" w:rsidP="00AE2417">
      <w:pPr>
        <w:autoSpaceDE w:val="0"/>
        <w:autoSpaceDN w:val="0"/>
        <w:adjustRightInd w:val="0"/>
        <w:spacing w:after="0" w:line="240" w:lineRule="auto"/>
        <w:rPr>
          <w:rFonts w:ascii="Arial" w:eastAsia="Calibri" w:hAnsi="Arial" w:cs="Arial"/>
          <w:sz w:val="24"/>
          <w:szCs w:val="24"/>
          <w:lang w:eastAsia="en-US"/>
        </w:rPr>
      </w:pPr>
    </w:p>
    <w:tbl>
      <w:tblPr>
        <w:tblW w:w="5464" w:type="dxa"/>
        <w:jc w:val="center"/>
        <w:tblLayout w:type="fixed"/>
        <w:tblCellMar>
          <w:left w:w="0" w:type="dxa"/>
          <w:right w:w="0" w:type="dxa"/>
        </w:tblCellMar>
        <w:tblLook w:val="0000" w:firstRow="0" w:lastRow="0" w:firstColumn="0" w:lastColumn="0" w:noHBand="0" w:noVBand="0"/>
      </w:tblPr>
      <w:tblGrid>
        <w:gridCol w:w="4293"/>
        <w:gridCol w:w="1171"/>
      </w:tblGrid>
      <w:tr w:rsidR="00AE2417" w:rsidRPr="00AE2417" w:rsidTr="005545D2">
        <w:trPr>
          <w:cantSplit/>
          <w:trHeight w:val="357"/>
          <w:tblHeader/>
          <w:jc w:val="center"/>
        </w:trPr>
        <w:tc>
          <w:tcPr>
            <w:tcW w:w="5464" w:type="dxa"/>
            <w:gridSpan w:val="2"/>
            <w:tcBorders>
              <w:bottom w:val="single" w:sz="4" w:space="0" w:color="auto"/>
            </w:tcBorders>
            <w:shd w:val="clear" w:color="auto" w:fill="FFFFFF"/>
            <w:vAlign w:val="center"/>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lang w:eastAsia="en-US"/>
              </w:rPr>
            </w:pPr>
            <w:r w:rsidRPr="00AE2417">
              <w:rPr>
                <w:rFonts w:ascii="Arial" w:eastAsia="Calibri" w:hAnsi="Arial" w:cs="Arial"/>
                <w:b/>
                <w:bCs/>
                <w:color w:val="000000"/>
                <w:lang w:eastAsia="en-US"/>
              </w:rPr>
              <w:t xml:space="preserve">Prueba de </w:t>
            </w:r>
            <w:proofErr w:type="spellStart"/>
            <w:r w:rsidRPr="00AE2417">
              <w:rPr>
                <w:rFonts w:ascii="Arial" w:eastAsia="Calibri" w:hAnsi="Arial" w:cs="Arial"/>
                <w:b/>
                <w:bCs/>
                <w:color w:val="000000"/>
                <w:lang w:eastAsia="en-US"/>
              </w:rPr>
              <w:t>Kolmogorov-Smirnov</w:t>
            </w:r>
            <w:proofErr w:type="spellEnd"/>
            <w:r w:rsidRPr="00AE2417">
              <w:rPr>
                <w:rFonts w:ascii="Arial" w:eastAsia="Calibri" w:hAnsi="Arial" w:cs="Arial"/>
                <w:b/>
                <w:bCs/>
                <w:color w:val="000000"/>
                <w:lang w:eastAsia="en-US"/>
              </w:rPr>
              <w:t xml:space="preserve"> para una muestra</w:t>
            </w:r>
          </w:p>
        </w:tc>
      </w:tr>
      <w:tr w:rsidR="00AE2417" w:rsidRPr="00AE2417" w:rsidTr="005545D2">
        <w:trPr>
          <w:cantSplit/>
          <w:trHeight w:val="236"/>
          <w:tblHeader/>
          <w:jc w:val="center"/>
        </w:trPr>
        <w:tc>
          <w:tcPr>
            <w:tcW w:w="4293" w:type="dxa"/>
            <w:tcBorders>
              <w:top w:val="single" w:sz="4" w:space="0" w:color="auto"/>
              <w:bottom w:val="single" w:sz="4" w:space="0" w:color="auto"/>
            </w:tcBorders>
            <w:shd w:val="clear" w:color="auto" w:fill="FFFFFF"/>
            <w:vAlign w:val="center"/>
          </w:tcPr>
          <w:p w:rsidR="00AE2417" w:rsidRPr="00AE2417" w:rsidRDefault="00AE2417" w:rsidP="00AE2417">
            <w:pPr>
              <w:autoSpaceDE w:val="0"/>
              <w:autoSpaceDN w:val="0"/>
              <w:adjustRightInd w:val="0"/>
              <w:spacing w:after="0" w:line="240" w:lineRule="auto"/>
              <w:jc w:val="center"/>
              <w:rPr>
                <w:rFonts w:ascii="Arial" w:eastAsia="Calibri" w:hAnsi="Arial" w:cs="Arial"/>
                <w:lang w:eastAsia="en-US"/>
              </w:rPr>
            </w:pPr>
          </w:p>
        </w:tc>
        <w:tc>
          <w:tcPr>
            <w:tcW w:w="1171" w:type="dxa"/>
            <w:tcBorders>
              <w:top w:val="single" w:sz="4" w:space="0" w:color="auto"/>
              <w:bottom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lang w:eastAsia="en-US"/>
              </w:rPr>
            </w:pPr>
            <w:proofErr w:type="spellStart"/>
            <w:r w:rsidRPr="00AE2417">
              <w:rPr>
                <w:rFonts w:ascii="Arial" w:eastAsia="Calibri" w:hAnsi="Arial" w:cs="Arial"/>
                <w:color w:val="000000"/>
                <w:lang w:eastAsia="en-US"/>
              </w:rPr>
              <w:t>Yij</w:t>
            </w:r>
            <w:proofErr w:type="spellEnd"/>
          </w:p>
        </w:tc>
      </w:tr>
      <w:tr w:rsidR="00AE2417" w:rsidRPr="00AE2417" w:rsidTr="005545D2">
        <w:trPr>
          <w:cantSplit/>
          <w:trHeight w:val="137"/>
          <w:tblHeader/>
          <w:jc w:val="center"/>
        </w:trPr>
        <w:tc>
          <w:tcPr>
            <w:tcW w:w="4293" w:type="dxa"/>
            <w:tcBorders>
              <w:top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rPr>
                <w:rFonts w:ascii="Arial" w:eastAsia="Calibri" w:hAnsi="Arial" w:cs="Arial"/>
                <w:color w:val="000000"/>
                <w:lang w:eastAsia="en-US"/>
              </w:rPr>
            </w:pPr>
            <w:r w:rsidRPr="00AE2417">
              <w:rPr>
                <w:rFonts w:ascii="Arial" w:eastAsia="Calibri" w:hAnsi="Arial" w:cs="Arial"/>
                <w:color w:val="000000"/>
                <w:lang w:eastAsia="en-US"/>
              </w:rPr>
              <w:t>N</w:t>
            </w:r>
          </w:p>
        </w:tc>
        <w:tc>
          <w:tcPr>
            <w:tcW w:w="1171" w:type="dxa"/>
            <w:tcBorders>
              <w:top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lang w:eastAsia="en-US"/>
              </w:rPr>
            </w:pPr>
            <w:r w:rsidRPr="00AE2417">
              <w:rPr>
                <w:rFonts w:ascii="Arial" w:eastAsia="Calibri" w:hAnsi="Arial" w:cs="Arial"/>
                <w:color w:val="000000"/>
                <w:lang w:eastAsia="en-US"/>
              </w:rPr>
              <w:t>20</w:t>
            </w:r>
          </w:p>
        </w:tc>
      </w:tr>
      <w:tr w:rsidR="00AE2417" w:rsidRPr="00AE2417" w:rsidTr="005545D2">
        <w:trPr>
          <w:cantSplit/>
          <w:trHeight w:val="207"/>
          <w:tblHeader/>
          <w:jc w:val="center"/>
        </w:trPr>
        <w:tc>
          <w:tcPr>
            <w:tcW w:w="4293" w:type="dxa"/>
            <w:shd w:val="clear" w:color="auto" w:fill="FFFFFF"/>
          </w:tcPr>
          <w:p w:rsidR="00AE2417" w:rsidRPr="00AE2417" w:rsidRDefault="00AE2417" w:rsidP="00AE2417">
            <w:pPr>
              <w:autoSpaceDE w:val="0"/>
              <w:autoSpaceDN w:val="0"/>
              <w:adjustRightInd w:val="0"/>
              <w:spacing w:after="0" w:line="240" w:lineRule="auto"/>
              <w:ind w:right="60"/>
              <w:rPr>
                <w:rFonts w:ascii="Arial" w:eastAsia="Calibri" w:hAnsi="Arial" w:cs="Arial"/>
                <w:color w:val="000000"/>
                <w:lang w:eastAsia="en-US"/>
              </w:rPr>
            </w:pPr>
            <w:r w:rsidRPr="00AE2417">
              <w:rPr>
                <w:rFonts w:ascii="Arial" w:eastAsia="Calibri" w:hAnsi="Arial" w:cs="Arial"/>
                <w:color w:val="000000"/>
                <w:lang w:eastAsia="en-US"/>
              </w:rPr>
              <w:t xml:space="preserve">Z de </w:t>
            </w:r>
            <w:proofErr w:type="spellStart"/>
            <w:r w:rsidRPr="00AE2417">
              <w:rPr>
                <w:rFonts w:ascii="Arial" w:eastAsia="Calibri" w:hAnsi="Arial" w:cs="Arial"/>
                <w:color w:val="000000"/>
                <w:lang w:eastAsia="en-US"/>
              </w:rPr>
              <w:t>Kolmogorov-Smirnov</w:t>
            </w:r>
            <w:proofErr w:type="spellEnd"/>
          </w:p>
        </w:tc>
        <w:tc>
          <w:tcPr>
            <w:tcW w:w="1171" w:type="dxa"/>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lang w:eastAsia="en-US"/>
              </w:rPr>
            </w:pPr>
            <w:r w:rsidRPr="00AE2417">
              <w:rPr>
                <w:rFonts w:ascii="Arial" w:eastAsia="Calibri" w:hAnsi="Arial" w:cs="Arial"/>
                <w:color w:val="000000"/>
                <w:lang w:eastAsia="en-US"/>
              </w:rPr>
              <w:t>,577</w:t>
            </w:r>
          </w:p>
        </w:tc>
      </w:tr>
      <w:tr w:rsidR="00AE2417" w:rsidRPr="00AE2417" w:rsidTr="005545D2">
        <w:trPr>
          <w:cantSplit/>
          <w:trHeight w:val="81"/>
          <w:tblHeader/>
          <w:jc w:val="center"/>
        </w:trPr>
        <w:tc>
          <w:tcPr>
            <w:tcW w:w="4293" w:type="dxa"/>
            <w:tcBorders>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rPr>
                <w:rFonts w:ascii="Arial" w:eastAsia="Calibri" w:hAnsi="Arial" w:cs="Arial"/>
                <w:color w:val="000000"/>
                <w:lang w:eastAsia="en-US"/>
              </w:rPr>
            </w:pPr>
            <w:r w:rsidRPr="00AE2417">
              <w:rPr>
                <w:rFonts w:ascii="Arial" w:eastAsia="Calibri" w:hAnsi="Arial" w:cs="Arial"/>
                <w:color w:val="000000"/>
                <w:lang w:eastAsia="en-US"/>
              </w:rPr>
              <w:t xml:space="preserve">Sig. </w:t>
            </w:r>
            <w:proofErr w:type="spellStart"/>
            <w:proofErr w:type="gramStart"/>
            <w:r w:rsidRPr="00AE2417">
              <w:rPr>
                <w:rFonts w:ascii="Arial" w:eastAsia="Calibri" w:hAnsi="Arial" w:cs="Arial"/>
                <w:color w:val="000000"/>
                <w:lang w:eastAsia="en-US"/>
              </w:rPr>
              <w:t>asintót</w:t>
            </w:r>
            <w:proofErr w:type="spellEnd"/>
            <w:proofErr w:type="gramEnd"/>
            <w:r w:rsidRPr="00AE2417">
              <w:rPr>
                <w:rFonts w:ascii="Arial" w:eastAsia="Calibri" w:hAnsi="Arial" w:cs="Arial"/>
                <w:color w:val="000000"/>
                <w:lang w:eastAsia="en-US"/>
              </w:rPr>
              <w:t>. (bilateral)</w:t>
            </w:r>
          </w:p>
        </w:tc>
        <w:tc>
          <w:tcPr>
            <w:tcW w:w="1171" w:type="dxa"/>
            <w:tcBorders>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lang w:eastAsia="en-US"/>
              </w:rPr>
            </w:pPr>
            <w:r w:rsidRPr="00AE2417">
              <w:rPr>
                <w:rFonts w:ascii="Arial" w:eastAsia="Calibri" w:hAnsi="Arial" w:cs="Arial"/>
                <w:color w:val="000000"/>
                <w:lang w:eastAsia="en-US"/>
              </w:rPr>
              <w:t>,893</w:t>
            </w:r>
          </w:p>
        </w:tc>
      </w:tr>
    </w:tbl>
    <w:p w:rsidR="00AE2417" w:rsidRPr="00AE2417" w:rsidRDefault="00AE2417" w:rsidP="00AE2417">
      <w:pPr>
        <w:autoSpaceDE w:val="0"/>
        <w:autoSpaceDN w:val="0"/>
        <w:adjustRightInd w:val="0"/>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jc w:val="both"/>
        <w:rPr>
          <w:rFonts w:ascii="Arial" w:eastAsia="Calibri" w:hAnsi="Arial" w:cs="Arial"/>
          <w:bCs/>
          <w:sz w:val="24"/>
          <w:szCs w:val="24"/>
          <w:lang w:eastAsia="en-US"/>
        </w:rPr>
      </w:pPr>
      <w:r w:rsidRPr="00AE2417">
        <w:rPr>
          <w:rFonts w:ascii="Arial" w:eastAsia="Calibri" w:hAnsi="Arial" w:cs="Arial"/>
          <w:bCs/>
          <w:sz w:val="24"/>
          <w:szCs w:val="24"/>
          <w:lang w:eastAsia="en-US"/>
        </w:rPr>
        <w:t>Al Nivel de Significancia del 5% (</w:t>
      </w:r>
      <w:proofErr w:type="spellStart"/>
      <w:r w:rsidRPr="00AE2417">
        <w:rPr>
          <w:rFonts w:ascii="Arial" w:eastAsia="Calibri" w:hAnsi="Arial" w:cs="Arial"/>
          <w:bCs/>
          <w:sz w:val="24"/>
          <w:szCs w:val="24"/>
          <w:lang w:eastAsia="en-US"/>
        </w:rPr>
        <w:t>p_valor</w:t>
      </w:r>
      <w:proofErr w:type="spellEnd"/>
      <w:r w:rsidRPr="00AE2417">
        <w:rPr>
          <w:rFonts w:ascii="Arial" w:eastAsia="Calibri" w:hAnsi="Arial" w:cs="Arial"/>
          <w:bCs/>
          <w:sz w:val="24"/>
          <w:szCs w:val="24"/>
          <w:lang w:eastAsia="en-US"/>
        </w:rPr>
        <w:t>=0.893), no se rechaza la hipótesis nula por lo que los errores se distribuyen normalmente, con lo que el supuesto de normalidad se cumple. Se llega a las mismas conclusiones si la prueba se realiza con las respuestas:</w:t>
      </w:r>
    </w:p>
    <w:p w:rsidR="00AE2417" w:rsidRPr="00AE2417" w:rsidRDefault="00AE2417" w:rsidP="00AE2417">
      <w:pPr>
        <w:spacing w:after="0" w:line="240" w:lineRule="auto"/>
        <w:jc w:val="both"/>
        <w:rPr>
          <w:rFonts w:ascii="Arial" w:eastAsia="Calibri" w:hAnsi="Arial" w:cs="Arial"/>
          <w:bCs/>
          <w:sz w:val="24"/>
          <w:szCs w:val="24"/>
          <w:lang w:eastAsia="en-US"/>
        </w:rPr>
      </w:pPr>
    </w:p>
    <w:p w:rsidR="00AE2417" w:rsidRPr="00AE2417" w:rsidRDefault="00AE2417" w:rsidP="00AE2417">
      <w:pPr>
        <w:spacing w:after="0" w:line="240" w:lineRule="auto"/>
        <w:jc w:val="both"/>
        <w:rPr>
          <w:rFonts w:ascii="Arial" w:eastAsia="Calibri" w:hAnsi="Arial" w:cs="Arial"/>
          <w:bCs/>
          <w:sz w:val="24"/>
          <w:szCs w:val="24"/>
          <w:lang w:eastAsia="en-US"/>
        </w:rPr>
      </w:pPr>
    </w:p>
    <w:p w:rsidR="00AE2417" w:rsidRPr="00AE2417" w:rsidRDefault="00AE2417" w:rsidP="00AE2417">
      <w:pPr>
        <w:spacing w:after="0" w:line="240" w:lineRule="auto"/>
        <w:jc w:val="both"/>
        <w:rPr>
          <w:rFonts w:ascii="Arial" w:eastAsia="Calibri" w:hAnsi="Arial" w:cs="Arial"/>
          <w:bCs/>
          <w:sz w:val="24"/>
          <w:szCs w:val="24"/>
          <w:lang w:eastAsia="en-US"/>
        </w:rPr>
      </w:pPr>
    </w:p>
    <w:tbl>
      <w:tblPr>
        <w:tblW w:w="5388" w:type="dxa"/>
        <w:jc w:val="center"/>
        <w:tblLayout w:type="fixed"/>
        <w:tblCellMar>
          <w:left w:w="0" w:type="dxa"/>
          <w:right w:w="0" w:type="dxa"/>
        </w:tblCellMar>
        <w:tblLook w:val="0000" w:firstRow="0" w:lastRow="0" w:firstColumn="0" w:lastColumn="0" w:noHBand="0" w:noVBand="0"/>
      </w:tblPr>
      <w:tblGrid>
        <w:gridCol w:w="3404"/>
        <w:gridCol w:w="1984"/>
      </w:tblGrid>
      <w:tr w:rsidR="00AE2417" w:rsidRPr="00AE2417" w:rsidTr="005545D2">
        <w:trPr>
          <w:cantSplit/>
          <w:trHeight w:val="200"/>
          <w:tblHeader/>
          <w:jc w:val="center"/>
        </w:trPr>
        <w:tc>
          <w:tcPr>
            <w:tcW w:w="5388" w:type="dxa"/>
            <w:gridSpan w:val="2"/>
            <w:tcBorders>
              <w:bottom w:val="single" w:sz="4" w:space="0" w:color="auto"/>
            </w:tcBorders>
            <w:shd w:val="clear" w:color="auto" w:fill="FFFFFF"/>
            <w:vAlign w:val="center"/>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r w:rsidRPr="00AE2417">
              <w:rPr>
                <w:rFonts w:ascii="Arial" w:eastAsia="Calibri" w:hAnsi="Arial" w:cs="Arial"/>
                <w:b/>
                <w:bCs/>
                <w:color w:val="000000"/>
                <w:sz w:val="20"/>
                <w:szCs w:val="20"/>
                <w:lang w:eastAsia="en-US"/>
              </w:rPr>
              <w:t xml:space="preserve">Prueba de </w:t>
            </w:r>
            <w:proofErr w:type="spellStart"/>
            <w:r w:rsidRPr="00AE2417">
              <w:rPr>
                <w:rFonts w:ascii="Arial" w:eastAsia="Calibri" w:hAnsi="Arial" w:cs="Arial"/>
                <w:b/>
                <w:bCs/>
                <w:color w:val="000000"/>
                <w:sz w:val="20"/>
                <w:szCs w:val="20"/>
                <w:lang w:eastAsia="en-US"/>
              </w:rPr>
              <w:t>Kolmogorov-Smirnov</w:t>
            </w:r>
            <w:proofErr w:type="spellEnd"/>
            <w:r w:rsidRPr="00AE2417">
              <w:rPr>
                <w:rFonts w:ascii="Arial" w:eastAsia="Calibri" w:hAnsi="Arial" w:cs="Arial"/>
                <w:b/>
                <w:bCs/>
                <w:color w:val="000000"/>
                <w:sz w:val="20"/>
                <w:szCs w:val="20"/>
                <w:lang w:eastAsia="en-US"/>
              </w:rPr>
              <w:t xml:space="preserve"> para una muestra</w:t>
            </w:r>
          </w:p>
        </w:tc>
      </w:tr>
      <w:tr w:rsidR="00AE2417" w:rsidRPr="00AE2417" w:rsidTr="005545D2">
        <w:trPr>
          <w:cantSplit/>
          <w:trHeight w:val="190"/>
          <w:tblHeader/>
          <w:jc w:val="center"/>
        </w:trPr>
        <w:tc>
          <w:tcPr>
            <w:tcW w:w="3404" w:type="dxa"/>
            <w:tcBorders>
              <w:top w:val="single" w:sz="4" w:space="0" w:color="auto"/>
              <w:bottom w:val="single" w:sz="4" w:space="0" w:color="auto"/>
            </w:tcBorders>
            <w:shd w:val="clear" w:color="auto" w:fill="FFFFFF"/>
            <w:vAlign w:val="center"/>
          </w:tcPr>
          <w:p w:rsidR="00AE2417" w:rsidRPr="00AE2417" w:rsidRDefault="00AE2417" w:rsidP="00AE2417">
            <w:pPr>
              <w:autoSpaceDE w:val="0"/>
              <w:autoSpaceDN w:val="0"/>
              <w:adjustRightInd w:val="0"/>
              <w:spacing w:after="0" w:line="240" w:lineRule="auto"/>
              <w:jc w:val="center"/>
              <w:rPr>
                <w:rFonts w:ascii="Arial" w:eastAsia="Calibri" w:hAnsi="Arial" w:cs="Arial"/>
                <w:sz w:val="20"/>
                <w:szCs w:val="20"/>
                <w:lang w:eastAsia="en-US"/>
              </w:rPr>
            </w:pPr>
          </w:p>
        </w:tc>
        <w:tc>
          <w:tcPr>
            <w:tcW w:w="1984" w:type="dxa"/>
            <w:tcBorders>
              <w:top w:val="single" w:sz="4" w:space="0" w:color="auto"/>
              <w:bottom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 xml:space="preserve">Residuo para </w:t>
            </w:r>
            <w:proofErr w:type="spellStart"/>
            <w:r w:rsidRPr="00AE2417">
              <w:rPr>
                <w:rFonts w:ascii="Arial" w:eastAsia="Calibri" w:hAnsi="Arial" w:cs="Arial"/>
                <w:color w:val="000000"/>
                <w:sz w:val="20"/>
                <w:szCs w:val="20"/>
                <w:lang w:eastAsia="en-US"/>
              </w:rPr>
              <w:t>Y</w:t>
            </w:r>
            <w:r w:rsidRPr="00AE2417">
              <w:rPr>
                <w:rFonts w:ascii="Arial" w:eastAsia="Calibri" w:hAnsi="Arial" w:cs="Arial"/>
                <w:color w:val="000000"/>
                <w:sz w:val="20"/>
                <w:szCs w:val="20"/>
                <w:vertAlign w:val="subscript"/>
                <w:lang w:eastAsia="en-US"/>
              </w:rPr>
              <w:t>ij</w:t>
            </w:r>
            <w:proofErr w:type="spellEnd"/>
          </w:p>
        </w:tc>
      </w:tr>
      <w:tr w:rsidR="00AE2417" w:rsidRPr="00AE2417" w:rsidTr="005545D2">
        <w:trPr>
          <w:cantSplit/>
          <w:trHeight w:val="210"/>
          <w:tblHeader/>
          <w:jc w:val="center"/>
        </w:trPr>
        <w:tc>
          <w:tcPr>
            <w:tcW w:w="3404" w:type="dxa"/>
            <w:tcBorders>
              <w:top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N</w:t>
            </w:r>
          </w:p>
        </w:tc>
        <w:tc>
          <w:tcPr>
            <w:tcW w:w="1984" w:type="dxa"/>
            <w:tcBorders>
              <w:top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20</w:t>
            </w:r>
          </w:p>
        </w:tc>
      </w:tr>
      <w:tr w:rsidR="00AE2417" w:rsidRPr="00AE2417" w:rsidTr="005545D2">
        <w:trPr>
          <w:cantSplit/>
          <w:trHeight w:val="200"/>
          <w:tblHeader/>
          <w:jc w:val="center"/>
        </w:trPr>
        <w:tc>
          <w:tcPr>
            <w:tcW w:w="3404" w:type="dxa"/>
            <w:shd w:val="clear" w:color="auto" w:fill="FFFFFF"/>
          </w:tcPr>
          <w:p w:rsidR="00AE2417" w:rsidRPr="00AE2417" w:rsidRDefault="00AE2417" w:rsidP="00AE2417">
            <w:pPr>
              <w:autoSpaceDE w:val="0"/>
              <w:autoSpaceDN w:val="0"/>
              <w:adjustRightInd w:val="0"/>
              <w:spacing w:after="0" w:line="240" w:lineRule="auto"/>
              <w:ind w:right="60"/>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 xml:space="preserve">Z de </w:t>
            </w:r>
            <w:proofErr w:type="spellStart"/>
            <w:r w:rsidRPr="00AE2417">
              <w:rPr>
                <w:rFonts w:ascii="Arial" w:eastAsia="Calibri" w:hAnsi="Arial" w:cs="Arial"/>
                <w:color w:val="000000"/>
                <w:sz w:val="20"/>
                <w:szCs w:val="20"/>
                <w:lang w:eastAsia="en-US"/>
              </w:rPr>
              <w:t>Kolmogorov-Smirnov</w:t>
            </w:r>
            <w:proofErr w:type="spellEnd"/>
          </w:p>
        </w:tc>
        <w:tc>
          <w:tcPr>
            <w:tcW w:w="1984" w:type="dxa"/>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,638</w:t>
            </w:r>
          </w:p>
        </w:tc>
      </w:tr>
      <w:tr w:rsidR="00AE2417" w:rsidRPr="00AE2417" w:rsidTr="005545D2">
        <w:trPr>
          <w:cantSplit/>
          <w:trHeight w:val="210"/>
          <w:tblHeader/>
          <w:jc w:val="center"/>
        </w:trPr>
        <w:tc>
          <w:tcPr>
            <w:tcW w:w="3404" w:type="dxa"/>
            <w:tcBorders>
              <w:bottom w:val="single" w:sz="4" w:space="0" w:color="auto"/>
            </w:tcBorders>
            <w:shd w:val="clear" w:color="auto" w:fill="FFFFFF"/>
          </w:tcPr>
          <w:p w:rsidR="00AE2417" w:rsidRPr="00AE2417" w:rsidRDefault="00AE2417" w:rsidP="00AE2417">
            <w:pPr>
              <w:tabs>
                <w:tab w:val="left" w:pos="2520"/>
              </w:tabs>
              <w:autoSpaceDE w:val="0"/>
              <w:autoSpaceDN w:val="0"/>
              <w:adjustRightInd w:val="0"/>
              <w:spacing w:after="0" w:line="240" w:lineRule="auto"/>
              <w:ind w:right="60"/>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 xml:space="preserve">Sig. </w:t>
            </w:r>
            <w:proofErr w:type="spellStart"/>
            <w:proofErr w:type="gramStart"/>
            <w:r w:rsidRPr="00AE2417">
              <w:rPr>
                <w:rFonts w:ascii="Arial" w:eastAsia="Calibri" w:hAnsi="Arial" w:cs="Arial"/>
                <w:color w:val="000000"/>
                <w:sz w:val="20"/>
                <w:szCs w:val="20"/>
                <w:lang w:eastAsia="en-US"/>
              </w:rPr>
              <w:t>asintót</w:t>
            </w:r>
            <w:proofErr w:type="spellEnd"/>
            <w:proofErr w:type="gramEnd"/>
            <w:r w:rsidRPr="00AE2417">
              <w:rPr>
                <w:rFonts w:ascii="Arial" w:eastAsia="Calibri" w:hAnsi="Arial" w:cs="Arial"/>
                <w:color w:val="000000"/>
                <w:sz w:val="20"/>
                <w:szCs w:val="20"/>
                <w:lang w:eastAsia="en-US"/>
              </w:rPr>
              <w:t>. (bilateral)</w:t>
            </w:r>
            <w:r w:rsidRPr="00AE2417">
              <w:rPr>
                <w:rFonts w:ascii="Arial" w:eastAsia="Calibri" w:hAnsi="Arial" w:cs="Arial"/>
                <w:color w:val="000000"/>
                <w:sz w:val="20"/>
                <w:szCs w:val="20"/>
                <w:lang w:eastAsia="en-US"/>
              </w:rPr>
              <w:tab/>
            </w:r>
          </w:p>
        </w:tc>
        <w:tc>
          <w:tcPr>
            <w:tcW w:w="1984" w:type="dxa"/>
            <w:tcBorders>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,811</w:t>
            </w:r>
          </w:p>
        </w:tc>
      </w:tr>
    </w:tbl>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jc w:val="both"/>
        <w:rPr>
          <w:rFonts w:ascii="Arial" w:eastAsia="Calibri" w:hAnsi="Arial" w:cs="Arial"/>
          <w:b/>
          <w:bCs/>
          <w:color w:val="FF0000"/>
          <w:sz w:val="24"/>
          <w:szCs w:val="24"/>
          <w:lang w:eastAsia="en-US"/>
        </w:rPr>
      </w:pPr>
      <w:r w:rsidRPr="00AE2417">
        <w:rPr>
          <w:rFonts w:ascii="Arial" w:eastAsia="Calibri" w:hAnsi="Arial" w:cs="Arial"/>
          <w:b/>
          <w:bCs/>
          <w:color w:val="FF0000"/>
          <w:sz w:val="24"/>
          <w:szCs w:val="24"/>
          <w:lang w:eastAsia="en-US"/>
        </w:rPr>
        <w:t>Supuesto de Homogeneidad de varianzas</w:t>
      </w:r>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 xml:space="preserve">La prueba de homogeneidad de varianzas se realiza utilizando la Prueba de </w:t>
      </w:r>
      <w:proofErr w:type="spellStart"/>
      <w:r w:rsidRPr="00AE2417">
        <w:rPr>
          <w:rFonts w:ascii="Arial" w:eastAsia="Calibri" w:hAnsi="Arial" w:cs="Arial"/>
          <w:sz w:val="24"/>
          <w:szCs w:val="24"/>
          <w:lang w:eastAsia="en-US"/>
        </w:rPr>
        <w:t>Levene</w:t>
      </w:r>
      <w:proofErr w:type="spellEnd"/>
      <w:r w:rsidRPr="00AE2417">
        <w:rPr>
          <w:rFonts w:ascii="Arial" w:eastAsia="Calibri" w:hAnsi="Arial" w:cs="Arial"/>
          <w:sz w:val="24"/>
          <w:szCs w:val="24"/>
          <w:lang w:eastAsia="en-US"/>
        </w:rPr>
        <w:t xml:space="preserve">, y está diseñada para efectuarla sobre los residuos o errores  </w:t>
      </w:r>
      <w:proofErr w:type="spellStart"/>
      <w:r w:rsidRPr="00AE2417">
        <w:rPr>
          <w:rFonts w:ascii="Arial" w:eastAsia="Calibri" w:hAnsi="Arial" w:cs="Arial"/>
          <w:sz w:val="24"/>
          <w:szCs w:val="24"/>
          <w:lang w:eastAsia="en-US"/>
        </w:rPr>
        <w:t>e</w:t>
      </w:r>
      <w:r w:rsidRPr="00AE2417">
        <w:rPr>
          <w:rFonts w:ascii="Arial" w:eastAsia="Calibri" w:hAnsi="Arial" w:cs="Arial"/>
          <w:sz w:val="24"/>
          <w:szCs w:val="24"/>
          <w:vertAlign w:val="subscript"/>
          <w:lang w:eastAsia="en-US"/>
        </w:rPr>
        <w:t>ij</w:t>
      </w:r>
      <w:proofErr w:type="spellEnd"/>
      <w:r w:rsidRPr="00AE2417">
        <w:rPr>
          <w:rFonts w:ascii="Arial" w:eastAsia="Calibri" w:hAnsi="Arial" w:cs="Arial"/>
          <w:sz w:val="24"/>
          <w:szCs w:val="24"/>
          <w:lang w:eastAsia="en-US"/>
        </w:rPr>
        <w:t>, pero por la misma razón de la dependencia lineal de las respuestas respecto de los errores al ser ambos aleatorios, los resultados deben ser los mismos, tal como se demuestra a continuación:</w:t>
      </w:r>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ind w:left="1134" w:hanging="567"/>
        <w:jc w:val="both"/>
        <w:rPr>
          <w:rFonts w:ascii="Arial" w:eastAsia="Calibri" w:hAnsi="Arial" w:cs="Arial"/>
          <w:sz w:val="24"/>
          <w:szCs w:val="24"/>
          <w:lang w:eastAsia="en-US"/>
        </w:rPr>
      </w:pPr>
      <w:r w:rsidRPr="00AE2417">
        <w:rPr>
          <w:rFonts w:ascii="Arial" w:eastAsia="Calibri" w:hAnsi="Arial" w:cs="Arial"/>
          <w:sz w:val="24"/>
          <w:szCs w:val="24"/>
          <w:lang w:eastAsia="en-US"/>
        </w:rPr>
        <w:t>H</w:t>
      </w:r>
      <w:r w:rsidRPr="00AE2417">
        <w:rPr>
          <w:rFonts w:ascii="Arial" w:eastAsia="Calibri" w:hAnsi="Arial" w:cs="Arial"/>
          <w:sz w:val="24"/>
          <w:szCs w:val="24"/>
          <w:vertAlign w:val="subscript"/>
          <w:lang w:eastAsia="en-US"/>
        </w:rPr>
        <w:t>0</w:t>
      </w:r>
      <w:proofErr w:type="gramStart"/>
      <w:r w:rsidRPr="00AE2417">
        <w:rPr>
          <w:rFonts w:ascii="Arial" w:eastAsia="Calibri" w:hAnsi="Arial" w:cs="Arial"/>
          <w:sz w:val="24"/>
          <w:szCs w:val="24"/>
          <w:lang w:eastAsia="en-US"/>
        </w:rPr>
        <w:t>:  Las</w:t>
      </w:r>
      <w:proofErr w:type="gramEnd"/>
      <w:r w:rsidRPr="00AE2417">
        <w:rPr>
          <w:rFonts w:ascii="Arial" w:eastAsia="Calibri" w:hAnsi="Arial" w:cs="Arial"/>
          <w:sz w:val="24"/>
          <w:szCs w:val="24"/>
          <w:lang w:eastAsia="en-US"/>
        </w:rPr>
        <w:t xml:space="preserve"> varianzas de las respuestas son homogéneas.</w:t>
      </w:r>
    </w:p>
    <w:p w:rsidR="00AE2417" w:rsidRPr="00AE2417" w:rsidRDefault="00AE2417" w:rsidP="00AE2417">
      <w:pPr>
        <w:spacing w:after="0" w:line="240" w:lineRule="auto"/>
        <w:ind w:left="1134" w:hanging="567"/>
        <w:jc w:val="both"/>
        <w:rPr>
          <w:rFonts w:ascii="Arial" w:eastAsia="Calibri" w:hAnsi="Arial" w:cs="Arial"/>
          <w:sz w:val="24"/>
          <w:szCs w:val="24"/>
          <w:lang w:eastAsia="en-US"/>
        </w:rPr>
      </w:pPr>
      <w:r w:rsidRPr="00AE2417">
        <w:rPr>
          <w:rFonts w:ascii="Arial" w:eastAsia="Calibri" w:hAnsi="Arial" w:cs="Arial"/>
          <w:sz w:val="24"/>
          <w:szCs w:val="24"/>
          <w:lang w:eastAsia="en-US"/>
        </w:rPr>
        <w:t>H</w:t>
      </w:r>
      <w:r w:rsidRPr="00AE2417">
        <w:rPr>
          <w:rFonts w:ascii="Arial" w:eastAsia="Calibri" w:hAnsi="Arial" w:cs="Arial"/>
          <w:sz w:val="24"/>
          <w:szCs w:val="24"/>
          <w:vertAlign w:val="subscript"/>
          <w:lang w:eastAsia="en-US"/>
        </w:rPr>
        <w:t>1</w:t>
      </w:r>
      <w:proofErr w:type="gramStart"/>
      <w:r w:rsidRPr="00AE2417">
        <w:rPr>
          <w:rFonts w:ascii="Arial" w:eastAsia="Calibri" w:hAnsi="Arial" w:cs="Arial"/>
          <w:sz w:val="24"/>
          <w:szCs w:val="24"/>
          <w:lang w:eastAsia="en-US"/>
        </w:rPr>
        <w:t>:  Al</w:t>
      </w:r>
      <w:proofErr w:type="gramEnd"/>
      <w:r w:rsidRPr="00AE2417">
        <w:rPr>
          <w:rFonts w:ascii="Arial" w:eastAsia="Calibri" w:hAnsi="Arial" w:cs="Arial"/>
          <w:sz w:val="24"/>
          <w:szCs w:val="24"/>
          <w:lang w:eastAsia="en-US"/>
        </w:rPr>
        <w:t xml:space="preserve"> menos una de las varianzas de las respuestas es diferente.</w:t>
      </w:r>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 xml:space="preserve">El </w:t>
      </w:r>
      <w:proofErr w:type="spellStart"/>
      <w:r w:rsidRPr="00AE2417">
        <w:rPr>
          <w:rFonts w:ascii="Arial" w:eastAsia="Calibri" w:hAnsi="Arial" w:cs="Arial"/>
          <w:sz w:val="24"/>
          <w:szCs w:val="24"/>
          <w:lang w:eastAsia="en-US"/>
        </w:rPr>
        <w:t>p_valor</w:t>
      </w:r>
      <w:proofErr w:type="spellEnd"/>
      <w:r w:rsidRPr="00AE2417">
        <w:rPr>
          <w:rFonts w:ascii="Arial" w:eastAsia="Calibri" w:hAnsi="Arial" w:cs="Arial"/>
          <w:sz w:val="24"/>
          <w:szCs w:val="24"/>
          <w:lang w:eastAsia="en-US"/>
        </w:rPr>
        <w:t>=0.311 no permite rechazar la H</w:t>
      </w:r>
      <w:r w:rsidRPr="00AE2417">
        <w:rPr>
          <w:rFonts w:ascii="Arial" w:eastAsia="Calibri" w:hAnsi="Arial" w:cs="Arial"/>
          <w:sz w:val="24"/>
          <w:szCs w:val="24"/>
          <w:vertAlign w:val="subscript"/>
          <w:lang w:eastAsia="en-US"/>
        </w:rPr>
        <w:t>0</w:t>
      </w:r>
      <w:r w:rsidRPr="00AE2417">
        <w:rPr>
          <w:rFonts w:ascii="Arial" w:eastAsia="Calibri" w:hAnsi="Arial" w:cs="Arial"/>
          <w:sz w:val="24"/>
          <w:szCs w:val="24"/>
          <w:lang w:eastAsia="en-US"/>
        </w:rPr>
        <w:t xml:space="preserve"> al 5%, por lo que se puede determinar que las varianzas en las respuestas son homogéneas.</w:t>
      </w:r>
    </w:p>
    <w:p w:rsidR="00AE2417" w:rsidRPr="00AE2417" w:rsidRDefault="00AE2417" w:rsidP="00AE2417">
      <w:pPr>
        <w:autoSpaceDE w:val="0"/>
        <w:autoSpaceDN w:val="0"/>
        <w:adjustRightInd w:val="0"/>
        <w:spacing w:after="0" w:line="240" w:lineRule="auto"/>
        <w:rPr>
          <w:rFonts w:ascii="Arial" w:eastAsia="Calibri" w:hAnsi="Arial" w:cs="Arial"/>
          <w:sz w:val="24"/>
          <w:szCs w:val="24"/>
          <w:lang w:eastAsia="en-US"/>
        </w:rPr>
      </w:pPr>
    </w:p>
    <w:tbl>
      <w:tblPr>
        <w:tblW w:w="6804" w:type="dxa"/>
        <w:tblInd w:w="1560" w:type="dxa"/>
        <w:tblLayout w:type="fixed"/>
        <w:tblCellMar>
          <w:left w:w="0" w:type="dxa"/>
          <w:right w:w="0" w:type="dxa"/>
        </w:tblCellMar>
        <w:tblLook w:val="0000" w:firstRow="0" w:lastRow="0" w:firstColumn="0" w:lastColumn="0" w:noHBand="0" w:noVBand="0"/>
      </w:tblPr>
      <w:tblGrid>
        <w:gridCol w:w="40"/>
        <w:gridCol w:w="2225"/>
        <w:gridCol w:w="2129"/>
        <w:gridCol w:w="850"/>
        <w:gridCol w:w="851"/>
        <w:gridCol w:w="709"/>
      </w:tblGrid>
      <w:tr w:rsidR="00AE2417" w:rsidRPr="00AE2417" w:rsidTr="005545D2">
        <w:trPr>
          <w:cantSplit/>
          <w:trHeight w:val="215"/>
          <w:tblHeader/>
        </w:trPr>
        <w:tc>
          <w:tcPr>
            <w:tcW w:w="6804" w:type="dxa"/>
            <w:gridSpan w:val="6"/>
            <w:tcBorders>
              <w:bottom w:val="single" w:sz="4" w:space="0" w:color="auto"/>
            </w:tcBorders>
            <w:shd w:val="clear" w:color="auto" w:fill="FFFFFF"/>
            <w:vAlign w:val="center"/>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r w:rsidRPr="00AE2417">
              <w:rPr>
                <w:rFonts w:ascii="Arial" w:eastAsia="Calibri" w:hAnsi="Arial" w:cs="Arial"/>
                <w:b/>
                <w:bCs/>
                <w:color w:val="000000"/>
                <w:sz w:val="20"/>
                <w:szCs w:val="20"/>
                <w:lang w:eastAsia="en-US"/>
              </w:rPr>
              <w:t xml:space="preserve">Prueba de homogeneidad de la varianza para </w:t>
            </w:r>
            <w:proofErr w:type="spellStart"/>
            <w:r w:rsidRPr="00AE2417">
              <w:rPr>
                <w:rFonts w:ascii="Arial" w:eastAsia="Calibri" w:hAnsi="Arial" w:cs="Arial"/>
                <w:b/>
                <w:bCs/>
                <w:color w:val="000000"/>
                <w:sz w:val="20"/>
                <w:szCs w:val="20"/>
                <w:lang w:eastAsia="en-US"/>
              </w:rPr>
              <w:t>Y</w:t>
            </w:r>
            <w:r w:rsidRPr="00AE2417">
              <w:rPr>
                <w:rFonts w:ascii="Arial" w:eastAsia="Calibri" w:hAnsi="Arial" w:cs="Arial"/>
                <w:b/>
                <w:bCs/>
                <w:color w:val="000000"/>
                <w:sz w:val="20"/>
                <w:szCs w:val="20"/>
                <w:vertAlign w:val="subscript"/>
                <w:lang w:eastAsia="en-US"/>
              </w:rPr>
              <w:t>ij</w:t>
            </w:r>
            <w:proofErr w:type="spellEnd"/>
          </w:p>
        </w:tc>
      </w:tr>
      <w:tr w:rsidR="00AE2417" w:rsidRPr="00AE2417" w:rsidTr="005545D2">
        <w:trPr>
          <w:cantSplit/>
          <w:trHeight w:val="211"/>
          <w:tblHeader/>
        </w:trPr>
        <w:tc>
          <w:tcPr>
            <w:tcW w:w="2265" w:type="dxa"/>
            <w:gridSpan w:val="2"/>
            <w:tcBorders>
              <w:top w:val="single" w:sz="4" w:space="0" w:color="auto"/>
              <w:bottom w:val="single" w:sz="4" w:space="0" w:color="auto"/>
            </w:tcBorders>
            <w:shd w:val="clear" w:color="auto" w:fill="FFFFFF"/>
            <w:vAlign w:val="center"/>
          </w:tcPr>
          <w:p w:rsidR="00AE2417" w:rsidRPr="00AE2417" w:rsidRDefault="00AE2417" w:rsidP="00AE2417">
            <w:pPr>
              <w:autoSpaceDE w:val="0"/>
              <w:autoSpaceDN w:val="0"/>
              <w:adjustRightInd w:val="0"/>
              <w:spacing w:after="0" w:line="240" w:lineRule="auto"/>
              <w:jc w:val="center"/>
              <w:rPr>
                <w:rFonts w:ascii="Arial" w:eastAsia="Calibri" w:hAnsi="Arial" w:cs="Arial"/>
                <w:sz w:val="20"/>
                <w:szCs w:val="20"/>
                <w:lang w:eastAsia="en-US"/>
              </w:rPr>
            </w:pPr>
          </w:p>
        </w:tc>
        <w:tc>
          <w:tcPr>
            <w:tcW w:w="2129" w:type="dxa"/>
            <w:tcBorders>
              <w:top w:val="single" w:sz="4" w:space="0" w:color="auto"/>
              <w:bottom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 xml:space="preserve">Estadístico de </w:t>
            </w:r>
            <w:proofErr w:type="spellStart"/>
            <w:r w:rsidRPr="00AE2417">
              <w:rPr>
                <w:rFonts w:ascii="Arial" w:eastAsia="Calibri" w:hAnsi="Arial" w:cs="Arial"/>
                <w:color w:val="000000"/>
                <w:sz w:val="20"/>
                <w:szCs w:val="20"/>
                <w:lang w:eastAsia="en-US"/>
              </w:rPr>
              <w:t>Levene</w:t>
            </w:r>
            <w:proofErr w:type="spellEnd"/>
          </w:p>
        </w:tc>
        <w:tc>
          <w:tcPr>
            <w:tcW w:w="850" w:type="dxa"/>
            <w:tcBorders>
              <w:top w:val="single" w:sz="4" w:space="0" w:color="auto"/>
              <w:bottom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gl1</w:t>
            </w:r>
          </w:p>
        </w:tc>
        <w:tc>
          <w:tcPr>
            <w:tcW w:w="851" w:type="dxa"/>
            <w:tcBorders>
              <w:top w:val="single" w:sz="4" w:space="0" w:color="auto"/>
              <w:bottom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gl2</w:t>
            </w:r>
          </w:p>
        </w:tc>
        <w:tc>
          <w:tcPr>
            <w:tcW w:w="709" w:type="dxa"/>
            <w:tcBorders>
              <w:top w:val="single" w:sz="4" w:space="0" w:color="auto"/>
              <w:bottom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Sig.</w:t>
            </w:r>
          </w:p>
        </w:tc>
      </w:tr>
      <w:tr w:rsidR="00AE2417" w:rsidRPr="00AE2417" w:rsidTr="005545D2">
        <w:trPr>
          <w:cantSplit/>
          <w:trHeight w:val="224"/>
          <w:tblHeader/>
        </w:trPr>
        <w:tc>
          <w:tcPr>
            <w:tcW w:w="40" w:type="dxa"/>
            <w:tcBorders>
              <w:top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rPr>
                <w:rFonts w:ascii="Arial" w:eastAsia="Calibri" w:hAnsi="Arial" w:cs="Arial"/>
                <w:color w:val="000000"/>
                <w:sz w:val="20"/>
                <w:szCs w:val="20"/>
                <w:lang w:eastAsia="en-US"/>
              </w:rPr>
            </w:pPr>
          </w:p>
        </w:tc>
        <w:tc>
          <w:tcPr>
            <w:tcW w:w="2225" w:type="dxa"/>
            <w:tcBorders>
              <w:top w:val="single" w:sz="4" w:space="0" w:color="auto"/>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Basada en la media</w:t>
            </w:r>
          </w:p>
        </w:tc>
        <w:tc>
          <w:tcPr>
            <w:tcW w:w="2129" w:type="dxa"/>
            <w:tcBorders>
              <w:top w:val="single" w:sz="4" w:space="0" w:color="auto"/>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1,294</w:t>
            </w:r>
          </w:p>
        </w:tc>
        <w:tc>
          <w:tcPr>
            <w:tcW w:w="850" w:type="dxa"/>
            <w:tcBorders>
              <w:top w:val="single" w:sz="4" w:space="0" w:color="auto"/>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3</w:t>
            </w:r>
          </w:p>
        </w:tc>
        <w:tc>
          <w:tcPr>
            <w:tcW w:w="851" w:type="dxa"/>
            <w:tcBorders>
              <w:top w:val="single" w:sz="4" w:space="0" w:color="auto"/>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16</w:t>
            </w:r>
          </w:p>
        </w:tc>
        <w:tc>
          <w:tcPr>
            <w:tcW w:w="709" w:type="dxa"/>
            <w:tcBorders>
              <w:top w:val="single" w:sz="4" w:space="0" w:color="auto"/>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,311</w:t>
            </w:r>
          </w:p>
        </w:tc>
      </w:tr>
    </w:tbl>
    <w:p w:rsidR="00AE2417" w:rsidRPr="00AE2417" w:rsidRDefault="00AE2417" w:rsidP="00AE2417">
      <w:pPr>
        <w:autoSpaceDE w:val="0"/>
        <w:autoSpaceDN w:val="0"/>
        <w:adjustRightInd w:val="0"/>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 xml:space="preserve">Se llega a las mismas conclusiones con la prueba aplicada a los errores </w:t>
      </w:r>
      <w:proofErr w:type="spellStart"/>
      <w:r w:rsidRPr="00AE2417">
        <w:rPr>
          <w:rFonts w:ascii="Arial" w:eastAsia="Calibri" w:hAnsi="Arial" w:cs="Arial"/>
          <w:sz w:val="24"/>
          <w:szCs w:val="24"/>
          <w:lang w:eastAsia="en-US"/>
        </w:rPr>
        <w:t>e</w:t>
      </w:r>
      <w:r w:rsidRPr="00AE2417">
        <w:rPr>
          <w:rFonts w:ascii="Arial" w:eastAsia="Calibri" w:hAnsi="Arial" w:cs="Arial"/>
          <w:sz w:val="24"/>
          <w:szCs w:val="24"/>
          <w:vertAlign w:val="subscript"/>
          <w:lang w:eastAsia="en-US"/>
        </w:rPr>
        <w:t>ij</w:t>
      </w:r>
      <w:proofErr w:type="spellEnd"/>
      <w:r w:rsidRPr="00AE2417">
        <w:rPr>
          <w:rFonts w:ascii="Arial" w:eastAsia="Calibri" w:hAnsi="Arial" w:cs="Arial"/>
          <w:sz w:val="24"/>
          <w:szCs w:val="24"/>
          <w:lang w:eastAsia="en-US"/>
        </w:rPr>
        <w:t>, tal como se aprecia en el siguiente cuadro:</w:t>
      </w:r>
    </w:p>
    <w:p w:rsidR="00AE2417" w:rsidRPr="00AE2417" w:rsidRDefault="00AE2417" w:rsidP="00AE2417">
      <w:pPr>
        <w:autoSpaceDE w:val="0"/>
        <w:autoSpaceDN w:val="0"/>
        <w:adjustRightInd w:val="0"/>
        <w:spacing w:after="0" w:line="240" w:lineRule="auto"/>
        <w:jc w:val="both"/>
        <w:rPr>
          <w:rFonts w:ascii="Arial" w:eastAsia="Calibri" w:hAnsi="Arial" w:cs="Arial"/>
          <w:sz w:val="24"/>
          <w:szCs w:val="24"/>
          <w:lang w:eastAsia="en-US"/>
        </w:rPr>
      </w:pPr>
    </w:p>
    <w:tbl>
      <w:tblPr>
        <w:tblW w:w="6945" w:type="dxa"/>
        <w:tblInd w:w="1560" w:type="dxa"/>
        <w:tblLayout w:type="fixed"/>
        <w:tblCellMar>
          <w:left w:w="0" w:type="dxa"/>
          <w:right w:w="0" w:type="dxa"/>
        </w:tblCellMar>
        <w:tblLook w:val="0000" w:firstRow="0" w:lastRow="0" w:firstColumn="0" w:lastColumn="0" w:noHBand="0" w:noVBand="0"/>
      </w:tblPr>
      <w:tblGrid>
        <w:gridCol w:w="182"/>
        <w:gridCol w:w="2086"/>
        <w:gridCol w:w="2409"/>
        <w:gridCol w:w="709"/>
        <w:gridCol w:w="851"/>
        <w:gridCol w:w="708"/>
      </w:tblGrid>
      <w:tr w:rsidR="00AE2417" w:rsidRPr="00AE2417" w:rsidTr="005545D2">
        <w:trPr>
          <w:cantSplit/>
          <w:tblHeader/>
        </w:trPr>
        <w:tc>
          <w:tcPr>
            <w:tcW w:w="6945" w:type="dxa"/>
            <w:gridSpan w:val="6"/>
            <w:tcBorders>
              <w:bottom w:val="single" w:sz="4" w:space="0" w:color="auto"/>
            </w:tcBorders>
            <w:shd w:val="clear" w:color="auto" w:fill="FFFFFF"/>
            <w:vAlign w:val="center"/>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r w:rsidRPr="00AE2417">
              <w:rPr>
                <w:rFonts w:ascii="Arial" w:eastAsia="Calibri" w:hAnsi="Arial" w:cs="Arial"/>
                <w:b/>
                <w:bCs/>
                <w:color w:val="000000"/>
                <w:sz w:val="20"/>
                <w:szCs w:val="20"/>
                <w:lang w:eastAsia="en-US"/>
              </w:rPr>
              <w:t xml:space="preserve">Prueba de homogeneidad de la varianza para </w:t>
            </w:r>
            <w:r w:rsidRPr="00AE2417">
              <w:rPr>
                <w:rFonts w:ascii="Arial" w:eastAsia="Calibri" w:hAnsi="Arial" w:cs="Arial"/>
                <w:b/>
                <w:bCs/>
                <w:color w:val="000000"/>
                <w:sz w:val="20"/>
                <w:szCs w:val="20"/>
                <w:lang w:eastAsia="en-US"/>
              </w:rPr>
              <w:t></w:t>
            </w:r>
            <w:proofErr w:type="spellStart"/>
            <w:r w:rsidRPr="00AE2417">
              <w:rPr>
                <w:rFonts w:ascii="Arial" w:eastAsia="Calibri" w:hAnsi="Arial" w:cs="Arial"/>
                <w:b/>
                <w:bCs/>
                <w:color w:val="000000"/>
                <w:sz w:val="20"/>
                <w:szCs w:val="20"/>
                <w:vertAlign w:val="subscript"/>
                <w:lang w:eastAsia="en-US"/>
              </w:rPr>
              <w:t>ij</w:t>
            </w:r>
            <w:proofErr w:type="spellEnd"/>
          </w:p>
        </w:tc>
      </w:tr>
      <w:tr w:rsidR="00AE2417" w:rsidRPr="00AE2417" w:rsidTr="005545D2">
        <w:trPr>
          <w:cantSplit/>
          <w:trHeight w:val="265"/>
          <w:tblHeader/>
        </w:trPr>
        <w:tc>
          <w:tcPr>
            <w:tcW w:w="2268" w:type="dxa"/>
            <w:gridSpan w:val="2"/>
            <w:tcBorders>
              <w:top w:val="single" w:sz="4" w:space="0" w:color="auto"/>
              <w:bottom w:val="single" w:sz="4" w:space="0" w:color="auto"/>
            </w:tcBorders>
            <w:shd w:val="clear" w:color="auto" w:fill="FFFFFF"/>
            <w:vAlign w:val="center"/>
          </w:tcPr>
          <w:p w:rsidR="00AE2417" w:rsidRPr="00AE2417" w:rsidRDefault="00AE2417" w:rsidP="00AE2417">
            <w:pPr>
              <w:autoSpaceDE w:val="0"/>
              <w:autoSpaceDN w:val="0"/>
              <w:adjustRightInd w:val="0"/>
              <w:spacing w:after="0" w:line="240" w:lineRule="auto"/>
              <w:jc w:val="center"/>
              <w:rPr>
                <w:rFonts w:ascii="Arial" w:eastAsia="Calibri" w:hAnsi="Arial" w:cs="Arial"/>
                <w:sz w:val="20"/>
                <w:szCs w:val="20"/>
                <w:lang w:eastAsia="en-US"/>
              </w:rPr>
            </w:pPr>
          </w:p>
        </w:tc>
        <w:tc>
          <w:tcPr>
            <w:tcW w:w="2409" w:type="dxa"/>
            <w:tcBorders>
              <w:top w:val="single" w:sz="4" w:space="0" w:color="auto"/>
              <w:bottom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 xml:space="preserve">Estadístico de </w:t>
            </w:r>
            <w:proofErr w:type="spellStart"/>
            <w:r w:rsidRPr="00AE2417">
              <w:rPr>
                <w:rFonts w:ascii="Arial" w:eastAsia="Calibri" w:hAnsi="Arial" w:cs="Arial"/>
                <w:color w:val="000000"/>
                <w:sz w:val="20"/>
                <w:szCs w:val="20"/>
                <w:lang w:eastAsia="en-US"/>
              </w:rPr>
              <w:t>Levene</w:t>
            </w:r>
            <w:proofErr w:type="spellEnd"/>
          </w:p>
        </w:tc>
        <w:tc>
          <w:tcPr>
            <w:tcW w:w="709" w:type="dxa"/>
            <w:tcBorders>
              <w:top w:val="single" w:sz="4" w:space="0" w:color="auto"/>
              <w:bottom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gl1</w:t>
            </w:r>
          </w:p>
        </w:tc>
        <w:tc>
          <w:tcPr>
            <w:tcW w:w="851" w:type="dxa"/>
            <w:tcBorders>
              <w:top w:val="single" w:sz="4" w:space="0" w:color="auto"/>
              <w:bottom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gl2</w:t>
            </w:r>
          </w:p>
        </w:tc>
        <w:tc>
          <w:tcPr>
            <w:tcW w:w="708" w:type="dxa"/>
            <w:tcBorders>
              <w:top w:val="single" w:sz="4" w:space="0" w:color="auto"/>
              <w:bottom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Sig.</w:t>
            </w:r>
          </w:p>
        </w:tc>
      </w:tr>
      <w:tr w:rsidR="00AE2417" w:rsidRPr="00AE2417" w:rsidTr="005545D2">
        <w:trPr>
          <w:cantSplit/>
          <w:trHeight w:val="280"/>
          <w:tblHeader/>
        </w:trPr>
        <w:tc>
          <w:tcPr>
            <w:tcW w:w="182" w:type="dxa"/>
            <w:tcBorders>
              <w:top w:val="single" w:sz="4" w:space="0" w:color="auto"/>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rPr>
                <w:rFonts w:ascii="Arial" w:eastAsia="Calibri" w:hAnsi="Arial" w:cs="Arial"/>
                <w:color w:val="000000"/>
                <w:sz w:val="20"/>
                <w:szCs w:val="20"/>
                <w:lang w:eastAsia="en-US"/>
              </w:rPr>
            </w:pPr>
          </w:p>
        </w:tc>
        <w:tc>
          <w:tcPr>
            <w:tcW w:w="2086" w:type="dxa"/>
            <w:tcBorders>
              <w:top w:val="single" w:sz="4" w:space="0" w:color="auto"/>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Basada en la media</w:t>
            </w:r>
          </w:p>
        </w:tc>
        <w:tc>
          <w:tcPr>
            <w:tcW w:w="2409" w:type="dxa"/>
            <w:tcBorders>
              <w:top w:val="single" w:sz="4" w:space="0" w:color="auto"/>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1,294</w:t>
            </w:r>
          </w:p>
        </w:tc>
        <w:tc>
          <w:tcPr>
            <w:tcW w:w="709" w:type="dxa"/>
            <w:tcBorders>
              <w:top w:val="single" w:sz="4" w:space="0" w:color="auto"/>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3</w:t>
            </w:r>
          </w:p>
        </w:tc>
        <w:tc>
          <w:tcPr>
            <w:tcW w:w="851" w:type="dxa"/>
            <w:tcBorders>
              <w:top w:val="single" w:sz="4" w:space="0" w:color="auto"/>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16</w:t>
            </w:r>
          </w:p>
        </w:tc>
        <w:tc>
          <w:tcPr>
            <w:tcW w:w="708" w:type="dxa"/>
            <w:tcBorders>
              <w:top w:val="single" w:sz="4" w:space="0" w:color="auto"/>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,311</w:t>
            </w:r>
          </w:p>
        </w:tc>
      </w:tr>
    </w:tbl>
    <w:p w:rsidR="00AE2417" w:rsidRPr="00AE2417" w:rsidRDefault="00AE2417" w:rsidP="00AE2417">
      <w:pPr>
        <w:autoSpaceDE w:val="0"/>
        <w:autoSpaceDN w:val="0"/>
        <w:adjustRightInd w:val="0"/>
        <w:spacing w:after="0" w:line="240" w:lineRule="auto"/>
        <w:rPr>
          <w:rFonts w:ascii="Arial" w:eastAsia="Calibri" w:hAnsi="Arial" w:cs="Arial"/>
          <w:sz w:val="24"/>
          <w:szCs w:val="24"/>
          <w:lang w:eastAsia="en-US"/>
        </w:rPr>
      </w:pPr>
    </w:p>
    <w:p w:rsidR="00AE2417" w:rsidRPr="00AE2417" w:rsidRDefault="00AE2417" w:rsidP="00AE2417">
      <w:pPr>
        <w:autoSpaceDE w:val="0"/>
        <w:autoSpaceDN w:val="0"/>
        <w:adjustRightInd w:val="0"/>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Por tanto, estos supuestos se cumplen y podemos proseguir con nuestro análisis.</w:t>
      </w:r>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Las hipótesis a probar sobre los tratamientos son:</w:t>
      </w:r>
    </w:p>
    <w:p w:rsidR="00AE2417" w:rsidRPr="00AE2417" w:rsidRDefault="00AE2417" w:rsidP="00AE2417">
      <w:pPr>
        <w:spacing w:after="0" w:line="240" w:lineRule="auto"/>
        <w:ind w:left="708"/>
        <w:jc w:val="both"/>
        <w:rPr>
          <w:rFonts w:ascii="Arial" w:eastAsia="Calibri" w:hAnsi="Arial" w:cs="Arial"/>
          <w:sz w:val="24"/>
          <w:szCs w:val="24"/>
          <w:lang w:eastAsia="en-US"/>
        </w:rPr>
      </w:pPr>
      <w:r w:rsidRPr="00AE2417">
        <w:rPr>
          <w:rFonts w:ascii="Arial" w:eastAsia="Calibri" w:hAnsi="Arial" w:cs="Arial"/>
          <w:sz w:val="24"/>
          <w:szCs w:val="24"/>
          <w:lang w:eastAsia="en-US"/>
        </w:rPr>
        <w:t>H</w:t>
      </w:r>
      <w:r w:rsidRPr="00AE2417">
        <w:rPr>
          <w:rFonts w:ascii="Arial" w:eastAsia="Calibri" w:hAnsi="Arial" w:cs="Arial"/>
          <w:sz w:val="24"/>
          <w:szCs w:val="24"/>
          <w:vertAlign w:val="subscript"/>
          <w:lang w:eastAsia="en-US"/>
        </w:rPr>
        <w:t>0</w:t>
      </w:r>
      <w:r w:rsidRPr="00AE2417">
        <w:rPr>
          <w:rFonts w:ascii="Arial" w:eastAsia="Calibri" w:hAnsi="Arial" w:cs="Arial"/>
          <w:sz w:val="24"/>
          <w:szCs w:val="24"/>
          <w:lang w:eastAsia="en-US"/>
        </w:rPr>
        <w:t>: Los tratamientos son iguales</w:t>
      </w:r>
    </w:p>
    <w:p w:rsidR="00AE2417" w:rsidRPr="00AE2417" w:rsidRDefault="00AE2417" w:rsidP="00AE2417">
      <w:pPr>
        <w:spacing w:after="0" w:line="240" w:lineRule="auto"/>
        <w:ind w:left="708"/>
        <w:jc w:val="both"/>
        <w:rPr>
          <w:rFonts w:ascii="Arial" w:eastAsia="Calibri" w:hAnsi="Arial" w:cs="Arial"/>
          <w:sz w:val="24"/>
          <w:szCs w:val="24"/>
          <w:lang w:eastAsia="en-US"/>
        </w:rPr>
      </w:pPr>
      <w:r w:rsidRPr="00AE2417">
        <w:rPr>
          <w:rFonts w:ascii="Arial" w:eastAsia="Calibri" w:hAnsi="Arial" w:cs="Arial"/>
          <w:sz w:val="24"/>
          <w:szCs w:val="24"/>
          <w:lang w:eastAsia="en-US"/>
        </w:rPr>
        <w:t>H</w:t>
      </w:r>
      <w:r w:rsidRPr="00AE2417">
        <w:rPr>
          <w:rFonts w:ascii="Arial" w:eastAsia="Calibri" w:hAnsi="Arial" w:cs="Arial"/>
          <w:sz w:val="24"/>
          <w:szCs w:val="24"/>
          <w:vertAlign w:val="subscript"/>
          <w:lang w:eastAsia="en-US"/>
        </w:rPr>
        <w:t>1</w:t>
      </w:r>
      <w:r w:rsidRPr="00AE2417">
        <w:rPr>
          <w:rFonts w:ascii="Arial" w:eastAsia="Calibri" w:hAnsi="Arial" w:cs="Arial"/>
          <w:sz w:val="24"/>
          <w:szCs w:val="24"/>
          <w:lang w:eastAsia="en-US"/>
        </w:rPr>
        <w:t>: Por lo menos un tratamiento es diferente.</w:t>
      </w:r>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 xml:space="preserve">La tabla ANOVA proporcionada por el SPSS muestra un </w:t>
      </w:r>
      <w:proofErr w:type="spellStart"/>
      <w:r w:rsidRPr="00AE2417">
        <w:rPr>
          <w:rFonts w:ascii="Arial" w:eastAsia="Calibri" w:hAnsi="Arial" w:cs="Arial"/>
          <w:sz w:val="24"/>
          <w:szCs w:val="24"/>
          <w:lang w:eastAsia="en-US"/>
        </w:rPr>
        <w:t>p_valor</w:t>
      </w:r>
      <w:proofErr w:type="spellEnd"/>
      <w:r w:rsidRPr="00AE2417">
        <w:rPr>
          <w:rFonts w:ascii="Arial" w:eastAsia="Calibri" w:hAnsi="Arial" w:cs="Arial"/>
          <w:sz w:val="24"/>
          <w:szCs w:val="24"/>
          <w:lang w:eastAsia="en-US"/>
        </w:rPr>
        <w:t>=0.000 que conduce al rechazo de la H</w:t>
      </w:r>
      <w:r w:rsidRPr="00AE2417">
        <w:rPr>
          <w:rFonts w:ascii="Arial" w:eastAsia="Calibri" w:hAnsi="Arial" w:cs="Arial"/>
          <w:sz w:val="24"/>
          <w:szCs w:val="24"/>
          <w:vertAlign w:val="subscript"/>
          <w:lang w:eastAsia="en-US"/>
        </w:rPr>
        <w:t>0</w:t>
      </w:r>
      <w:r w:rsidRPr="00AE2417">
        <w:rPr>
          <w:rFonts w:ascii="Arial" w:eastAsia="Calibri" w:hAnsi="Arial" w:cs="Arial"/>
          <w:sz w:val="24"/>
          <w:szCs w:val="24"/>
          <w:lang w:eastAsia="en-US"/>
        </w:rPr>
        <w:t>, por lo que se puede concluir que los tratamientos son diferentes o por lo menos uno de los tratamientos es diferente significativamente del resto.</w:t>
      </w:r>
    </w:p>
    <w:p w:rsidR="00AE2417" w:rsidRPr="00AE2417" w:rsidRDefault="00AE2417" w:rsidP="00AE2417">
      <w:pPr>
        <w:spacing w:after="0" w:line="240" w:lineRule="auto"/>
        <w:jc w:val="both"/>
        <w:rPr>
          <w:rFonts w:ascii="Arial" w:eastAsia="Calibri" w:hAnsi="Arial" w:cs="Arial"/>
          <w:sz w:val="24"/>
          <w:szCs w:val="24"/>
          <w:lang w:eastAsia="en-US"/>
        </w:rPr>
      </w:pPr>
    </w:p>
    <w:tbl>
      <w:tblPr>
        <w:tblW w:w="7870" w:type="dxa"/>
        <w:jc w:val="center"/>
        <w:tblInd w:w="-976" w:type="dxa"/>
        <w:tblLayout w:type="fixed"/>
        <w:tblCellMar>
          <w:left w:w="0" w:type="dxa"/>
          <w:right w:w="0" w:type="dxa"/>
        </w:tblCellMar>
        <w:tblLook w:val="0000" w:firstRow="0" w:lastRow="0" w:firstColumn="0" w:lastColumn="0" w:noHBand="0" w:noVBand="0"/>
      </w:tblPr>
      <w:tblGrid>
        <w:gridCol w:w="2058"/>
        <w:gridCol w:w="1427"/>
        <w:gridCol w:w="918"/>
        <w:gridCol w:w="1493"/>
        <w:gridCol w:w="1134"/>
        <w:gridCol w:w="840"/>
      </w:tblGrid>
      <w:tr w:rsidR="00AE2417" w:rsidRPr="00AE2417" w:rsidTr="005545D2">
        <w:trPr>
          <w:cantSplit/>
          <w:trHeight w:val="319"/>
          <w:tblHeader/>
          <w:jc w:val="center"/>
        </w:trPr>
        <w:tc>
          <w:tcPr>
            <w:tcW w:w="7870" w:type="dxa"/>
            <w:gridSpan w:val="6"/>
            <w:tcBorders>
              <w:bottom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r w:rsidRPr="00AE2417">
              <w:rPr>
                <w:rFonts w:ascii="Arial" w:eastAsia="Calibri" w:hAnsi="Arial" w:cs="Arial"/>
                <w:b/>
                <w:bCs/>
                <w:color w:val="000000"/>
                <w:sz w:val="20"/>
                <w:szCs w:val="20"/>
                <w:lang w:eastAsia="en-US"/>
              </w:rPr>
              <w:t>ANOVA</w:t>
            </w:r>
          </w:p>
        </w:tc>
      </w:tr>
      <w:tr w:rsidR="00AE2417" w:rsidRPr="00AE2417" w:rsidTr="005545D2">
        <w:trPr>
          <w:cantSplit/>
          <w:trHeight w:val="345"/>
          <w:tblHeader/>
          <w:jc w:val="center"/>
        </w:trPr>
        <w:tc>
          <w:tcPr>
            <w:tcW w:w="2058" w:type="dxa"/>
            <w:tcBorders>
              <w:top w:val="single" w:sz="4" w:space="0" w:color="auto"/>
              <w:bottom w:val="single" w:sz="4" w:space="0" w:color="auto"/>
            </w:tcBorders>
            <w:shd w:val="clear" w:color="auto" w:fill="FFFFFF"/>
            <w:vAlign w:val="center"/>
          </w:tcPr>
          <w:p w:rsidR="00AE2417" w:rsidRPr="00AE2417" w:rsidRDefault="00AE2417" w:rsidP="00AE2417">
            <w:pPr>
              <w:autoSpaceDE w:val="0"/>
              <w:autoSpaceDN w:val="0"/>
              <w:adjustRightInd w:val="0"/>
              <w:spacing w:after="0" w:line="240" w:lineRule="auto"/>
              <w:jc w:val="center"/>
              <w:rPr>
                <w:rFonts w:ascii="Arial" w:eastAsia="Calibri" w:hAnsi="Arial" w:cs="Arial"/>
                <w:sz w:val="20"/>
                <w:szCs w:val="20"/>
                <w:lang w:eastAsia="en-US"/>
              </w:rPr>
            </w:pPr>
          </w:p>
        </w:tc>
        <w:tc>
          <w:tcPr>
            <w:tcW w:w="1427" w:type="dxa"/>
            <w:tcBorders>
              <w:top w:val="single" w:sz="4" w:space="0" w:color="auto"/>
              <w:bottom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Suma de cuadrados</w:t>
            </w:r>
          </w:p>
        </w:tc>
        <w:tc>
          <w:tcPr>
            <w:tcW w:w="918" w:type="dxa"/>
            <w:tcBorders>
              <w:top w:val="single" w:sz="4" w:space="0" w:color="auto"/>
              <w:bottom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proofErr w:type="spellStart"/>
            <w:r w:rsidRPr="00AE2417">
              <w:rPr>
                <w:rFonts w:ascii="Arial" w:eastAsia="Calibri" w:hAnsi="Arial" w:cs="Arial"/>
                <w:color w:val="000000"/>
                <w:sz w:val="20"/>
                <w:szCs w:val="20"/>
                <w:lang w:eastAsia="en-US"/>
              </w:rPr>
              <w:t>gl</w:t>
            </w:r>
            <w:proofErr w:type="spellEnd"/>
          </w:p>
        </w:tc>
        <w:tc>
          <w:tcPr>
            <w:tcW w:w="1493" w:type="dxa"/>
            <w:tcBorders>
              <w:top w:val="single" w:sz="4" w:space="0" w:color="auto"/>
              <w:bottom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Media cuadrática</w:t>
            </w:r>
          </w:p>
        </w:tc>
        <w:tc>
          <w:tcPr>
            <w:tcW w:w="1134" w:type="dxa"/>
            <w:tcBorders>
              <w:top w:val="single" w:sz="4" w:space="0" w:color="auto"/>
              <w:bottom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F</w:t>
            </w:r>
          </w:p>
        </w:tc>
        <w:tc>
          <w:tcPr>
            <w:tcW w:w="840" w:type="dxa"/>
            <w:tcBorders>
              <w:top w:val="single" w:sz="4" w:space="0" w:color="auto"/>
              <w:bottom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Sig.</w:t>
            </w:r>
          </w:p>
        </w:tc>
      </w:tr>
      <w:tr w:rsidR="00AE2417" w:rsidRPr="00AE2417" w:rsidTr="005545D2">
        <w:trPr>
          <w:cantSplit/>
          <w:trHeight w:val="253"/>
          <w:tblHeader/>
          <w:jc w:val="center"/>
        </w:trPr>
        <w:tc>
          <w:tcPr>
            <w:tcW w:w="2058" w:type="dxa"/>
            <w:tcBorders>
              <w:top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Inter-grupos</w:t>
            </w:r>
          </w:p>
        </w:tc>
        <w:tc>
          <w:tcPr>
            <w:tcW w:w="1427" w:type="dxa"/>
            <w:tcBorders>
              <w:top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12042,000</w:t>
            </w:r>
          </w:p>
        </w:tc>
        <w:tc>
          <w:tcPr>
            <w:tcW w:w="918" w:type="dxa"/>
            <w:tcBorders>
              <w:top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3</w:t>
            </w:r>
          </w:p>
        </w:tc>
        <w:tc>
          <w:tcPr>
            <w:tcW w:w="1493" w:type="dxa"/>
            <w:tcBorders>
              <w:top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4014,000</w:t>
            </w:r>
          </w:p>
        </w:tc>
        <w:tc>
          <w:tcPr>
            <w:tcW w:w="1134" w:type="dxa"/>
            <w:tcBorders>
              <w:top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21,780</w:t>
            </w:r>
          </w:p>
        </w:tc>
        <w:tc>
          <w:tcPr>
            <w:tcW w:w="840" w:type="dxa"/>
            <w:tcBorders>
              <w:top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,000</w:t>
            </w:r>
          </w:p>
        </w:tc>
      </w:tr>
      <w:tr w:rsidR="00AE2417" w:rsidRPr="00AE2417" w:rsidTr="005545D2">
        <w:trPr>
          <w:cantSplit/>
          <w:trHeight w:val="127"/>
          <w:tblHeader/>
          <w:jc w:val="center"/>
        </w:trPr>
        <w:tc>
          <w:tcPr>
            <w:tcW w:w="2058" w:type="dxa"/>
            <w:shd w:val="clear" w:color="auto" w:fill="FFFFFF"/>
          </w:tcPr>
          <w:p w:rsidR="00AE2417" w:rsidRPr="00AE2417" w:rsidRDefault="00AE2417" w:rsidP="00AE2417">
            <w:pPr>
              <w:autoSpaceDE w:val="0"/>
              <w:autoSpaceDN w:val="0"/>
              <w:adjustRightInd w:val="0"/>
              <w:spacing w:after="0" w:line="240" w:lineRule="auto"/>
              <w:ind w:right="60"/>
              <w:rPr>
                <w:rFonts w:ascii="Arial" w:eastAsia="Calibri" w:hAnsi="Arial" w:cs="Arial"/>
                <w:color w:val="000000"/>
                <w:sz w:val="20"/>
                <w:szCs w:val="20"/>
                <w:lang w:eastAsia="en-US"/>
              </w:rPr>
            </w:pPr>
            <w:proofErr w:type="spellStart"/>
            <w:r w:rsidRPr="00AE2417">
              <w:rPr>
                <w:rFonts w:ascii="Arial" w:eastAsia="Calibri" w:hAnsi="Arial" w:cs="Arial"/>
                <w:color w:val="000000"/>
                <w:sz w:val="20"/>
                <w:szCs w:val="20"/>
                <w:lang w:eastAsia="en-US"/>
              </w:rPr>
              <w:t>Intra</w:t>
            </w:r>
            <w:proofErr w:type="spellEnd"/>
            <w:r w:rsidRPr="00AE2417">
              <w:rPr>
                <w:rFonts w:ascii="Arial" w:eastAsia="Calibri" w:hAnsi="Arial" w:cs="Arial"/>
                <w:color w:val="000000"/>
                <w:sz w:val="20"/>
                <w:szCs w:val="20"/>
                <w:lang w:eastAsia="en-US"/>
              </w:rPr>
              <w:t>-grupos</w:t>
            </w:r>
          </w:p>
        </w:tc>
        <w:tc>
          <w:tcPr>
            <w:tcW w:w="1427" w:type="dxa"/>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2948,800</w:t>
            </w:r>
          </w:p>
        </w:tc>
        <w:tc>
          <w:tcPr>
            <w:tcW w:w="918" w:type="dxa"/>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16</w:t>
            </w:r>
          </w:p>
        </w:tc>
        <w:tc>
          <w:tcPr>
            <w:tcW w:w="1493" w:type="dxa"/>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184,300</w:t>
            </w:r>
          </w:p>
        </w:tc>
        <w:tc>
          <w:tcPr>
            <w:tcW w:w="1134" w:type="dxa"/>
            <w:shd w:val="clear" w:color="auto" w:fill="FFFFFF"/>
            <w:vAlign w:val="center"/>
          </w:tcPr>
          <w:p w:rsidR="00AE2417" w:rsidRPr="00AE2417" w:rsidRDefault="00AE2417" w:rsidP="00AE2417">
            <w:pPr>
              <w:autoSpaceDE w:val="0"/>
              <w:autoSpaceDN w:val="0"/>
              <w:adjustRightInd w:val="0"/>
              <w:spacing w:after="0" w:line="240" w:lineRule="auto"/>
              <w:jc w:val="center"/>
              <w:rPr>
                <w:rFonts w:ascii="Arial" w:eastAsia="Calibri" w:hAnsi="Arial" w:cs="Arial"/>
                <w:sz w:val="20"/>
                <w:szCs w:val="20"/>
                <w:lang w:eastAsia="en-US"/>
              </w:rPr>
            </w:pPr>
          </w:p>
        </w:tc>
        <w:tc>
          <w:tcPr>
            <w:tcW w:w="840" w:type="dxa"/>
            <w:shd w:val="clear" w:color="auto" w:fill="FFFFFF"/>
            <w:vAlign w:val="center"/>
          </w:tcPr>
          <w:p w:rsidR="00AE2417" w:rsidRPr="00AE2417" w:rsidRDefault="00AE2417" w:rsidP="00AE2417">
            <w:pPr>
              <w:autoSpaceDE w:val="0"/>
              <w:autoSpaceDN w:val="0"/>
              <w:adjustRightInd w:val="0"/>
              <w:spacing w:after="0" w:line="240" w:lineRule="auto"/>
              <w:jc w:val="center"/>
              <w:rPr>
                <w:rFonts w:ascii="Arial" w:eastAsia="Calibri" w:hAnsi="Arial" w:cs="Arial"/>
                <w:sz w:val="20"/>
                <w:szCs w:val="20"/>
                <w:lang w:eastAsia="en-US"/>
              </w:rPr>
            </w:pPr>
          </w:p>
        </w:tc>
      </w:tr>
      <w:tr w:rsidR="00AE2417" w:rsidRPr="00AE2417" w:rsidTr="005545D2">
        <w:trPr>
          <w:cantSplit/>
          <w:trHeight w:val="159"/>
          <w:jc w:val="center"/>
        </w:trPr>
        <w:tc>
          <w:tcPr>
            <w:tcW w:w="2058" w:type="dxa"/>
            <w:tcBorders>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Total</w:t>
            </w:r>
          </w:p>
        </w:tc>
        <w:tc>
          <w:tcPr>
            <w:tcW w:w="1427" w:type="dxa"/>
            <w:tcBorders>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14990,800</w:t>
            </w:r>
          </w:p>
        </w:tc>
        <w:tc>
          <w:tcPr>
            <w:tcW w:w="918" w:type="dxa"/>
            <w:tcBorders>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19</w:t>
            </w:r>
          </w:p>
        </w:tc>
        <w:tc>
          <w:tcPr>
            <w:tcW w:w="1493" w:type="dxa"/>
            <w:tcBorders>
              <w:bottom w:val="single" w:sz="4" w:space="0" w:color="auto"/>
            </w:tcBorders>
            <w:shd w:val="clear" w:color="auto" w:fill="FFFFFF"/>
            <w:vAlign w:val="center"/>
          </w:tcPr>
          <w:p w:rsidR="00AE2417" w:rsidRPr="00AE2417" w:rsidRDefault="00AE2417" w:rsidP="00AE2417">
            <w:pPr>
              <w:autoSpaceDE w:val="0"/>
              <w:autoSpaceDN w:val="0"/>
              <w:adjustRightInd w:val="0"/>
              <w:spacing w:after="0" w:line="240" w:lineRule="auto"/>
              <w:jc w:val="center"/>
              <w:rPr>
                <w:rFonts w:ascii="Arial" w:eastAsia="Calibri" w:hAnsi="Arial" w:cs="Arial"/>
                <w:sz w:val="20"/>
                <w:szCs w:val="20"/>
                <w:lang w:eastAsia="en-US"/>
              </w:rPr>
            </w:pPr>
          </w:p>
        </w:tc>
        <w:tc>
          <w:tcPr>
            <w:tcW w:w="1134" w:type="dxa"/>
            <w:tcBorders>
              <w:bottom w:val="single" w:sz="4" w:space="0" w:color="auto"/>
            </w:tcBorders>
            <w:shd w:val="clear" w:color="auto" w:fill="FFFFFF"/>
            <w:vAlign w:val="center"/>
          </w:tcPr>
          <w:p w:rsidR="00AE2417" w:rsidRPr="00AE2417" w:rsidRDefault="00AE2417" w:rsidP="00AE2417">
            <w:pPr>
              <w:autoSpaceDE w:val="0"/>
              <w:autoSpaceDN w:val="0"/>
              <w:adjustRightInd w:val="0"/>
              <w:spacing w:after="0" w:line="240" w:lineRule="auto"/>
              <w:jc w:val="center"/>
              <w:rPr>
                <w:rFonts w:ascii="Arial" w:eastAsia="Calibri" w:hAnsi="Arial" w:cs="Arial"/>
                <w:sz w:val="20"/>
                <w:szCs w:val="20"/>
                <w:lang w:eastAsia="en-US"/>
              </w:rPr>
            </w:pPr>
          </w:p>
        </w:tc>
        <w:tc>
          <w:tcPr>
            <w:tcW w:w="840" w:type="dxa"/>
            <w:tcBorders>
              <w:bottom w:val="single" w:sz="4" w:space="0" w:color="auto"/>
            </w:tcBorders>
            <w:shd w:val="clear" w:color="auto" w:fill="FFFFFF"/>
            <w:vAlign w:val="center"/>
          </w:tcPr>
          <w:p w:rsidR="00AE2417" w:rsidRPr="00AE2417" w:rsidRDefault="00AE2417" w:rsidP="00AE2417">
            <w:pPr>
              <w:autoSpaceDE w:val="0"/>
              <w:autoSpaceDN w:val="0"/>
              <w:adjustRightInd w:val="0"/>
              <w:spacing w:after="0" w:line="240" w:lineRule="auto"/>
              <w:jc w:val="center"/>
              <w:rPr>
                <w:rFonts w:ascii="Arial" w:eastAsia="Calibri" w:hAnsi="Arial" w:cs="Arial"/>
                <w:sz w:val="20"/>
                <w:szCs w:val="20"/>
                <w:lang w:eastAsia="en-US"/>
              </w:rPr>
            </w:pPr>
          </w:p>
        </w:tc>
      </w:tr>
    </w:tbl>
    <w:p w:rsidR="00AE2417" w:rsidRPr="00AE2417" w:rsidRDefault="00AE2417" w:rsidP="00AE2417">
      <w:pPr>
        <w:autoSpaceDE w:val="0"/>
        <w:autoSpaceDN w:val="0"/>
        <w:adjustRightInd w:val="0"/>
        <w:spacing w:after="0" w:line="240" w:lineRule="auto"/>
        <w:rPr>
          <w:rFonts w:ascii="Arial" w:eastAsia="Calibri" w:hAnsi="Arial" w:cs="Arial"/>
          <w:sz w:val="24"/>
          <w:szCs w:val="24"/>
          <w:lang w:eastAsia="en-US"/>
        </w:rPr>
      </w:pPr>
    </w:p>
    <w:p w:rsidR="00AE2417" w:rsidRPr="00AE2417" w:rsidRDefault="00AE2417" w:rsidP="00AE2417">
      <w:pPr>
        <w:spacing w:after="0" w:line="240" w:lineRule="auto"/>
        <w:jc w:val="both"/>
        <w:rPr>
          <w:rFonts w:ascii="Arial" w:eastAsia="Calibri" w:hAnsi="Arial" w:cs="Arial"/>
          <w:b/>
          <w:color w:val="FF0000"/>
          <w:sz w:val="24"/>
          <w:szCs w:val="24"/>
          <w:lang w:eastAsia="en-US"/>
        </w:rPr>
      </w:pPr>
    </w:p>
    <w:p w:rsidR="00AE2417" w:rsidRPr="00AE2417" w:rsidRDefault="00AE2417" w:rsidP="00AE2417">
      <w:pPr>
        <w:spacing w:after="0" w:line="240" w:lineRule="auto"/>
        <w:jc w:val="both"/>
        <w:rPr>
          <w:rFonts w:ascii="Arial" w:eastAsia="Calibri" w:hAnsi="Arial" w:cs="Arial"/>
          <w:b/>
          <w:color w:val="FF0000"/>
          <w:sz w:val="24"/>
          <w:szCs w:val="24"/>
          <w:lang w:eastAsia="en-US"/>
        </w:rPr>
      </w:pPr>
      <w:r w:rsidRPr="00AE2417">
        <w:rPr>
          <w:rFonts w:ascii="Arial" w:eastAsia="Calibri" w:hAnsi="Arial" w:cs="Arial"/>
          <w:b/>
          <w:color w:val="FF0000"/>
          <w:sz w:val="24"/>
          <w:szCs w:val="24"/>
          <w:lang w:eastAsia="en-US"/>
        </w:rPr>
        <w:t>Seleccionando el “mejor” tratamiento</w:t>
      </w:r>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lastRenderedPageBreak/>
        <w:t>La Prueba de Diferencia Significativa Mínima (DSM) permite la selección del “mejor” tratamiento en un procedimiento que compara consecutivamente la diferencia de pares de tratamientos con el valor DSM calculado de la siguiente manera:</w:t>
      </w:r>
    </w:p>
    <w:p w:rsidR="00AE2417" w:rsidRPr="00AE2417" w:rsidRDefault="00AE2417" w:rsidP="00AE2417">
      <w:pPr>
        <w:spacing w:after="0" w:line="240" w:lineRule="auto"/>
        <w:jc w:val="both"/>
        <w:rPr>
          <w:rFonts w:ascii="Arial" w:eastAsia="Calibri" w:hAnsi="Arial" w:cs="Arial"/>
          <w:sz w:val="24"/>
          <w:szCs w:val="24"/>
          <w:lang w:eastAsia="en-US"/>
        </w:rPr>
      </w:pPr>
      <m:oMathPara>
        <m:oMath>
          <m:r>
            <w:rPr>
              <w:rFonts w:ascii="Cambria Math" w:eastAsia="Calibri" w:hAnsi="Cambria Math" w:cs="Arial"/>
              <w:sz w:val="24"/>
              <w:szCs w:val="24"/>
              <w:lang w:eastAsia="en-US"/>
            </w:rPr>
            <m:t>DSM</m:t>
          </m:r>
          <m:r>
            <w:rPr>
              <w:rFonts w:ascii="Cambria Math" w:eastAsia="Calibri" w:hAnsi="Arial" w:cs="Arial"/>
              <w:sz w:val="24"/>
              <w:szCs w:val="24"/>
              <w:lang w:eastAsia="en-US"/>
            </w:rPr>
            <m:t>=</m:t>
          </m:r>
          <m:rad>
            <m:radPr>
              <m:degHide m:val="1"/>
              <m:ctrlPr>
                <w:rPr>
                  <w:rFonts w:ascii="Cambria Math" w:eastAsia="Calibri" w:hAnsi="Arial" w:cs="Arial"/>
                  <w:i/>
                  <w:sz w:val="24"/>
                  <w:szCs w:val="24"/>
                  <w:lang w:eastAsia="en-US"/>
                </w:rPr>
              </m:ctrlPr>
            </m:radPr>
            <m:deg/>
            <m:e>
              <m:f>
                <m:fPr>
                  <m:ctrlPr>
                    <w:rPr>
                      <w:rFonts w:ascii="Cambria Math" w:eastAsia="Calibri" w:hAnsi="Arial" w:cs="Arial"/>
                      <w:i/>
                      <w:sz w:val="24"/>
                      <w:szCs w:val="24"/>
                      <w:lang w:eastAsia="en-US"/>
                    </w:rPr>
                  </m:ctrlPr>
                </m:fPr>
                <m:num>
                  <m:r>
                    <w:rPr>
                      <w:rFonts w:ascii="Cambria Math" w:eastAsia="Calibri" w:hAnsi="Arial" w:cs="Arial"/>
                      <w:sz w:val="24"/>
                      <w:szCs w:val="24"/>
                      <w:lang w:eastAsia="en-US"/>
                    </w:rPr>
                    <m:t>2</m:t>
                  </m:r>
                </m:num>
                <m:den>
                  <m:r>
                    <w:rPr>
                      <w:rFonts w:ascii="Cambria Math" w:eastAsia="Calibri" w:hAnsi="Cambria Math" w:cs="Arial"/>
                      <w:sz w:val="24"/>
                      <w:szCs w:val="24"/>
                      <w:lang w:eastAsia="en-US"/>
                    </w:rPr>
                    <m:t>r</m:t>
                  </m:r>
                </m:den>
              </m:f>
              <m:r>
                <w:rPr>
                  <w:rFonts w:ascii="Cambria Math" w:eastAsia="Calibri" w:hAnsi="Cambria Math" w:cs="Arial"/>
                  <w:sz w:val="24"/>
                  <w:szCs w:val="24"/>
                  <w:lang w:eastAsia="en-US"/>
                </w:rPr>
                <m:t>CME</m:t>
              </m:r>
              <m:r>
                <w:rPr>
                  <w:rFonts w:ascii="Cambria Math" w:eastAsia="Calibri" w:hAnsi="Arial" w:cs="Arial"/>
                  <w:sz w:val="24"/>
                  <w:szCs w:val="24"/>
                  <w:lang w:eastAsia="en-US"/>
                </w:rPr>
                <m:t>.</m:t>
              </m:r>
              <m:sSub>
                <m:sSubPr>
                  <m:ctrlPr>
                    <w:rPr>
                      <w:rFonts w:ascii="Cambria Math" w:eastAsia="Calibri" w:hAnsi="Arial" w:cs="Arial"/>
                      <w:i/>
                      <w:sz w:val="24"/>
                      <w:szCs w:val="24"/>
                      <w:lang w:eastAsia="en-US"/>
                    </w:rPr>
                  </m:ctrlPr>
                </m:sSubPr>
                <m:e>
                  <m:r>
                    <w:rPr>
                      <w:rFonts w:ascii="Cambria Math" w:eastAsia="Calibri" w:hAnsi="Cambria Math" w:cs="Arial"/>
                      <w:sz w:val="24"/>
                      <w:szCs w:val="24"/>
                      <w:lang w:eastAsia="en-US"/>
                    </w:rPr>
                    <m:t>F</m:t>
                  </m:r>
                </m:e>
                <m:sub>
                  <m:r>
                    <w:rPr>
                      <w:rFonts w:ascii="Cambria Math" w:eastAsia="Calibri" w:hAnsi="Cambria Math" w:cs="Arial"/>
                      <w:sz w:val="24"/>
                      <w:szCs w:val="24"/>
                      <w:lang w:eastAsia="en-US"/>
                    </w:rPr>
                    <m:t>α</m:t>
                  </m:r>
                  <m:r>
                    <w:rPr>
                      <w:rFonts w:ascii="Cambria Math" w:eastAsia="Calibri" w:hAnsi="Arial" w:cs="Arial"/>
                      <w:sz w:val="24"/>
                      <w:szCs w:val="24"/>
                      <w:lang w:eastAsia="en-US"/>
                    </w:rPr>
                    <m:t>,(1,</m:t>
                  </m:r>
                  <m:r>
                    <w:rPr>
                      <w:rFonts w:ascii="Cambria Math" w:eastAsia="Calibri" w:hAnsi="Cambria Math" w:cs="Arial"/>
                      <w:sz w:val="24"/>
                      <w:szCs w:val="24"/>
                      <w:lang w:eastAsia="en-US"/>
                    </w:rPr>
                    <m:t>n-t</m:t>
                  </m:r>
                  <m:r>
                    <w:rPr>
                      <w:rFonts w:ascii="Cambria Math" w:eastAsia="Calibri" w:hAnsi="Arial" w:cs="Arial"/>
                      <w:sz w:val="24"/>
                      <w:szCs w:val="24"/>
                      <w:lang w:eastAsia="en-US"/>
                    </w:rPr>
                    <m:t>)</m:t>
                  </m:r>
                </m:sub>
              </m:sSub>
            </m:e>
          </m:rad>
        </m:oMath>
      </m:oMathPara>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Si la diferencia de medias, en valor absoluto,  del par de tratamientos en comparación, es mayor que la DSM entonces existe una diferencia significativa y una de las medias del par es “mejor” que la otra. Este procedimiento se realiza consecutivamente entre todos los pares hasta seleccionar el “mejor” o “mejores” de todos. De la siguiente manera:</w:t>
      </w:r>
    </w:p>
    <w:p w:rsidR="00AE2417" w:rsidRPr="00AE2417" w:rsidRDefault="00AE2417" w:rsidP="00AE2417">
      <w:pPr>
        <w:spacing w:after="0" w:line="240" w:lineRule="auto"/>
        <w:jc w:val="both"/>
        <w:rPr>
          <w:rFonts w:ascii="Arial" w:eastAsia="Times New Roman" w:hAnsi="Arial" w:cs="Arial"/>
          <w:sz w:val="24"/>
          <w:szCs w:val="24"/>
          <w:lang w:eastAsia="en-US"/>
        </w:rPr>
      </w:pPr>
      <w:r w:rsidRPr="00AE2417">
        <w:rPr>
          <w:rFonts w:ascii="Arial" w:eastAsia="Calibri" w:hAnsi="Arial" w:cs="Arial"/>
          <w:sz w:val="24"/>
          <w:szCs w:val="24"/>
          <w:lang w:eastAsia="en-US"/>
        </w:rPr>
        <w:t>Si</w:t>
      </w:r>
      <w:r w:rsidRPr="00AE2417">
        <w:rPr>
          <w:rFonts w:ascii="Arial" w:eastAsia="Calibri" w:hAnsi="Arial" w:cs="Arial"/>
          <w:sz w:val="24"/>
          <w:szCs w:val="24"/>
          <w:lang w:eastAsia="en-US"/>
        </w:rPr>
        <w:tab/>
      </w:r>
      <w:r w:rsidRPr="00AE2417">
        <w:rPr>
          <w:rFonts w:ascii="Arial" w:eastAsia="Calibri" w:hAnsi="Arial" w:cs="Arial"/>
          <w:sz w:val="24"/>
          <w:szCs w:val="24"/>
          <w:lang w:eastAsia="en-US"/>
        </w:rPr>
        <w:tab/>
      </w:r>
      <m:oMath>
        <m:d>
          <m:dPr>
            <m:begChr m:val="|"/>
            <m:endChr m:val="|"/>
            <m:ctrlPr>
              <w:rPr>
                <w:rFonts w:ascii="Cambria Math" w:eastAsia="Calibri" w:hAnsi="Arial" w:cs="Arial"/>
                <w:i/>
                <w:sz w:val="24"/>
                <w:szCs w:val="24"/>
                <w:lang w:eastAsia="en-US"/>
              </w:rPr>
            </m:ctrlPr>
          </m:dPr>
          <m:e>
            <m:sSub>
              <m:sSubPr>
                <m:ctrlPr>
                  <w:rPr>
                    <w:rFonts w:ascii="Cambria Math" w:eastAsia="Calibri" w:hAnsi="Arial" w:cs="Arial"/>
                    <w:i/>
                    <w:sz w:val="24"/>
                    <w:szCs w:val="24"/>
                    <w:lang w:eastAsia="en-US"/>
                  </w:rPr>
                </m:ctrlPr>
              </m:sSubPr>
              <m:e>
                <m:acc>
                  <m:accPr>
                    <m:chr m:val="̅"/>
                    <m:ctrlPr>
                      <w:rPr>
                        <w:rFonts w:ascii="Cambria Math" w:eastAsia="Calibri" w:hAnsi="Arial" w:cs="Arial"/>
                        <w:i/>
                        <w:sz w:val="24"/>
                        <w:szCs w:val="24"/>
                        <w:lang w:eastAsia="en-US"/>
                      </w:rPr>
                    </m:ctrlPr>
                  </m:accPr>
                  <m:e>
                    <m:r>
                      <w:rPr>
                        <w:rFonts w:ascii="Cambria Math" w:eastAsia="Calibri" w:hAnsi="Cambria Math" w:cs="Arial"/>
                        <w:sz w:val="24"/>
                        <w:szCs w:val="24"/>
                        <w:lang w:eastAsia="en-US"/>
                      </w:rPr>
                      <m:t>y</m:t>
                    </m:r>
                  </m:e>
                </m:acc>
              </m:e>
              <m:sub>
                <m:r>
                  <w:rPr>
                    <w:rFonts w:ascii="Cambria Math" w:eastAsia="Calibri" w:hAnsi="Arial" w:cs="Arial"/>
                    <w:sz w:val="24"/>
                    <w:szCs w:val="24"/>
                    <w:lang w:eastAsia="en-US"/>
                  </w:rPr>
                  <m:t>.</m:t>
                </m:r>
                <m:r>
                  <w:rPr>
                    <w:rFonts w:ascii="Cambria Math" w:eastAsia="Calibri" w:hAnsi="Cambria Math" w:cs="Arial"/>
                    <w:sz w:val="24"/>
                    <w:szCs w:val="24"/>
                    <w:lang w:eastAsia="en-US"/>
                  </w:rPr>
                  <m:t>j</m:t>
                </m:r>
              </m:sub>
            </m:sSub>
            <m:r>
              <w:rPr>
                <w:rFonts w:ascii="Cambria Math" w:eastAsia="Calibri" w:hAnsi="Cambria Math" w:cs="Arial"/>
                <w:sz w:val="24"/>
                <w:szCs w:val="24"/>
                <w:lang w:eastAsia="en-US"/>
              </w:rPr>
              <m:t>-</m:t>
            </m:r>
            <m:sSub>
              <m:sSubPr>
                <m:ctrlPr>
                  <w:rPr>
                    <w:rFonts w:ascii="Cambria Math" w:eastAsia="Calibri" w:hAnsi="Arial" w:cs="Arial"/>
                    <w:i/>
                    <w:sz w:val="24"/>
                    <w:szCs w:val="24"/>
                    <w:lang w:eastAsia="en-US"/>
                  </w:rPr>
                </m:ctrlPr>
              </m:sSubPr>
              <m:e>
                <m:acc>
                  <m:accPr>
                    <m:chr m:val="̅"/>
                    <m:ctrlPr>
                      <w:rPr>
                        <w:rFonts w:ascii="Cambria Math" w:eastAsia="Calibri" w:hAnsi="Arial" w:cs="Arial"/>
                        <w:i/>
                        <w:sz w:val="24"/>
                        <w:szCs w:val="24"/>
                        <w:lang w:eastAsia="en-US"/>
                      </w:rPr>
                    </m:ctrlPr>
                  </m:accPr>
                  <m:e>
                    <m:r>
                      <w:rPr>
                        <w:rFonts w:ascii="Cambria Math" w:eastAsia="Calibri" w:hAnsi="Cambria Math" w:cs="Arial"/>
                        <w:sz w:val="24"/>
                        <w:szCs w:val="24"/>
                        <w:lang w:eastAsia="en-US"/>
                      </w:rPr>
                      <m:t>y</m:t>
                    </m:r>
                  </m:e>
                </m:acc>
              </m:e>
              <m:sub>
                <m:r>
                  <w:rPr>
                    <w:rFonts w:ascii="Cambria Math" w:eastAsia="Calibri" w:hAnsi="Arial" w:cs="Arial"/>
                    <w:sz w:val="24"/>
                    <w:szCs w:val="24"/>
                    <w:lang w:eastAsia="en-US"/>
                  </w:rPr>
                  <m:t>.</m:t>
                </m:r>
                <m:sSup>
                  <m:sSupPr>
                    <m:ctrlPr>
                      <w:rPr>
                        <w:rFonts w:ascii="Cambria Math" w:eastAsia="Calibri" w:hAnsi="Arial" w:cs="Arial"/>
                        <w:i/>
                        <w:sz w:val="24"/>
                        <w:szCs w:val="24"/>
                        <w:lang w:eastAsia="en-US"/>
                      </w:rPr>
                    </m:ctrlPr>
                  </m:sSupPr>
                  <m:e>
                    <m:r>
                      <w:rPr>
                        <w:rFonts w:ascii="Cambria Math" w:eastAsia="Calibri" w:hAnsi="Cambria Math" w:cs="Arial"/>
                        <w:sz w:val="24"/>
                        <w:szCs w:val="24"/>
                        <w:lang w:eastAsia="en-US"/>
                      </w:rPr>
                      <m:t>j</m:t>
                    </m:r>
                  </m:e>
                  <m:sup>
                    <m:r>
                      <w:rPr>
                        <w:rFonts w:ascii="Cambria Math" w:eastAsia="Calibri" w:hAnsi="Cambria Math" w:cs="Arial"/>
                        <w:sz w:val="24"/>
                        <w:szCs w:val="24"/>
                        <w:lang w:eastAsia="en-US"/>
                      </w:rPr>
                      <m:t>'</m:t>
                    </m:r>
                  </m:sup>
                </m:sSup>
              </m:sub>
            </m:sSub>
          </m:e>
        </m:d>
        <m:r>
          <w:rPr>
            <w:rFonts w:ascii="Cambria Math" w:eastAsia="Calibri" w:hAnsi="Arial" w:cs="Arial"/>
            <w:sz w:val="24"/>
            <w:szCs w:val="24"/>
            <w:lang w:eastAsia="en-US"/>
          </w:rPr>
          <m:t>&gt;</m:t>
        </m:r>
        <m:r>
          <w:rPr>
            <w:rFonts w:ascii="Cambria Math" w:eastAsia="Calibri" w:hAnsi="Cambria Math" w:cs="Arial"/>
            <w:sz w:val="24"/>
            <w:szCs w:val="24"/>
            <w:lang w:eastAsia="en-US"/>
          </w:rPr>
          <m:t>DSM</m:t>
        </m:r>
      </m:oMath>
      <w:r w:rsidRPr="00AE2417">
        <w:rPr>
          <w:rFonts w:ascii="Arial" w:eastAsia="Times New Roman" w:hAnsi="Arial" w:cs="Arial"/>
          <w:sz w:val="24"/>
          <w:szCs w:val="24"/>
          <w:lang w:eastAsia="en-US"/>
        </w:rPr>
        <w:t xml:space="preserve"> la diferencia es significativa.</w:t>
      </w:r>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Los resultados del cuadro siguiente conducen a seleccionar el tratamiento 4 como aquel que tiene la media más alta, significativamente diferente de las medias de los tratamientos 1 y 3, pero no diferentes significativamente al tratamiento 2.</w:t>
      </w:r>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jc w:val="center"/>
        <w:rPr>
          <w:rFonts w:ascii="Arial" w:eastAsia="Calibri" w:hAnsi="Arial" w:cs="Arial"/>
          <w:sz w:val="24"/>
          <w:szCs w:val="24"/>
          <w:lang w:eastAsia="en-US"/>
        </w:rPr>
      </w:pPr>
      <w:r w:rsidRPr="00AE2417">
        <w:rPr>
          <w:rFonts w:ascii="Arial" w:eastAsia="Calibri" w:hAnsi="Arial" w:cs="Arial"/>
          <w:sz w:val="24"/>
          <w:szCs w:val="24"/>
          <w:lang w:eastAsia="en-US"/>
        </w:rPr>
        <w:t>Tabla: Comparaciones múltiples</w:t>
      </w:r>
    </w:p>
    <w:p w:rsidR="00AE2417" w:rsidRPr="00AE2417" w:rsidRDefault="00AE2417" w:rsidP="00AE2417">
      <w:pPr>
        <w:jc w:val="center"/>
        <w:rPr>
          <w:rFonts w:ascii="Arial" w:eastAsia="Calibri" w:hAnsi="Arial" w:cs="Arial"/>
          <w:sz w:val="24"/>
          <w:szCs w:val="24"/>
          <w:lang w:eastAsia="en-US"/>
        </w:rPr>
      </w:pPr>
      <w:r w:rsidRPr="00AE2417">
        <w:rPr>
          <w:rFonts w:ascii="Arial" w:eastAsia="Calibri" w:hAnsi="Arial" w:cs="Arial"/>
          <w:noProof/>
          <w:sz w:val="24"/>
          <w:szCs w:val="24"/>
          <w:lang w:val="es-ES" w:eastAsia="es-ES"/>
        </w:rPr>
        <w:drawing>
          <wp:inline distT="0" distB="0" distL="0" distR="0" wp14:anchorId="6C3CCD0C" wp14:editId="73933274">
            <wp:extent cx="4417143" cy="2385391"/>
            <wp:effectExtent l="0" t="0" r="0" b="0"/>
            <wp:docPr id="39018" name="Imagen 6"/>
            <wp:cNvGraphicFramePr/>
            <a:graphic xmlns:a="http://schemas.openxmlformats.org/drawingml/2006/main">
              <a:graphicData uri="http://schemas.openxmlformats.org/drawingml/2006/picture">
                <pic:pic xmlns:pic="http://schemas.openxmlformats.org/drawingml/2006/picture">
                  <pic:nvPicPr>
                    <pic:cNvPr id="47106" name="Picture 2"/>
                    <pic:cNvPicPr>
                      <a:picLocks noChangeAspect="1" noChangeArrowheads="1"/>
                    </pic:cNvPicPr>
                  </pic:nvPicPr>
                  <pic:blipFill rotWithShape="1">
                    <a:blip r:embed="rId53" cstate="print"/>
                    <a:srcRect l="9741" t="45914" r="50097" b="14366"/>
                    <a:stretch/>
                  </pic:blipFill>
                  <pic:spPr bwMode="auto">
                    <a:xfrm>
                      <a:off x="0" y="0"/>
                      <a:ext cx="4422234" cy="2388140"/>
                    </a:xfrm>
                    <a:prstGeom prst="rect">
                      <a:avLst/>
                    </a:prstGeom>
                    <a:noFill/>
                    <a:ln>
                      <a:noFill/>
                    </a:ln>
                    <a:extLst>
                      <a:ext uri="{53640926-AAD7-44D8-BBD7-CCE9431645EC}">
                        <a14:shadowObscured xmlns:a14="http://schemas.microsoft.com/office/drawing/2010/main"/>
                      </a:ext>
                    </a:extLst>
                  </pic:spPr>
                </pic:pic>
              </a:graphicData>
            </a:graphic>
          </wp:inline>
        </w:drawing>
      </w: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 xml:space="preserve">El gráfico de las medias es ilustrativo al respecto, al mostrar los valores de las medias en niveles más altos de los tratamientos 2 y 4 respecto a los tratamientos 1 y 3. </w:t>
      </w:r>
    </w:p>
    <w:p w:rsidR="00AE2417" w:rsidRPr="00AE2417" w:rsidRDefault="00AE2417" w:rsidP="00AE2417">
      <w:pPr>
        <w:spacing w:after="0" w:line="240" w:lineRule="auto"/>
        <w:jc w:val="center"/>
        <w:rPr>
          <w:rFonts w:ascii="Arial" w:eastAsia="Calibri" w:hAnsi="Arial" w:cs="Arial"/>
          <w:sz w:val="24"/>
          <w:szCs w:val="24"/>
          <w:lang w:eastAsia="en-US"/>
        </w:rPr>
      </w:pPr>
      <w:r w:rsidRPr="00AE2417">
        <w:rPr>
          <w:rFonts w:ascii="Arial" w:eastAsia="Calibri" w:hAnsi="Arial" w:cs="Arial"/>
          <w:noProof/>
          <w:sz w:val="24"/>
          <w:szCs w:val="24"/>
          <w:lang w:val="es-ES" w:eastAsia="es-ES"/>
        </w:rPr>
        <w:lastRenderedPageBreak/>
        <w:drawing>
          <wp:inline distT="0" distB="0" distL="0" distR="0" wp14:anchorId="731513A6" wp14:editId="0A9FCBEE">
            <wp:extent cx="3029447" cy="2162755"/>
            <wp:effectExtent l="0" t="0" r="0" b="0"/>
            <wp:docPr id="39019" name="Imagen 7"/>
            <wp:cNvGraphicFramePr/>
            <a:graphic xmlns:a="http://schemas.openxmlformats.org/drawingml/2006/main">
              <a:graphicData uri="http://schemas.openxmlformats.org/drawingml/2006/picture">
                <pic:pic xmlns:pic="http://schemas.openxmlformats.org/drawingml/2006/picture">
                  <pic:nvPicPr>
                    <pic:cNvPr id="48130" name="Picture 2"/>
                    <pic:cNvPicPr>
                      <a:picLocks noChangeAspect="1" noChangeArrowheads="1"/>
                    </pic:cNvPicPr>
                  </pic:nvPicPr>
                  <pic:blipFill>
                    <a:blip r:embed="rId54" cstate="print"/>
                    <a:srcRect l="9151" t="21375" r="41828" b="7751"/>
                    <a:stretch>
                      <a:fillRect/>
                    </a:stretch>
                  </pic:blipFill>
                  <pic:spPr bwMode="auto">
                    <a:xfrm>
                      <a:off x="0" y="0"/>
                      <a:ext cx="3032865" cy="2165195"/>
                    </a:xfrm>
                    <a:prstGeom prst="rect">
                      <a:avLst/>
                    </a:prstGeom>
                    <a:noFill/>
                    <a:ln w="9525">
                      <a:noFill/>
                      <a:miter lim="800000"/>
                      <a:headEnd/>
                      <a:tailEnd/>
                    </a:ln>
                  </pic:spPr>
                </pic:pic>
              </a:graphicData>
            </a:graphic>
          </wp:inline>
        </w:drawing>
      </w: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Comandos SPSS para el diseño.</w:t>
      </w:r>
    </w:p>
    <w:p w:rsidR="00AE2417" w:rsidRPr="00AE2417" w:rsidRDefault="00AE2417" w:rsidP="00AE2417">
      <w:pPr>
        <w:spacing w:after="0" w:line="240" w:lineRule="auto"/>
        <w:ind w:left="708"/>
        <w:jc w:val="both"/>
        <w:rPr>
          <w:rFonts w:ascii="Arial" w:eastAsia="Calibri" w:hAnsi="Arial" w:cs="Arial"/>
          <w:b/>
          <w:color w:val="002060"/>
          <w:sz w:val="20"/>
          <w:szCs w:val="20"/>
          <w:lang w:eastAsia="en-US"/>
        </w:rPr>
      </w:pPr>
    </w:p>
    <w:p w:rsidR="00AE2417" w:rsidRPr="00AE2417" w:rsidRDefault="00AE2417" w:rsidP="00AE2417">
      <w:pPr>
        <w:spacing w:after="0" w:line="240" w:lineRule="auto"/>
        <w:ind w:left="708"/>
        <w:jc w:val="both"/>
        <w:rPr>
          <w:rFonts w:ascii="Arial" w:eastAsia="Calibri" w:hAnsi="Arial" w:cs="Arial"/>
          <w:b/>
          <w:color w:val="002060"/>
          <w:sz w:val="20"/>
          <w:szCs w:val="20"/>
          <w:lang w:eastAsia="en-US"/>
        </w:rPr>
      </w:pPr>
      <w:r w:rsidRPr="00AE2417">
        <w:rPr>
          <w:rFonts w:ascii="Arial" w:eastAsia="Calibri" w:hAnsi="Arial" w:cs="Arial"/>
          <w:b/>
          <w:color w:val="002060"/>
          <w:sz w:val="20"/>
          <w:szCs w:val="20"/>
          <w:lang w:eastAsia="en-US"/>
        </w:rPr>
        <w:t>Analizar</w:t>
      </w:r>
      <w:r w:rsidRPr="00AE2417">
        <w:rPr>
          <w:rFonts w:ascii="Arial" w:eastAsia="Calibri" w:hAnsi="Arial" w:cs="Arial"/>
          <w:b/>
          <w:color w:val="002060"/>
          <w:sz w:val="20"/>
          <w:szCs w:val="20"/>
          <w:lang w:eastAsia="en-US"/>
        </w:rPr>
        <w:sym w:font="Wingdings" w:char="F0E0"/>
      </w:r>
      <w:r w:rsidRPr="00AE2417">
        <w:rPr>
          <w:rFonts w:ascii="Arial" w:eastAsia="Calibri" w:hAnsi="Arial" w:cs="Arial"/>
          <w:b/>
          <w:color w:val="002060"/>
          <w:sz w:val="20"/>
          <w:szCs w:val="20"/>
          <w:lang w:eastAsia="en-US"/>
        </w:rPr>
        <w:t xml:space="preserve"> ANOVA de un factor</w:t>
      </w:r>
      <w:r w:rsidRPr="00AE2417">
        <w:rPr>
          <w:rFonts w:ascii="Arial" w:eastAsia="Calibri" w:hAnsi="Arial" w:cs="Arial"/>
          <w:b/>
          <w:color w:val="002060"/>
          <w:sz w:val="20"/>
          <w:szCs w:val="20"/>
          <w:lang w:eastAsia="en-US"/>
        </w:rPr>
        <w:sym w:font="Wingdings" w:char="F0E0"/>
      </w:r>
      <w:r w:rsidRPr="00AE2417">
        <w:rPr>
          <w:rFonts w:ascii="Arial" w:eastAsia="Calibri" w:hAnsi="Arial" w:cs="Arial"/>
          <w:b/>
          <w:color w:val="002060"/>
          <w:sz w:val="20"/>
          <w:szCs w:val="20"/>
          <w:lang w:eastAsia="en-US"/>
        </w:rPr>
        <w:t xml:space="preserve">Lista de dependientes: </w:t>
      </w:r>
      <w:proofErr w:type="spellStart"/>
      <w:r w:rsidRPr="00AE2417">
        <w:rPr>
          <w:rFonts w:ascii="Arial" w:eastAsia="Calibri" w:hAnsi="Arial" w:cs="Arial"/>
          <w:b/>
          <w:color w:val="002060"/>
          <w:sz w:val="20"/>
          <w:szCs w:val="20"/>
          <w:lang w:eastAsia="en-US"/>
        </w:rPr>
        <w:t>Y</w:t>
      </w:r>
      <w:r w:rsidRPr="00AE2417">
        <w:rPr>
          <w:rFonts w:ascii="Arial" w:eastAsia="Calibri" w:hAnsi="Arial" w:cs="Arial"/>
          <w:b/>
          <w:color w:val="002060"/>
          <w:sz w:val="20"/>
          <w:szCs w:val="20"/>
          <w:vertAlign w:val="subscript"/>
          <w:lang w:eastAsia="en-US"/>
        </w:rPr>
        <w:t>ij</w:t>
      </w:r>
      <w:proofErr w:type="spellEnd"/>
    </w:p>
    <w:p w:rsidR="00AE2417" w:rsidRPr="00AE2417" w:rsidRDefault="00AE2417" w:rsidP="00AE2417">
      <w:pPr>
        <w:spacing w:after="0" w:line="240" w:lineRule="auto"/>
        <w:ind w:left="708"/>
        <w:jc w:val="both"/>
        <w:rPr>
          <w:rFonts w:ascii="Arial" w:eastAsia="Calibri" w:hAnsi="Arial" w:cs="Arial"/>
          <w:b/>
          <w:color w:val="002060"/>
          <w:sz w:val="20"/>
          <w:szCs w:val="20"/>
          <w:lang w:eastAsia="en-US"/>
        </w:rPr>
      </w:pP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t xml:space="preserve"> Factor: CT</w:t>
      </w:r>
    </w:p>
    <w:p w:rsidR="00AE2417" w:rsidRPr="00AE2417" w:rsidRDefault="00AE2417" w:rsidP="00AE2417">
      <w:pPr>
        <w:spacing w:after="0" w:line="240" w:lineRule="auto"/>
        <w:ind w:left="708"/>
        <w:jc w:val="both"/>
        <w:rPr>
          <w:rFonts w:ascii="Arial" w:eastAsia="Calibri" w:hAnsi="Arial" w:cs="Arial"/>
          <w:b/>
          <w:color w:val="002060"/>
          <w:sz w:val="20"/>
          <w:szCs w:val="20"/>
          <w:lang w:eastAsia="en-US"/>
        </w:rPr>
      </w:pP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t>Post Hoc</w:t>
      </w:r>
      <w:r w:rsidRPr="00AE2417">
        <w:rPr>
          <w:rFonts w:ascii="Arial" w:eastAsia="Calibri" w:hAnsi="Arial" w:cs="Arial"/>
          <w:b/>
          <w:color w:val="002060"/>
          <w:sz w:val="20"/>
          <w:szCs w:val="20"/>
          <w:lang w:eastAsia="en-US"/>
        </w:rPr>
        <w:sym w:font="Wingdings" w:char="F0E0"/>
      </w:r>
      <w:r w:rsidRPr="00AE2417">
        <w:rPr>
          <w:rFonts w:ascii="Arial" w:eastAsia="Calibri" w:hAnsi="Arial" w:cs="Arial"/>
          <w:b/>
          <w:color w:val="002060"/>
          <w:sz w:val="20"/>
          <w:szCs w:val="20"/>
          <w:lang w:eastAsia="en-US"/>
        </w:rPr>
        <w:t>Asumiendo varianzas iguales</w:t>
      </w:r>
    </w:p>
    <w:p w:rsidR="00AE2417" w:rsidRPr="00AE2417" w:rsidRDefault="00AE2417" w:rsidP="00AE2417">
      <w:pPr>
        <w:spacing w:after="0" w:line="240" w:lineRule="auto"/>
        <w:ind w:left="708"/>
        <w:jc w:val="both"/>
        <w:rPr>
          <w:rFonts w:ascii="Arial" w:eastAsia="Calibri" w:hAnsi="Arial" w:cs="Arial"/>
          <w:b/>
          <w:color w:val="002060"/>
          <w:sz w:val="20"/>
          <w:szCs w:val="20"/>
          <w:lang w:eastAsia="en-US"/>
        </w:rPr>
      </w:pP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t xml:space="preserve">      Activar: DMS</w:t>
      </w:r>
    </w:p>
    <w:p w:rsidR="00AE2417" w:rsidRPr="00AE2417" w:rsidRDefault="00AE2417" w:rsidP="00AE2417">
      <w:pPr>
        <w:spacing w:after="0" w:line="240" w:lineRule="auto"/>
        <w:ind w:left="708"/>
        <w:jc w:val="both"/>
        <w:rPr>
          <w:rFonts w:ascii="Arial" w:eastAsia="Calibri" w:hAnsi="Arial" w:cs="Arial"/>
          <w:b/>
          <w:color w:val="002060"/>
          <w:sz w:val="20"/>
          <w:szCs w:val="20"/>
          <w:lang w:eastAsia="en-US"/>
        </w:rPr>
      </w:pP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t xml:space="preserve">      Continuar</w:t>
      </w:r>
    </w:p>
    <w:p w:rsidR="00AE2417" w:rsidRPr="00AE2417" w:rsidRDefault="00AE2417" w:rsidP="00AE2417">
      <w:pPr>
        <w:spacing w:after="0" w:line="240" w:lineRule="auto"/>
        <w:ind w:left="708"/>
        <w:jc w:val="both"/>
        <w:rPr>
          <w:rFonts w:ascii="Arial" w:eastAsia="Calibri" w:hAnsi="Arial" w:cs="Arial"/>
          <w:b/>
          <w:color w:val="002060"/>
          <w:sz w:val="20"/>
          <w:szCs w:val="20"/>
          <w:lang w:eastAsia="en-US"/>
        </w:rPr>
      </w:pP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t>Opciones: Activar: Gráfico de las medias</w:t>
      </w:r>
    </w:p>
    <w:p w:rsidR="00AE2417" w:rsidRPr="00AE2417" w:rsidRDefault="00AE2417" w:rsidP="00AE2417">
      <w:pPr>
        <w:spacing w:after="0" w:line="240" w:lineRule="auto"/>
        <w:ind w:left="708"/>
        <w:jc w:val="both"/>
        <w:rPr>
          <w:rFonts w:ascii="Arial" w:eastAsia="Calibri" w:hAnsi="Arial" w:cs="Arial"/>
          <w:b/>
          <w:color w:val="002060"/>
          <w:sz w:val="20"/>
          <w:szCs w:val="20"/>
          <w:lang w:eastAsia="en-US"/>
        </w:rPr>
      </w:pP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t xml:space="preserve">       Activar: Prueba de homogeneidad</w:t>
      </w:r>
    </w:p>
    <w:p w:rsidR="00AE2417" w:rsidRPr="00AE2417" w:rsidRDefault="00AE2417" w:rsidP="00AE2417">
      <w:pPr>
        <w:spacing w:after="0" w:line="240" w:lineRule="auto"/>
        <w:ind w:left="5664" w:firstLine="708"/>
        <w:jc w:val="both"/>
        <w:rPr>
          <w:rFonts w:ascii="Arial" w:eastAsia="Calibri" w:hAnsi="Arial" w:cs="Arial"/>
          <w:b/>
          <w:color w:val="002060"/>
          <w:sz w:val="20"/>
          <w:szCs w:val="20"/>
          <w:lang w:eastAsia="en-US"/>
        </w:rPr>
      </w:pPr>
      <w:proofErr w:type="gramStart"/>
      <w:r w:rsidRPr="00AE2417">
        <w:rPr>
          <w:rFonts w:ascii="Arial" w:eastAsia="Calibri" w:hAnsi="Arial" w:cs="Arial"/>
          <w:b/>
          <w:color w:val="002060"/>
          <w:sz w:val="20"/>
          <w:szCs w:val="20"/>
          <w:lang w:eastAsia="en-US"/>
        </w:rPr>
        <w:t>de</w:t>
      </w:r>
      <w:proofErr w:type="gramEnd"/>
      <w:r w:rsidRPr="00AE2417">
        <w:rPr>
          <w:rFonts w:ascii="Arial" w:eastAsia="Calibri" w:hAnsi="Arial" w:cs="Arial"/>
          <w:b/>
          <w:color w:val="002060"/>
          <w:sz w:val="20"/>
          <w:szCs w:val="20"/>
          <w:lang w:eastAsia="en-US"/>
        </w:rPr>
        <w:t xml:space="preserve"> varianzas</w:t>
      </w:r>
    </w:p>
    <w:p w:rsidR="00AE2417" w:rsidRPr="00AE2417" w:rsidRDefault="00AE2417" w:rsidP="00AE2417">
      <w:pPr>
        <w:spacing w:after="0" w:line="240" w:lineRule="auto"/>
        <w:ind w:left="708"/>
        <w:jc w:val="both"/>
        <w:rPr>
          <w:rFonts w:ascii="Arial" w:eastAsia="Calibri" w:hAnsi="Arial" w:cs="Arial"/>
          <w:b/>
          <w:color w:val="002060"/>
          <w:sz w:val="20"/>
          <w:szCs w:val="20"/>
          <w:lang w:eastAsia="en-US"/>
        </w:rPr>
      </w:pP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t xml:space="preserve">      Continuar</w:t>
      </w:r>
    </w:p>
    <w:p w:rsidR="00AE2417" w:rsidRPr="00AE2417" w:rsidRDefault="00AE2417" w:rsidP="00AE2417">
      <w:pPr>
        <w:spacing w:after="0" w:line="240" w:lineRule="auto"/>
        <w:ind w:left="708"/>
        <w:jc w:val="both"/>
        <w:rPr>
          <w:rFonts w:ascii="Arial" w:eastAsia="Calibri" w:hAnsi="Arial" w:cs="Arial"/>
          <w:b/>
          <w:color w:val="002060"/>
          <w:sz w:val="20"/>
          <w:szCs w:val="20"/>
          <w:lang w:eastAsia="en-US"/>
        </w:rPr>
      </w:pP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t>Aceptar</w:t>
      </w:r>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 xml:space="preserve">Comandos SPSS para Prueba de normalidad de </w:t>
      </w:r>
      <w:proofErr w:type="spellStart"/>
      <w:r w:rsidRPr="00AE2417">
        <w:rPr>
          <w:rFonts w:ascii="Arial" w:eastAsia="Calibri" w:hAnsi="Arial" w:cs="Arial"/>
          <w:sz w:val="24"/>
          <w:szCs w:val="24"/>
          <w:lang w:eastAsia="en-US"/>
        </w:rPr>
        <w:t>Kolmogorov-Smirnov</w:t>
      </w:r>
      <w:proofErr w:type="spellEnd"/>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ind w:left="708"/>
        <w:jc w:val="both"/>
        <w:rPr>
          <w:rFonts w:ascii="Arial" w:eastAsia="Calibri" w:hAnsi="Arial" w:cs="Arial"/>
          <w:b/>
          <w:color w:val="002060"/>
          <w:sz w:val="20"/>
          <w:szCs w:val="20"/>
          <w:lang w:eastAsia="en-US"/>
        </w:rPr>
      </w:pPr>
      <w:r w:rsidRPr="00AE2417">
        <w:rPr>
          <w:rFonts w:ascii="Arial" w:eastAsia="Calibri" w:hAnsi="Arial" w:cs="Arial"/>
          <w:b/>
          <w:color w:val="002060"/>
          <w:sz w:val="20"/>
          <w:szCs w:val="20"/>
          <w:lang w:eastAsia="en-US"/>
        </w:rPr>
        <w:t>Analizar</w:t>
      </w:r>
      <w:r w:rsidRPr="00AE2417">
        <w:rPr>
          <w:rFonts w:ascii="Arial" w:eastAsia="Calibri" w:hAnsi="Arial" w:cs="Arial"/>
          <w:b/>
          <w:color w:val="002060"/>
          <w:sz w:val="20"/>
          <w:szCs w:val="20"/>
          <w:lang w:eastAsia="en-US"/>
        </w:rPr>
        <w:sym w:font="Wingdings" w:char="F0E0"/>
      </w:r>
      <w:r w:rsidRPr="00AE2417">
        <w:rPr>
          <w:rFonts w:ascii="Arial" w:eastAsia="Calibri" w:hAnsi="Arial" w:cs="Arial"/>
          <w:b/>
          <w:color w:val="002060"/>
          <w:sz w:val="20"/>
          <w:szCs w:val="20"/>
          <w:lang w:eastAsia="en-US"/>
        </w:rPr>
        <w:t xml:space="preserve"> Pruebas no paramétricas</w:t>
      </w:r>
    </w:p>
    <w:p w:rsidR="00AE2417" w:rsidRPr="00AE2417" w:rsidRDefault="00AE2417" w:rsidP="00AE2417">
      <w:pPr>
        <w:spacing w:after="0" w:line="240" w:lineRule="auto"/>
        <w:ind w:left="708" w:firstLine="708"/>
        <w:jc w:val="both"/>
        <w:rPr>
          <w:rFonts w:ascii="Arial" w:eastAsia="Calibri" w:hAnsi="Arial" w:cs="Arial"/>
          <w:b/>
          <w:color w:val="002060"/>
          <w:sz w:val="20"/>
          <w:szCs w:val="20"/>
          <w:lang w:eastAsia="en-US"/>
        </w:rPr>
      </w:pPr>
      <w:r w:rsidRPr="00AE2417">
        <w:rPr>
          <w:rFonts w:ascii="Arial" w:eastAsia="Calibri" w:hAnsi="Arial" w:cs="Arial"/>
          <w:b/>
          <w:color w:val="002060"/>
          <w:sz w:val="20"/>
          <w:szCs w:val="20"/>
          <w:lang w:eastAsia="en-US"/>
        </w:rPr>
        <w:t xml:space="preserve">   </w:t>
      </w:r>
      <w:r w:rsidRPr="00AE2417">
        <w:rPr>
          <w:rFonts w:ascii="Arial" w:eastAsia="Calibri" w:hAnsi="Arial" w:cs="Arial"/>
          <w:b/>
          <w:color w:val="002060"/>
          <w:sz w:val="20"/>
          <w:szCs w:val="20"/>
          <w:lang w:eastAsia="en-US"/>
        </w:rPr>
        <w:sym w:font="Wingdings" w:char="F0E0"/>
      </w:r>
      <w:r w:rsidRPr="00AE2417">
        <w:rPr>
          <w:rFonts w:ascii="Arial" w:eastAsia="Calibri" w:hAnsi="Arial" w:cs="Arial"/>
          <w:b/>
          <w:color w:val="002060"/>
          <w:sz w:val="20"/>
          <w:szCs w:val="20"/>
          <w:lang w:eastAsia="en-US"/>
        </w:rPr>
        <w:t xml:space="preserve"> Cuadro de diálogo antiguos</w:t>
      </w:r>
      <w:r w:rsidRPr="00AE2417">
        <w:rPr>
          <w:rFonts w:ascii="Arial" w:eastAsia="Calibri" w:hAnsi="Arial" w:cs="Arial"/>
          <w:b/>
          <w:color w:val="002060"/>
          <w:sz w:val="20"/>
          <w:szCs w:val="20"/>
          <w:lang w:eastAsia="en-US"/>
        </w:rPr>
        <w:sym w:font="Wingdings" w:char="F0E0"/>
      </w:r>
      <w:r w:rsidRPr="00AE2417">
        <w:rPr>
          <w:rFonts w:ascii="Arial" w:eastAsia="Calibri" w:hAnsi="Arial" w:cs="Arial"/>
          <w:b/>
          <w:color w:val="002060"/>
          <w:sz w:val="20"/>
          <w:szCs w:val="20"/>
          <w:lang w:eastAsia="en-US"/>
        </w:rPr>
        <w:t>K-S de una muestra</w:t>
      </w:r>
    </w:p>
    <w:p w:rsidR="00AE2417" w:rsidRPr="00AE2417" w:rsidRDefault="00AE2417" w:rsidP="00AE2417">
      <w:pPr>
        <w:spacing w:after="0" w:line="240" w:lineRule="auto"/>
        <w:ind w:left="708" w:firstLine="708"/>
        <w:jc w:val="both"/>
        <w:rPr>
          <w:rFonts w:ascii="Arial" w:eastAsia="Calibri" w:hAnsi="Arial" w:cs="Arial"/>
          <w:b/>
          <w:color w:val="002060"/>
          <w:sz w:val="20"/>
          <w:szCs w:val="20"/>
          <w:lang w:eastAsia="en-US"/>
        </w:rPr>
      </w:pP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t xml:space="preserve">Lista de variables de prueba: </w:t>
      </w:r>
      <w:proofErr w:type="spellStart"/>
      <w:r w:rsidRPr="00AE2417">
        <w:rPr>
          <w:rFonts w:ascii="Arial" w:eastAsia="Calibri" w:hAnsi="Arial" w:cs="Arial"/>
          <w:b/>
          <w:color w:val="002060"/>
          <w:sz w:val="20"/>
          <w:szCs w:val="20"/>
          <w:lang w:eastAsia="en-US"/>
        </w:rPr>
        <w:t>Yij</w:t>
      </w:r>
      <w:proofErr w:type="spellEnd"/>
    </w:p>
    <w:p w:rsidR="00AE2417" w:rsidRPr="00AE2417" w:rsidRDefault="00AE2417" w:rsidP="00AE2417">
      <w:pPr>
        <w:spacing w:after="0" w:line="240" w:lineRule="auto"/>
        <w:ind w:left="708" w:firstLine="708"/>
        <w:jc w:val="both"/>
        <w:rPr>
          <w:rFonts w:ascii="Arial" w:eastAsia="Calibri" w:hAnsi="Arial" w:cs="Arial"/>
          <w:b/>
          <w:color w:val="002060"/>
          <w:sz w:val="20"/>
          <w:szCs w:val="20"/>
          <w:lang w:eastAsia="en-US"/>
        </w:rPr>
      </w:pP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t>Distribución de prueba: Activar: Normal</w:t>
      </w:r>
    </w:p>
    <w:p w:rsidR="00AE2417" w:rsidRPr="00AE2417" w:rsidRDefault="00AE2417" w:rsidP="00AE2417">
      <w:pPr>
        <w:spacing w:after="0" w:line="240" w:lineRule="auto"/>
        <w:ind w:left="708" w:firstLine="708"/>
        <w:jc w:val="both"/>
        <w:rPr>
          <w:rFonts w:ascii="Arial" w:eastAsia="Calibri" w:hAnsi="Arial" w:cs="Arial"/>
          <w:b/>
          <w:color w:val="002060"/>
          <w:sz w:val="20"/>
          <w:szCs w:val="20"/>
          <w:lang w:eastAsia="en-US"/>
        </w:rPr>
      </w:pP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t>Aceptar</w:t>
      </w:r>
    </w:p>
    <w:p w:rsidR="00AE2417" w:rsidRPr="00AE2417" w:rsidRDefault="00AE2417" w:rsidP="00AE2417">
      <w:pPr>
        <w:spacing w:after="0" w:line="240" w:lineRule="auto"/>
        <w:jc w:val="both"/>
        <w:rPr>
          <w:rFonts w:ascii="Arial" w:eastAsia="Calibri" w:hAnsi="Arial" w:cs="Arial"/>
          <w:b/>
          <w:color w:val="FF0000"/>
          <w:sz w:val="24"/>
          <w:szCs w:val="24"/>
          <w:lang w:eastAsia="en-US"/>
        </w:rPr>
      </w:pPr>
    </w:p>
    <w:p w:rsidR="00AE2417" w:rsidRPr="00AE2417" w:rsidRDefault="00AE2417" w:rsidP="00AE2417">
      <w:pPr>
        <w:spacing w:after="0" w:line="240" w:lineRule="auto"/>
        <w:jc w:val="both"/>
        <w:rPr>
          <w:rFonts w:ascii="Arial" w:eastAsia="Calibri" w:hAnsi="Arial" w:cs="Arial"/>
          <w:b/>
          <w:color w:val="FF0000"/>
          <w:sz w:val="24"/>
          <w:szCs w:val="24"/>
          <w:lang w:eastAsia="en-US"/>
        </w:rPr>
      </w:pPr>
      <w:r w:rsidRPr="00AE2417">
        <w:rPr>
          <w:rFonts w:ascii="Arial" w:eastAsia="Calibri" w:hAnsi="Arial" w:cs="Arial"/>
          <w:b/>
          <w:color w:val="FF0000"/>
          <w:sz w:val="24"/>
          <w:szCs w:val="24"/>
          <w:lang w:eastAsia="en-US"/>
        </w:rPr>
        <w:t>Utilización del Análisis de Regresión</w:t>
      </w:r>
    </w:p>
    <w:p w:rsidR="00AE2417" w:rsidRPr="00AE2417" w:rsidRDefault="00AE2417" w:rsidP="00AE2417">
      <w:pPr>
        <w:spacing w:after="0" w:line="240" w:lineRule="auto"/>
        <w:jc w:val="both"/>
        <w:rPr>
          <w:rFonts w:ascii="Arial" w:eastAsia="Calibri" w:hAnsi="Arial" w:cs="Arial"/>
          <w:b/>
          <w:sz w:val="24"/>
          <w:szCs w:val="24"/>
          <w:lang w:eastAsia="en-US"/>
        </w:rPr>
      </w:pP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Los datos del diseño DCA pueden ser procesados en forma alternativa utilizando la técnica análisis de regresión lineal mediante variables “</w:t>
      </w:r>
      <w:proofErr w:type="spellStart"/>
      <w:r w:rsidRPr="00AE2417">
        <w:rPr>
          <w:rFonts w:ascii="Arial" w:eastAsia="Calibri" w:hAnsi="Arial" w:cs="Arial"/>
          <w:sz w:val="24"/>
          <w:szCs w:val="24"/>
          <w:lang w:eastAsia="en-US"/>
        </w:rPr>
        <w:t>dummy</w:t>
      </w:r>
      <w:proofErr w:type="spellEnd"/>
      <w:r w:rsidRPr="00AE2417">
        <w:rPr>
          <w:rFonts w:ascii="Arial" w:eastAsia="Calibri" w:hAnsi="Arial" w:cs="Arial"/>
          <w:sz w:val="24"/>
          <w:szCs w:val="24"/>
          <w:lang w:eastAsia="en-US"/>
        </w:rPr>
        <w:t>”.</w:t>
      </w: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 xml:space="preserve">Dado que la variable dependiente es la respuesta </w:t>
      </w:r>
      <w:proofErr w:type="spellStart"/>
      <w:r w:rsidRPr="00AE2417">
        <w:rPr>
          <w:rFonts w:ascii="Arial" w:eastAsia="Calibri" w:hAnsi="Arial" w:cs="Arial"/>
          <w:sz w:val="24"/>
          <w:szCs w:val="24"/>
          <w:lang w:eastAsia="en-US"/>
        </w:rPr>
        <w:t>Y</w:t>
      </w:r>
      <w:r w:rsidRPr="00AE2417">
        <w:rPr>
          <w:rFonts w:ascii="Arial" w:eastAsia="Calibri" w:hAnsi="Arial" w:cs="Arial"/>
          <w:sz w:val="24"/>
          <w:szCs w:val="24"/>
          <w:vertAlign w:val="subscript"/>
          <w:lang w:eastAsia="en-US"/>
        </w:rPr>
        <w:t>ij</w:t>
      </w:r>
      <w:proofErr w:type="spellEnd"/>
      <w:r w:rsidRPr="00AE2417">
        <w:rPr>
          <w:rFonts w:ascii="Arial" w:eastAsia="Calibri" w:hAnsi="Arial" w:cs="Arial"/>
          <w:sz w:val="24"/>
          <w:szCs w:val="24"/>
          <w:lang w:eastAsia="en-US"/>
        </w:rPr>
        <w:t xml:space="preserve"> y existen 4 tratamientos que son variables de tipo cualitativo, éstas se representan por variables </w:t>
      </w:r>
      <w:proofErr w:type="spellStart"/>
      <w:r w:rsidRPr="00AE2417">
        <w:rPr>
          <w:rFonts w:ascii="Arial" w:eastAsia="Calibri" w:hAnsi="Arial" w:cs="Arial"/>
          <w:sz w:val="24"/>
          <w:szCs w:val="24"/>
          <w:lang w:eastAsia="en-US"/>
        </w:rPr>
        <w:t>dummy</w:t>
      </w:r>
      <w:proofErr w:type="spellEnd"/>
      <w:r w:rsidRPr="00AE2417">
        <w:rPr>
          <w:rFonts w:ascii="Arial" w:eastAsia="Calibri" w:hAnsi="Arial" w:cs="Arial"/>
          <w:sz w:val="24"/>
          <w:szCs w:val="24"/>
          <w:lang w:eastAsia="en-US"/>
        </w:rPr>
        <w:t xml:space="preserve"> y para el presente se crean 3 variables D</w:t>
      </w:r>
      <w:r w:rsidRPr="00AE2417">
        <w:rPr>
          <w:rFonts w:ascii="Arial" w:eastAsia="Calibri" w:hAnsi="Arial" w:cs="Arial"/>
          <w:sz w:val="24"/>
          <w:szCs w:val="24"/>
          <w:vertAlign w:val="subscript"/>
          <w:lang w:eastAsia="en-US"/>
        </w:rPr>
        <w:t>2</w:t>
      </w:r>
      <w:r w:rsidRPr="00AE2417">
        <w:rPr>
          <w:rFonts w:ascii="Arial" w:eastAsia="Calibri" w:hAnsi="Arial" w:cs="Arial"/>
          <w:sz w:val="24"/>
          <w:szCs w:val="24"/>
          <w:lang w:eastAsia="en-US"/>
        </w:rPr>
        <w:t>, D</w:t>
      </w:r>
      <w:r w:rsidRPr="00AE2417">
        <w:rPr>
          <w:rFonts w:ascii="Arial" w:eastAsia="Calibri" w:hAnsi="Arial" w:cs="Arial"/>
          <w:sz w:val="24"/>
          <w:szCs w:val="24"/>
          <w:vertAlign w:val="subscript"/>
          <w:lang w:eastAsia="en-US"/>
        </w:rPr>
        <w:t>3</w:t>
      </w:r>
      <w:r w:rsidRPr="00AE2417">
        <w:rPr>
          <w:rFonts w:ascii="Arial" w:eastAsia="Calibri" w:hAnsi="Arial" w:cs="Arial"/>
          <w:sz w:val="24"/>
          <w:szCs w:val="24"/>
          <w:lang w:eastAsia="en-US"/>
        </w:rPr>
        <w:t xml:space="preserve"> y D</w:t>
      </w:r>
      <w:r w:rsidRPr="00AE2417">
        <w:rPr>
          <w:rFonts w:ascii="Arial" w:eastAsia="Calibri" w:hAnsi="Arial" w:cs="Arial"/>
          <w:sz w:val="24"/>
          <w:szCs w:val="24"/>
          <w:vertAlign w:val="subscript"/>
          <w:lang w:eastAsia="en-US"/>
        </w:rPr>
        <w:t>4</w:t>
      </w:r>
      <w:r w:rsidRPr="00AE2417">
        <w:rPr>
          <w:rFonts w:ascii="Arial" w:eastAsia="Calibri" w:hAnsi="Arial" w:cs="Arial"/>
          <w:sz w:val="24"/>
          <w:szCs w:val="24"/>
          <w:lang w:eastAsia="en-US"/>
        </w:rPr>
        <w:t>, siguiendo el esquema planteado por Gujarati, D. (2009), asignándole al primer tratamiento la categoría base con valores 0, de la siguiente manera:</w:t>
      </w:r>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jc w:val="center"/>
        <w:rPr>
          <w:rFonts w:ascii="Arial" w:eastAsia="Calibri" w:hAnsi="Arial" w:cs="Arial"/>
          <w:sz w:val="24"/>
          <w:szCs w:val="24"/>
          <w:lang w:eastAsia="en-US"/>
        </w:rPr>
      </w:pPr>
      <w:r w:rsidRPr="00AE2417">
        <w:rPr>
          <w:rFonts w:ascii="Arial" w:eastAsia="Calibri" w:hAnsi="Arial" w:cs="Arial"/>
          <w:noProof/>
          <w:sz w:val="24"/>
          <w:szCs w:val="24"/>
          <w:lang w:val="es-ES" w:eastAsia="es-ES"/>
        </w:rPr>
        <w:lastRenderedPageBreak/>
        <w:drawing>
          <wp:inline distT="0" distB="0" distL="0" distR="0" wp14:anchorId="7924A8B7" wp14:editId="0E697E5A">
            <wp:extent cx="2473045" cy="3257550"/>
            <wp:effectExtent l="0" t="0" r="0" b="0"/>
            <wp:docPr id="39020" name="Imagen 39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55" cstate="print"/>
                    <a:srcRect r="63929" b="24012"/>
                    <a:stretch/>
                  </pic:blipFill>
                  <pic:spPr bwMode="auto">
                    <a:xfrm>
                      <a:off x="0" y="0"/>
                      <a:ext cx="2473984" cy="3258786"/>
                    </a:xfrm>
                    <a:prstGeom prst="rect">
                      <a:avLst/>
                    </a:prstGeom>
                    <a:noFill/>
                    <a:ln>
                      <a:noFill/>
                    </a:ln>
                    <a:extLst>
                      <a:ext uri="{53640926-AAD7-44D8-BBD7-CCE9431645EC}">
                        <a14:shadowObscured xmlns:a14="http://schemas.microsoft.com/office/drawing/2010/main"/>
                      </a:ext>
                    </a:extLst>
                  </pic:spPr>
                </pic:pic>
              </a:graphicData>
            </a:graphic>
          </wp:inline>
        </w:drawing>
      </w: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D</w:t>
      </w:r>
      <w:r w:rsidRPr="00AE2417">
        <w:rPr>
          <w:rFonts w:ascii="Arial" w:eastAsia="Calibri" w:hAnsi="Arial" w:cs="Arial"/>
          <w:sz w:val="24"/>
          <w:szCs w:val="24"/>
          <w:vertAlign w:val="subscript"/>
          <w:lang w:eastAsia="en-US"/>
        </w:rPr>
        <w:t>2</w:t>
      </w:r>
      <w:r w:rsidRPr="00AE2417">
        <w:rPr>
          <w:rFonts w:ascii="Arial" w:eastAsia="Calibri" w:hAnsi="Arial" w:cs="Arial"/>
          <w:sz w:val="24"/>
          <w:szCs w:val="24"/>
          <w:lang w:eastAsia="en-US"/>
        </w:rPr>
        <w:t>=1 si pertenece al Tratamiento 2 (o Método 2) y D</w:t>
      </w:r>
      <w:r w:rsidRPr="00AE2417">
        <w:rPr>
          <w:rFonts w:ascii="Arial" w:eastAsia="Calibri" w:hAnsi="Arial" w:cs="Arial"/>
          <w:sz w:val="24"/>
          <w:szCs w:val="24"/>
          <w:vertAlign w:val="subscript"/>
          <w:lang w:eastAsia="en-US"/>
        </w:rPr>
        <w:t>2</w:t>
      </w:r>
      <w:r w:rsidRPr="00AE2417">
        <w:rPr>
          <w:rFonts w:ascii="Arial" w:eastAsia="Calibri" w:hAnsi="Arial" w:cs="Arial"/>
          <w:sz w:val="24"/>
          <w:szCs w:val="24"/>
          <w:lang w:eastAsia="en-US"/>
        </w:rPr>
        <w:t>=0 en otro caso.</w:t>
      </w: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D</w:t>
      </w:r>
      <w:r w:rsidRPr="00AE2417">
        <w:rPr>
          <w:rFonts w:ascii="Arial" w:eastAsia="Calibri" w:hAnsi="Arial" w:cs="Arial"/>
          <w:sz w:val="24"/>
          <w:szCs w:val="24"/>
          <w:vertAlign w:val="subscript"/>
          <w:lang w:eastAsia="en-US"/>
        </w:rPr>
        <w:t>3</w:t>
      </w:r>
      <w:r w:rsidRPr="00AE2417">
        <w:rPr>
          <w:rFonts w:ascii="Arial" w:eastAsia="Calibri" w:hAnsi="Arial" w:cs="Arial"/>
          <w:sz w:val="24"/>
          <w:szCs w:val="24"/>
          <w:lang w:eastAsia="en-US"/>
        </w:rPr>
        <w:t>=1 si pertenece al Tratamiento 3 (o Método 3) y D</w:t>
      </w:r>
      <w:r w:rsidRPr="00AE2417">
        <w:rPr>
          <w:rFonts w:ascii="Arial" w:eastAsia="Calibri" w:hAnsi="Arial" w:cs="Arial"/>
          <w:sz w:val="24"/>
          <w:szCs w:val="24"/>
          <w:vertAlign w:val="subscript"/>
          <w:lang w:eastAsia="en-US"/>
        </w:rPr>
        <w:t>3</w:t>
      </w:r>
      <w:r w:rsidRPr="00AE2417">
        <w:rPr>
          <w:rFonts w:ascii="Arial" w:eastAsia="Calibri" w:hAnsi="Arial" w:cs="Arial"/>
          <w:sz w:val="24"/>
          <w:szCs w:val="24"/>
          <w:lang w:eastAsia="en-US"/>
        </w:rPr>
        <w:t>=0 en otro caso.</w:t>
      </w: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D</w:t>
      </w:r>
      <w:r w:rsidRPr="00AE2417">
        <w:rPr>
          <w:rFonts w:ascii="Arial" w:eastAsia="Calibri" w:hAnsi="Arial" w:cs="Arial"/>
          <w:sz w:val="24"/>
          <w:szCs w:val="24"/>
          <w:vertAlign w:val="subscript"/>
          <w:lang w:eastAsia="en-US"/>
        </w:rPr>
        <w:t>4</w:t>
      </w:r>
      <w:r w:rsidRPr="00AE2417">
        <w:rPr>
          <w:rFonts w:ascii="Arial" w:eastAsia="Calibri" w:hAnsi="Arial" w:cs="Arial"/>
          <w:sz w:val="24"/>
          <w:szCs w:val="24"/>
          <w:lang w:eastAsia="en-US"/>
        </w:rPr>
        <w:t>=1 si pertenece al Tratamiento 4 (o Método 4) y D</w:t>
      </w:r>
      <w:r w:rsidRPr="00AE2417">
        <w:rPr>
          <w:rFonts w:ascii="Arial" w:eastAsia="Calibri" w:hAnsi="Arial" w:cs="Arial"/>
          <w:sz w:val="24"/>
          <w:szCs w:val="24"/>
          <w:vertAlign w:val="subscript"/>
          <w:lang w:eastAsia="en-US"/>
        </w:rPr>
        <w:t>4</w:t>
      </w:r>
      <w:r w:rsidRPr="00AE2417">
        <w:rPr>
          <w:rFonts w:ascii="Arial" w:eastAsia="Calibri" w:hAnsi="Arial" w:cs="Arial"/>
          <w:sz w:val="24"/>
          <w:szCs w:val="24"/>
          <w:lang w:eastAsia="en-US"/>
        </w:rPr>
        <w:t>=0 en otro caso.</w:t>
      </w: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El Tratamiento 1 (o Método 1) es la categoría base o de comparación.</w:t>
      </w:r>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El modelo de regresión teórico planteado es el siguiente:</w:t>
      </w:r>
    </w:p>
    <w:p w:rsidR="00AE2417" w:rsidRPr="00AE2417" w:rsidRDefault="00E547B0" w:rsidP="00AE2417">
      <w:pPr>
        <w:spacing w:after="0" w:line="240" w:lineRule="auto"/>
        <w:jc w:val="both"/>
        <w:rPr>
          <w:rFonts w:ascii="Arial" w:eastAsia="Calibri" w:hAnsi="Arial" w:cs="Arial"/>
          <w:sz w:val="24"/>
          <w:szCs w:val="24"/>
          <w:lang w:eastAsia="en-US"/>
        </w:rPr>
      </w:pPr>
      <m:oMathPara>
        <m:oMath>
          <m:sSub>
            <m:sSubPr>
              <m:ctrlPr>
                <w:rPr>
                  <w:rFonts w:ascii="Cambria Math" w:eastAsia="Calibri" w:hAnsi="Arial" w:cs="Arial"/>
                  <w:i/>
                  <w:sz w:val="24"/>
                  <w:szCs w:val="24"/>
                  <w:lang w:eastAsia="en-US"/>
                </w:rPr>
              </m:ctrlPr>
            </m:sSubPr>
            <m:e>
              <m:r>
                <w:rPr>
                  <w:rFonts w:ascii="Cambria Math" w:eastAsia="Calibri" w:hAnsi="Cambria Math" w:cs="Arial"/>
                  <w:sz w:val="24"/>
                  <w:szCs w:val="24"/>
                  <w:lang w:eastAsia="en-US"/>
                </w:rPr>
                <m:t>Y</m:t>
              </m:r>
            </m:e>
            <m:sub>
              <m:r>
                <w:rPr>
                  <w:rFonts w:ascii="Cambria Math" w:eastAsia="Calibri" w:hAnsi="Cambria Math" w:cs="Arial"/>
                  <w:sz w:val="24"/>
                  <w:szCs w:val="24"/>
                  <w:lang w:eastAsia="en-US"/>
                </w:rPr>
                <m:t>ij</m:t>
              </m:r>
            </m:sub>
          </m:sSub>
          <m:r>
            <w:rPr>
              <w:rFonts w:ascii="Cambria Math" w:eastAsia="Calibri" w:hAnsi="Arial" w:cs="Arial"/>
              <w:sz w:val="24"/>
              <w:szCs w:val="24"/>
              <w:lang w:eastAsia="en-US"/>
            </w:rPr>
            <m:t>=</m:t>
          </m:r>
          <m:r>
            <w:rPr>
              <w:rFonts w:ascii="Cambria Math" w:eastAsia="Calibri" w:hAnsi="Cambria Math" w:cs="Arial"/>
              <w:sz w:val="24"/>
              <w:szCs w:val="24"/>
              <w:lang w:eastAsia="en-US"/>
            </w:rPr>
            <m:t>α</m:t>
          </m:r>
          <m:r>
            <w:rPr>
              <w:rFonts w:ascii="Cambria Math" w:eastAsia="Calibri" w:hAnsi="Arial" w:cs="Arial"/>
              <w:sz w:val="24"/>
              <w:szCs w:val="24"/>
              <w:lang w:eastAsia="en-US"/>
            </w:rPr>
            <m:t>+</m:t>
          </m:r>
          <m:sSub>
            <m:sSubPr>
              <m:ctrlPr>
                <w:rPr>
                  <w:rFonts w:ascii="Cambria Math" w:eastAsia="Calibri" w:hAnsi="Arial" w:cs="Arial"/>
                  <w:i/>
                  <w:sz w:val="24"/>
                  <w:szCs w:val="24"/>
                  <w:lang w:eastAsia="en-US"/>
                </w:rPr>
              </m:ctrlPr>
            </m:sSubPr>
            <m:e>
              <m:r>
                <w:rPr>
                  <w:rFonts w:ascii="Cambria Math" w:eastAsia="Calibri" w:hAnsi="Cambria Math" w:cs="Arial"/>
                  <w:sz w:val="24"/>
                  <w:szCs w:val="24"/>
                  <w:lang w:eastAsia="en-US"/>
                </w:rPr>
                <m:t>γ</m:t>
              </m:r>
            </m:e>
            <m:sub>
              <m:r>
                <w:rPr>
                  <w:rFonts w:ascii="Cambria Math" w:eastAsia="Calibri" w:hAnsi="Arial" w:cs="Arial"/>
                  <w:sz w:val="24"/>
                  <w:szCs w:val="24"/>
                  <w:lang w:eastAsia="en-US"/>
                </w:rPr>
                <m:t>2</m:t>
              </m:r>
            </m:sub>
          </m:sSub>
          <m:sSub>
            <m:sSubPr>
              <m:ctrlPr>
                <w:rPr>
                  <w:rFonts w:ascii="Cambria Math" w:eastAsia="Calibri" w:hAnsi="Arial" w:cs="Arial"/>
                  <w:i/>
                  <w:sz w:val="24"/>
                  <w:szCs w:val="24"/>
                  <w:lang w:eastAsia="en-US"/>
                </w:rPr>
              </m:ctrlPr>
            </m:sSubPr>
            <m:e>
              <m:r>
                <w:rPr>
                  <w:rFonts w:ascii="Cambria Math" w:eastAsia="Calibri" w:hAnsi="Cambria Math" w:cs="Arial"/>
                  <w:sz w:val="24"/>
                  <w:szCs w:val="24"/>
                  <w:lang w:eastAsia="en-US"/>
                </w:rPr>
                <m:t>D</m:t>
              </m:r>
            </m:e>
            <m:sub>
              <m:r>
                <w:rPr>
                  <w:rFonts w:ascii="Cambria Math" w:eastAsia="Calibri" w:hAnsi="Arial" w:cs="Arial"/>
                  <w:sz w:val="24"/>
                  <w:szCs w:val="24"/>
                  <w:lang w:eastAsia="en-US"/>
                </w:rPr>
                <m:t>2</m:t>
              </m:r>
            </m:sub>
          </m:sSub>
          <m:r>
            <w:rPr>
              <w:rFonts w:ascii="Cambria Math" w:eastAsia="Calibri" w:hAnsi="Arial" w:cs="Arial"/>
              <w:sz w:val="24"/>
              <w:szCs w:val="24"/>
              <w:lang w:eastAsia="en-US"/>
            </w:rPr>
            <m:t>+</m:t>
          </m:r>
          <m:sSub>
            <m:sSubPr>
              <m:ctrlPr>
                <w:rPr>
                  <w:rFonts w:ascii="Cambria Math" w:eastAsia="Calibri" w:hAnsi="Arial" w:cs="Arial"/>
                  <w:i/>
                  <w:sz w:val="24"/>
                  <w:szCs w:val="24"/>
                  <w:lang w:eastAsia="en-US"/>
                </w:rPr>
              </m:ctrlPr>
            </m:sSubPr>
            <m:e>
              <m:r>
                <w:rPr>
                  <w:rFonts w:ascii="Cambria Math" w:eastAsia="Calibri" w:hAnsi="Cambria Math" w:cs="Arial"/>
                  <w:sz w:val="24"/>
                  <w:szCs w:val="24"/>
                  <w:lang w:eastAsia="en-US"/>
                </w:rPr>
                <m:t>γ</m:t>
              </m:r>
            </m:e>
            <m:sub>
              <m:r>
                <w:rPr>
                  <w:rFonts w:ascii="Cambria Math" w:eastAsia="Calibri" w:hAnsi="Arial" w:cs="Arial"/>
                  <w:sz w:val="24"/>
                  <w:szCs w:val="24"/>
                  <w:lang w:eastAsia="en-US"/>
                </w:rPr>
                <m:t>3</m:t>
              </m:r>
            </m:sub>
          </m:sSub>
          <m:sSub>
            <m:sSubPr>
              <m:ctrlPr>
                <w:rPr>
                  <w:rFonts w:ascii="Cambria Math" w:eastAsia="Calibri" w:hAnsi="Arial" w:cs="Arial"/>
                  <w:i/>
                  <w:sz w:val="24"/>
                  <w:szCs w:val="24"/>
                  <w:lang w:eastAsia="en-US"/>
                </w:rPr>
              </m:ctrlPr>
            </m:sSubPr>
            <m:e>
              <m:r>
                <w:rPr>
                  <w:rFonts w:ascii="Cambria Math" w:eastAsia="Calibri" w:hAnsi="Cambria Math" w:cs="Arial"/>
                  <w:sz w:val="24"/>
                  <w:szCs w:val="24"/>
                  <w:lang w:eastAsia="en-US"/>
                </w:rPr>
                <m:t>D</m:t>
              </m:r>
            </m:e>
            <m:sub>
              <m:r>
                <w:rPr>
                  <w:rFonts w:ascii="Cambria Math" w:eastAsia="Calibri" w:hAnsi="Arial" w:cs="Arial"/>
                  <w:sz w:val="24"/>
                  <w:szCs w:val="24"/>
                  <w:lang w:eastAsia="en-US"/>
                </w:rPr>
                <m:t>3</m:t>
              </m:r>
            </m:sub>
          </m:sSub>
          <m:r>
            <w:rPr>
              <w:rFonts w:ascii="Cambria Math" w:eastAsia="Calibri" w:hAnsi="Arial" w:cs="Arial"/>
              <w:sz w:val="24"/>
              <w:szCs w:val="24"/>
              <w:lang w:eastAsia="en-US"/>
            </w:rPr>
            <m:t>+</m:t>
          </m:r>
          <m:sSub>
            <m:sSubPr>
              <m:ctrlPr>
                <w:rPr>
                  <w:rFonts w:ascii="Cambria Math" w:eastAsia="Calibri" w:hAnsi="Arial" w:cs="Arial"/>
                  <w:i/>
                  <w:sz w:val="24"/>
                  <w:szCs w:val="24"/>
                  <w:lang w:eastAsia="en-US"/>
                </w:rPr>
              </m:ctrlPr>
            </m:sSubPr>
            <m:e>
              <m:r>
                <w:rPr>
                  <w:rFonts w:ascii="Cambria Math" w:eastAsia="Calibri" w:hAnsi="Cambria Math" w:cs="Arial"/>
                  <w:sz w:val="24"/>
                  <w:szCs w:val="24"/>
                  <w:lang w:eastAsia="en-US"/>
                </w:rPr>
                <m:t>γ</m:t>
              </m:r>
            </m:e>
            <m:sub>
              <m:r>
                <w:rPr>
                  <w:rFonts w:ascii="Cambria Math" w:eastAsia="Calibri" w:hAnsi="Arial" w:cs="Arial"/>
                  <w:sz w:val="24"/>
                  <w:szCs w:val="24"/>
                  <w:lang w:eastAsia="en-US"/>
                </w:rPr>
                <m:t>4</m:t>
              </m:r>
            </m:sub>
          </m:sSub>
          <m:sSub>
            <m:sSubPr>
              <m:ctrlPr>
                <w:rPr>
                  <w:rFonts w:ascii="Cambria Math" w:eastAsia="Calibri" w:hAnsi="Arial" w:cs="Arial"/>
                  <w:i/>
                  <w:sz w:val="24"/>
                  <w:szCs w:val="24"/>
                  <w:lang w:eastAsia="en-US"/>
                </w:rPr>
              </m:ctrlPr>
            </m:sSubPr>
            <m:e>
              <m:r>
                <w:rPr>
                  <w:rFonts w:ascii="Cambria Math" w:eastAsia="Calibri" w:hAnsi="Cambria Math" w:cs="Arial"/>
                  <w:sz w:val="24"/>
                  <w:szCs w:val="24"/>
                  <w:lang w:eastAsia="en-US"/>
                </w:rPr>
                <m:t>D</m:t>
              </m:r>
            </m:e>
            <m:sub>
              <m:r>
                <w:rPr>
                  <w:rFonts w:ascii="Cambria Math" w:eastAsia="Calibri" w:hAnsi="Arial" w:cs="Arial"/>
                  <w:sz w:val="24"/>
                  <w:szCs w:val="24"/>
                  <w:lang w:eastAsia="en-US"/>
                </w:rPr>
                <m:t>4</m:t>
              </m:r>
            </m:sub>
          </m:sSub>
          <m:r>
            <w:rPr>
              <w:rFonts w:ascii="Cambria Math" w:eastAsia="Calibri" w:hAnsi="Arial" w:cs="Arial"/>
              <w:sz w:val="24"/>
              <w:szCs w:val="24"/>
              <w:lang w:eastAsia="en-US"/>
            </w:rPr>
            <m:t>+</m:t>
          </m:r>
          <m:sSub>
            <m:sSubPr>
              <m:ctrlPr>
                <w:rPr>
                  <w:rFonts w:ascii="Cambria Math" w:eastAsia="Calibri" w:hAnsi="Arial" w:cs="Arial"/>
                  <w:i/>
                  <w:sz w:val="24"/>
                  <w:szCs w:val="24"/>
                  <w:lang w:eastAsia="en-US"/>
                </w:rPr>
              </m:ctrlPr>
            </m:sSubPr>
            <m:e>
              <m:r>
                <w:rPr>
                  <w:rFonts w:ascii="Cambria Math" w:eastAsia="Calibri" w:hAnsi="Cambria Math" w:cs="Arial"/>
                  <w:sz w:val="24"/>
                  <w:szCs w:val="24"/>
                  <w:lang w:eastAsia="en-US"/>
                </w:rPr>
                <m:t>ε</m:t>
              </m:r>
            </m:e>
            <m:sub>
              <m:r>
                <w:rPr>
                  <w:rFonts w:ascii="Cambria Math" w:eastAsia="Calibri" w:hAnsi="Cambria Math" w:cs="Arial"/>
                  <w:sz w:val="24"/>
                  <w:szCs w:val="24"/>
                  <w:lang w:eastAsia="en-US"/>
                </w:rPr>
                <m:t>ij</m:t>
              </m:r>
            </m:sub>
          </m:sSub>
        </m:oMath>
      </m:oMathPara>
    </w:p>
    <w:p w:rsidR="00AE2417" w:rsidRPr="00AE2417" w:rsidRDefault="00AE2417" w:rsidP="00AE2417">
      <w:pPr>
        <w:spacing w:after="0" w:line="240" w:lineRule="auto"/>
        <w:jc w:val="both"/>
        <w:rPr>
          <w:rFonts w:ascii="Arial" w:eastAsia="Calibri" w:hAnsi="Arial" w:cs="Arial"/>
          <w:sz w:val="24"/>
          <w:szCs w:val="24"/>
          <w:lang w:eastAsia="en-US"/>
        </w:rPr>
      </w:pPr>
    </w:p>
    <w:p w:rsidR="00AE2417" w:rsidRPr="00AE2417" w:rsidRDefault="00AE2417" w:rsidP="00AE2417">
      <w:pPr>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El reporte de SPSS que muestra el R</w:t>
      </w:r>
      <w:r w:rsidRPr="00AE2417">
        <w:rPr>
          <w:rFonts w:ascii="Arial" w:eastAsia="Calibri" w:hAnsi="Arial" w:cs="Arial"/>
          <w:sz w:val="24"/>
          <w:szCs w:val="24"/>
          <w:vertAlign w:val="superscript"/>
          <w:lang w:eastAsia="en-US"/>
        </w:rPr>
        <w:t>2</w:t>
      </w:r>
      <w:r w:rsidRPr="00AE2417">
        <w:rPr>
          <w:rFonts w:ascii="Arial" w:eastAsia="Calibri" w:hAnsi="Arial" w:cs="Arial"/>
          <w:sz w:val="24"/>
          <w:szCs w:val="24"/>
          <w:lang w:eastAsia="en-US"/>
        </w:rPr>
        <w:t xml:space="preserve"> corregido de 0.766 indica un ajuste alto de la regresión y la prueba F es significativa al 5% rechazando la hipótesis nula de igualdad de los parámetros de regresión que lleva a concluir que las variables “</w:t>
      </w:r>
      <w:proofErr w:type="spellStart"/>
      <w:r w:rsidRPr="00AE2417">
        <w:rPr>
          <w:rFonts w:ascii="Arial" w:eastAsia="Calibri" w:hAnsi="Arial" w:cs="Arial"/>
          <w:sz w:val="24"/>
          <w:szCs w:val="24"/>
          <w:lang w:eastAsia="en-US"/>
        </w:rPr>
        <w:t>dummy</w:t>
      </w:r>
      <w:proofErr w:type="spellEnd"/>
      <w:r w:rsidRPr="00AE2417">
        <w:rPr>
          <w:rFonts w:ascii="Arial" w:eastAsia="Calibri" w:hAnsi="Arial" w:cs="Arial"/>
          <w:sz w:val="24"/>
          <w:szCs w:val="24"/>
          <w:lang w:eastAsia="en-US"/>
        </w:rPr>
        <w:t>” creadas son adecuadas.</w:t>
      </w:r>
    </w:p>
    <w:p w:rsidR="00AE2417" w:rsidRPr="00AE2417" w:rsidRDefault="00AE2417" w:rsidP="00AE2417">
      <w:pPr>
        <w:autoSpaceDE w:val="0"/>
        <w:autoSpaceDN w:val="0"/>
        <w:adjustRightInd w:val="0"/>
        <w:spacing w:after="0" w:line="240" w:lineRule="auto"/>
        <w:jc w:val="both"/>
        <w:rPr>
          <w:rFonts w:ascii="Arial" w:eastAsia="Calibri" w:hAnsi="Arial" w:cs="Arial"/>
          <w:sz w:val="24"/>
          <w:szCs w:val="24"/>
          <w:lang w:eastAsia="en-US"/>
        </w:rPr>
      </w:pPr>
    </w:p>
    <w:p w:rsidR="00AE2417" w:rsidRPr="00AE2417" w:rsidRDefault="00AE2417" w:rsidP="00AE2417">
      <w:pPr>
        <w:autoSpaceDE w:val="0"/>
        <w:autoSpaceDN w:val="0"/>
        <w:adjustRightInd w:val="0"/>
        <w:spacing w:after="0" w:line="240" w:lineRule="auto"/>
        <w:jc w:val="both"/>
        <w:rPr>
          <w:rFonts w:ascii="Arial" w:eastAsia="Calibri" w:hAnsi="Arial" w:cs="Arial"/>
          <w:sz w:val="24"/>
          <w:szCs w:val="24"/>
          <w:lang w:eastAsia="en-US"/>
        </w:rPr>
      </w:pPr>
    </w:p>
    <w:p w:rsidR="00AE2417" w:rsidRPr="00AE2417" w:rsidRDefault="00AE2417" w:rsidP="00AE2417">
      <w:pPr>
        <w:autoSpaceDE w:val="0"/>
        <w:autoSpaceDN w:val="0"/>
        <w:adjustRightInd w:val="0"/>
        <w:spacing w:after="0" w:line="240" w:lineRule="auto"/>
        <w:jc w:val="both"/>
        <w:rPr>
          <w:rFonts w:ascii="Arial" w:eastAsia="Calibri" w:hAnsi="Arial" w:cs="Arial"/>
          <w:sz w:val="24"/>
          <w:szCs w:val="24"/>
          <w:lang w:eastAsia="en-US"/>
        </w:rPr>
      </w:pPr>
    </w:p>
    <w:p w:rsidR="00AE2417" w:rsidRPr="00AE2417" w:rsidRDefault="00AE2417" w:rsidP="00AE2417">
      <w:pPr>
        <w:autoSpaceDE w:val="0"/>
        <w:autoSpaceDN w:val="0"/>
        <w:adjustRightInd w:val="0"/>
        <w:spacing w:after="0" w:line="240" w:lineRule="auto"/>
        <w:jc w:val="both"/>
        <w:rPr>
          <w:rFonts w:ascii="Arial" w:eastAsia="Calibri" w:hAnsi="Arial" w:cs="Arial"/>
          <w:sz w:val="24"/>
          <w:szCs w:val="24"/>
          <w:lang w:eastAsia="en-US"/>
        </w:rPr>
      </w:pPr>
    </w:p>
    <w:tbl>
      <w:tblPr>
        <w:tblW w:w="5995" w:type="dxa"/>
        <w:jc w:val="center"/>
        <w:tblInd w:w="82" w:type="dxa"/>
        <w:tblLayout w:type="fixed"/>
        <w:tblCellMar>
          <w:left w:w="0" w:type="dxa"/>
          <w:right w:w="0" w:type="dxa"/>
        </w:tblCellMar>
        <w:tblLook w:val="0000" w:firstRow="0" w:lastRow="0" w:firstColumn="0" w:lastColumn="0" w:noHBand="0" w:noVBand="0"/>
      </w:tblPr>
      <w:tblGrid>
        <w:gridCol w:w="88"/>
        <w:gridCol w:w="728"/>
        <w:gridCol w:w="1010"/>
        <w:gridCol w:w="1259"/>
        <w:gridCol w:w="1455"/>
        <w:gridCol w:w="1455"/>
      </w:tblGrid>
      <w:tr w:rsidR="00AE2417" w:rsidRPr="00AE2417" w:rsidTr="005545D2">
        <w:trPr>
          <w:cantSplit/>
          <w:tblHeader/>
          <w:jc w:val="center"/>
        </w:trPr>
        <w:tc>
          <w:tcPr>
            <w:tcW w:w="5995" w:type="dxa"/>
            <w:gridSpan w:val="6"/>
            <w:shd w:val="clear" w:color="auto" w:fill="FFFFFF"/>
            <w:vAlign w:val="center"/>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r w:rsidRPr="00AE2417">
              <w:rPr>
                <w:rFonts w:ascii="Arial" w:eastAsia="Calibri" w:hAnsi="Arial" w:cs="Arial"/>
                <w:b/>
                <w:bCs/>
                <w:color w:val="000000"/>
                <w:sz w:val="20"/>
                <w:szCs w:val="20"/>
                <w:lang w:eastAsia="en-US"/>
              </w:rPr>
              <w:t>Resumen del modelo</w:t>
            </w:r>
          </w:p>
        </w:tc>
      </w:tr>
      <w:tr w:rsidR="00AE2417" w:rsidRPr="00AE2417" w:rsidTr="005545D2">
        <w:trPr>
          <w:cantSplit/>
          <w:tblHeader/>
          <w:jc w:val="center"/>
        </w:trPr>
        <w:tc>
          <w:tcPr>
            <w:tcW w:w="816" w:type="dxa"/>
            <w:gridSpan w:val="2"/>
            <w:shd w:val="clear" w:color="auto" w:fill="FFFFFF"/>
          </w:tcPr>
          <w:p w:rsidR="00AE2417" w:rsidRPr="00AE2417" w:rsidRDefault="00AE2417" w:rsidP="00AE2417">
            <w:pPr>
              <w:autoSpaceDE w:val="0"/>
              <w:autoSpaceDN w:val="0"/>
              <w:adjustRightInd w:val="0"/>
              <w:spacing w:after="0" w:line="240" w:lineRule="auto"/>
              <w:ind w:right="60"/>
              <w:rPr>
                <w:rFonts w:ascii="Arial" w:eastAsia="Calibri" w:hAnsi="Arial" w:cs="Arial"/>
                <w:color w:val="000000"/>
                <w:sz w:val="20"/>
                <w:szCs w:val="20"/>
                <w:lang w:eastAsia="en-US"/>
              </w:rPr>
            </w:pPr>
          </w:p>
        </w:tc>
        <w:tc>
          <w:tcPr>
            <w:tcW w:w="1010" w:type="dxa"/>
            <w:tcBorders>
              <w:top w:val="single" w:sz="4" w:space="0" w:color="auto"/>
              <w:bottom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R</w:t>
            </w:r>
          </w:p>
        </w:tc>
        <w:tc>
          <w:tcPr>
            <w:tcW w:w="1259" w:type="dxa"/>
            <w:tcBorders>
              <w:top w:val="single" w:sz="4" w:space="0" w:color="auto"/>
              <w:bottom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R cuadrado</w:t>
            </w:r>
          </w:p>
        </w:tc>
        <w:tc>
          <w:tcPr>
            <w:tcW w:w="1455" w:type="dxa"/>
            <w:tcBorders>
              <w:top w:val="single" w:sz="4" w:space="0" w:color="auto"/>
              <w:bottom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R cuadrado corregida</w:t>
            </w:r>
          </w:p>
        </w:tc>
        <w:tc>
          <w:tcPr>
            <w:tcW w:w="1455" w:type="dxa"/>
            <w:tcBorders>
              <w:top w:val="single" w:sz="4" w:space="0" w:color="auto"/>
              <w:bottom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 xml:space="preserve">Error </w:t>
            </w:r>
            <w:proofErr w:type="spellStart"/>
            <w:r w:rsidRPr="00AE2417">
              <w:rPr>
                <w:rFonts w:ascii="Arial" w:eastAsia="Calibri" w:hAnsi="Arial" w:cs="Arial"/>
                <w:color w:val="000000"/>
                <w:sz w:val="20"/>
                <w:szCs w:val="20"/>
                <w:lang w:eastAsia="en-US"/>
              </w:rPr>
              <w:t>típ</w:t>
            </w:r>
            <w:proofErr w:type="spellEnd"/>
            <w:r w:rsidRPr="00AE2417">
              <w:rPr>
                <w:rFonts w:ascii="Arial" w:eastAsia="Calibri" w:hAnsi="Arial" w:cs="Arial"/>
                <w:color w:val="000000"/>
                <w:sz w:val="20"/>
                <w:szCs w:val="20"/>
                <w:lang w:eastAsia="en-US"/>
              </w:rPr>
              <w:t>. de la estimación</w:t>
            </w:r>
          </w:p>
        </w:tc>
      </w:tr>
      <w:tr w:rsidR="00AE2417" w:rsidRPr="00AE2417" w:rsidTr="005545D2">
        <w:trPr>
          <w:cantSplit/>
          <w:tblHeader/>
          <w:jc w:val="center"/>
        </w:trPr>
        <w:tc>
          <w:tcPr>
            <w:tcW w:w="88" w:type="dxa"/>
            <w:shd w:val="clear" w:color="auto" w:fill="FFFFFF"/>
            <w:vAlign w:val="center"/>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p>
        </w:tc>
        <w:tc>
          <w:tcPr>
            <w:tcW w:w="728" w:type="dxa"/>
            <w:shd w:val="clear" w:color="auto" w:fill="FFFFFF"/>
          </w:tcPr>
          <w:p w:rsidR="00AE2417" w:rsidRPr="00AE2417" w:rsidRDefault="00AE2417" w:rsidP="00AE2417">
            <w:pPr>
              <w:autoSpaceDE w:val="0"/>
              <w:autoSpaceDN w:val="0"/>
              <w:adjustRightInd w:val="0"/>
              <w:spacing w:after="0" w:line="240" w:lineRule="auto"/>
              <w:ind w:right="60"/>
              <w:rPr>
                <w:rFonts w:ascii="Arial" w:eastAsia="Calibri" w:hAnsi="Arial" w:cs="Arial"/>
                <w:color w:val="000000"/>
                <w:sz w:val="20"/>
                <w:szCs w:val="20"/>
                <w:lang w:eastAsia="en-US"/>
              </w:rPr>
            </w:pPr>
          </w:p>
        </w:tc>
        <w:tc>
          <w:tcPr>
            <w:tcW w:w="1010" w:type="dxa"/>
            <w:tcBorders>
              <w:top w:val="single" w:sz="4" w:space="0" w:color="auto"/>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,896</w:t>
            </w:r>
            <w:r w:rsidRPr="00AE2417">
              <w:rPr>
                <w:rFonts w:ascii="Arial" w:eastAsia="Calibri" w:hAnsi="Arial" w:cs="Arial"/>
                <w:color w:val="000000"/>
                <w:sz w:val="20"/>
                <w:szCs w:val="20"/>
                <w:vertAlign w:val="superscript"/>
                <w:lang w:eastAsia="en-US"/>
              </w:rPr>
              <w:t>a</w:t>
            </w:r>
          </w:p>
        </w:tc>
        <w:tc>
          <w:tcPr>
            <w:tcW w:w="1259" w:type="dxa"/>
            <w:tcBorders>
              <w:top w:val="single" w:sz="4" w:space="0" w:color="auto"/>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,803</w:t>
            </w:r>
          </w:p>
        </w:tc>
        <w:tc>
          <w:tcPr>
            <w:tcW w:w="1455" w:type="dxa"/>
            <w:tcBorders>
              <w:top w:val="single" w:sz="4" w:space="0" w:color="auto"/>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,766</w:t>
            </w:r>
          </w:p>
        </w:tc>
        <w:tc>
          <w:tcPr>
            <w:tcW w:w="1455" w:type="dxa"/>
            <w:tcBorders>
              <w:top w:val="single" w:sz="4" w:space="0" w:color="auto"/>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13,57571</w:t>
            </w:r>
          </w:p>
        </w:tc>
      </w:tr>
    </w:tbl>
    <w:p w:rsidR="00AE2417" w:rsidRPr="00AE2417" w:rsidRDefault="00AE2417" w:rsidP="00AE2417">
      <w:pPr>
        <w:autoSpaceDE w:val="0"/>
        <w:autoSpaceDN w:val="0"/>
        <w:adjustRightInd w:val="0"/>
        <w:spacing w:after="0" w:line="240" w:lineRule="auto"/>
        <w:rPr>
          <w:rFonts w:ascii="Arial" w:eastAsia="Calibri" w:hAnsi="Arial" w:cs="Arial"/>
          <w:sz w:val="24"/>
          <w:szCs w:val="24"/>
          <w:lang w:eastAsia="en-US"/>
        </w:rPr>
      </w:pPr>
    </w:p>
    <w:tbl>
      <w:tblPr>
        <w:tblW w:w="6105" w:type="dxa"/>
        <w:jc w:val="center"/>
        <w:tblInd w:w="398" w:type="dxa"/>
        <w:tblLayout w:type="fixed"/>
        <w:tblCellMar>
          <w:left w:w="0" w:type="dxa"/>
          <w:right w:w="0" w:type="dxa"/>
        </w:tblCellMar>
        <w:tblLook w:val="0000" w:firstRow="0" w:lastRow="0" w:firstColumn="0" w:lastColumn="0" w:noHBand="0" w:noVBand="0"/>
      </w:tblPr>
      <w:tblGrid>
        <w:gridCol w:w="20"/>
        <w:gridCol w:w="1153"/>
        <w:gridCol w:w="1209"/>
        <w:gridCol w:w="837"/>
        <w:gridCol w:w="1209"/>
        <w:gridCol w:w="837"/>
        <w:gridCol w:w="840"/>
      </w:tblGrid>
      <w:tr w:rsidR="00AE2417" w:rsidRPr="00AE2417" w:rsidTr="005545D2">
        <w:trPr>
          <w:cantSplit/>
          <w:trHeight w:val="273"/>
          <w:tblHeader/>
          <w:jc w:val="center"/>
        </w:trPr>
        <w:tc>
          <w:tcPr>
            <w:tcW w:w="6105" w:type="dxa"/>
            <w:gridSpan w:val="7"/>
            <w:tcBorders>
              <w:bottom w:val="single" w:sz="4" w:space="0" w:color="auto"/>
            </w:tcBorders>
            <w:shd w:val="clear" w:color="auto" w:fill="FFFFFF"/>
            <w:vAlign w:val="center"/>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proofErr w:type="spellStart"/>
            <w:r w:rsidRPr="00AE2417">
              <w:rPr>
                <w:rFonts w:ascii="Arial" w:eastAsia="Calibri" w:hAnsi="Arial" w:cs="Arial"/>
                <w:b/>
                <w:bCs/>
                <w:color w:val="000000"/>
                <w:sz w:val="20"/>
                <w:szCs w:val="20"/>
                <w:lang w:eastAsia="en-US"/>
              </w:rPr>
              <w:t>ANOVA</w:t>
            </w:r>
            <w:r w:rsidRPr="00AE2417">
              <w:rPr>
                <w:rFonts w:ascii="Arial" w:eastAsia="Calibri" w:hAnsi="Arial" w:cs="Arial"/>
                <w:b/>
                <w:bCs/>
                <w:color w:val="000000"/>
                <w:sz w:val="20"/>
                <w:szCs w:val="20"/>
                <w:vertAlign w:val="superscript"/>
                <w:lang w:eastAsia="en-US"/>
              </w:rPr>
              <w:t>b</w:t>
            </w:r>
            <w:proofErr w:type="spellEnd"/>
          </w:p>
        </w:tc>
      </w:tr>
      <w:tr w:rsidR="00AE2417" w:rsidRPr="00AE2417" w:rsidTr="005545D2">
        <w:trPr>
          <w:cantSplit/>
          <w:trHeight w:val="328"/>
          <w:tblHeader/>
          <w:jc w:val="center"/>
        </w:trPr>
        <w:tc>
          <w:tcPr>
            <w:tcW w:w="1173" w:type="dxa"/>
            <w:gridSpan w:val="2"/>
            <w:tcBorders>
              <w:top w:val="single" w:sz="4" w:space="0" w:color="auto"/>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rPr>
                <w:rFonts w:ascii="Arial" w:eastAsia="Calibri" w:hAnsi="Arial" w:cs="Arial"/>
                <w:color w:val="000000"/>
                <w:sz w:val="20"/>
                <w:szCs w:val="20"/>
                <w:lang w:eastAsia="en-US"/>
              </w:rPr>
            </w:pPr>
          </w:p>
        </w:tc>
        <w:tc>
          <w:tcPr>
            <w:tcW w:w="1209" w:type="dxa"/>
            <w:tcBorders>
              <w:top w:val="single" w:sz="4" w:space="0" w:color="auto"/>
              <w:bottom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Suma de cuadrados</w:t>
            </w:r>
          </w:p>
        </w:tc>
        <w:tc>
          <w:tcPr>
            <w:tcW w:w="837" w:type="dxa"/>
            <w:tcBorders>
              <w:top w:val="single" w:sz="4" w:space="0" w:color="auto"/>
              <w:bottom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proofErr w:type="spellStart"/>
            <w:r w:rsidRPr="00AE2417">
              <w:rPr>
                <w:rFonts w:ascii="Arial" w:eastAsia="Calibri" w:hAnsi="Arial" w:cs="Arial"/>
                <w:color w:val="000000"/>
                <w:sz w:val="20"/>
                <w:szCs w:val="20"/>
                <w:lang w:eastAsia="en-US"/>
              </w:rPr>
              <w:t>Gl</w:t>
            </w:r>
            <w:proofErr w:type="spellEnd"/>
          </w:p>
        </w:tc>
        <w:tc>
          <w:tcPr>
            <w:tcW w:w="1209" w:type="dxa"/>
            <w:tcBorders>
              <w:top w:val="single" w:sz="4" w:space="0" w:color="auto"/>
              <w:bottom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Media cuadrática</w:t>
            </w:r>
          </w:p>
        </w:tc>
        <w:tc>
          <w:tcPr>
            <w:tcW w:w="837" w:type="dxa"/>
            <w:tcBorders>
              <w:top w:val="single" w:sz="4" w:space="0" w:color="auto"/>
              <w:bottom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F</w:t>
            </w:r>
          </w:p>
        </w:tc>
        <w:tc>
          <w:tcPr>
            <w:tcW w:w="840" w:type="dxa"/>
            <w:tcBorders>
              <w:top w:val="single" w:sz="4" w:space="0" w:color="auto"/>
              <w:bottom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Sig.</w:t>
            </w:r>
          </w:p>
        </w:tc>
      </w:tr>
      <w:tr w:rsidR="00AE2417" w:rsidRPr="00AE2417" w:rsidTr="005545D2">
        <w:trPr>
          <w:cantSplit/>
          <w:trHeight w:val="261"/>
          <w:tblHeader/>
          <w:jc w:val="center"/>
        </w:trPr>
        <w:tc>
          <w:tcPr>
            <w:tcW w:w="20" w:type="dxa"/>
            <w:vMerge w:val="restart"/>
            <w:tcBorders>
              <w:top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rPr>
                <w:rFonts w:ascii="Arial" w:eastAsia="Calibri" w:hAnsi="Arial" w:cs="Arial"/>
                <w:color w:val="000000"/>
                <w:sz w:val="20"/>
                <w:szCs w:val="20"/>
                <w:lang w:eastAsia="en-US"/>
              </w:rPr>
            </w:pPr>
          </w:p>
        </w:tc>
        <w:tc>
          <w:tcPr>
            <w:tcW w:w="1153" w:type="dxa"/>
            <w:tcBorders>
              <w:top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Regresión</w:t>
            </w:r>
          </w:p>
        </w:tc>
        <w:tc>
          <w:tcPr>
            <w:tcW w:w="1209" w:type="dxa"/>
            <w:tcBorders>
              <w:top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12042,000</w:t>
            </w:r>
          </w:p>
        </w:tc>
        <w:tc>
          <w:tcPr>
            <w:tcW w:w="837" w:type="dxa"/>
            <w:tcBorders>
              <w:top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3</w:t>
            </w:r>
          </w:p>
        </w:tc>
        <w:tc>
          <w:tcPr>
            <w:tcW w:w="1209" w:type="dxa"/>
            <w:tcBorders>
              <w:top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4014,000</w:t>
            </w:r>
          </w:p>
        </w:tc>
        <w:tc>
          <w:tcPr>
            <w:tcW w:w="837" w:type="dxa"/>
            <w:tcBorders>
              <w:top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21,780</w:t>
            </w:r>
          </w:p>
        </w:tc>
        <w:tc>
          <w:tcPr>
            <w:tcW w:w="840" w:type="dxa"/>
            <w:tcBorders>
              <w:top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,000</w:t>
            </w:r>
            <w:r w:rsidRPr="00AE2417">
              <w:rPr>
                <w:rFonts w:ascii="Arial" w:eastAsia="Calibri" w:hAnsi="Arial" w:cs="Arial"/>
                <w:color w:val="000000"/>
                <w:sz w:val="20"/>
                <w:szCs w:val="20"/>
                <w:vertAlign w:val="superscript"/>
                <w:lang w:eastAsia="en-US"/>
              </w:rPr>
              <w:t>a</w:t>
            </w:r>
          </w:p>
        </w:tc>
      </w:tr>
      <w:tr w:rsidR="00AE2417" w:rsidRPr="00AE2417" w:rsidTr="005545D2">
        <w:trPr>
          <w:cantSplit/>
          <w:trHeight w:val="120"/>
          <w:tblHeader/>
          <w:jc w:val="center"/>
        </w:trPr>
        <w:tc>
          <w:tcPr>
            <w:tcW w:w="20" w:type="dxa"/>
            <w:vMerge/>
            <w:shd w:val="clear" w:color="auto" w:fill="FFFFFF"/>
          </w:tcPr>
          <w:p w:rsidR="00AE2417" w:rsidRPr="00AE2417" w:rsidRDefault="00AE2417" w:rsidP="00AE2417">
            <w:pPr>
              <w:autoSpaceDE w:val="0"/>
              <w:autoSpaceDN w:val="0"/>
              <w:adjustRightInd w:val="0"/>
              <w:spacing w:after="0" w:line="240" w:lineRule="auto"/>
              <w:rPr>
                <w:rFonts w:ascii="Arial" w:eastAsia="Calibri" w:hAnsi="Arial" w:cs="Arial"/>
                <w:color w:val="000000"/>
                <w:sz w:val="20"/>
                <w:szCs w:val="20"/>
                <w:lang w:eastAsia="en-US"/>
              </w:rPr>
            </w:pPr>
          </w:p>
        </w:tc>
        <w:tc>
          <w:tcPr>
            <w:tcW w:w="1153" w:type="dxa"/>
            <w:shd w:val="clear" w:color="auto" w:fill="FFFFFF"/>
          </w:tcPr>
          <w:p w:rsidR="00AE2417" w:rsidRPr="00AE2417" w:rsidRDefault="00AE2417" w:rsidP="00AE2417">
            <w:pPr>
              <w:autoSpaceDE w:val="0"/>
              <w:autoSpaceDN w:val="0"/>
              <w:adjustRightInd w:val="0"/>
              <w:spacing w:after="0" w:line="240" w:lineRule="auto"/>
              <w:ind w:right="60"/>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Residual</w:t>
            </w:r>
          </w:p>
        </w:tc>
        <w:tc>
          <w:tcPr>
            <w:tcW w:w="1209" w:type="dxa"/>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2948,800</w:t>
            </w:r>
          </w:p>
        </w:tc>
        <w:tc>
          <w:tcPr>
            <w:tcW w:w="837" w:type="dxa"/>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16</w:t>
            </w:r>
          </w:p>
        </w:tc>
        <w:tc>
          <w:tcPr>
            <w:tcW w:w="1209" w:type="dxa"/>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184,300</w:t>
            </w:r>
          </w:p>
        </w:tc>
        <w:tc>
          <w:tcPr>
            <w:tcW w:w="837" w:type="dxa"/>
            <w:shd w:val="clear" w:color="auto" w:fill="FFFFFF"/>
            <w:vAlign w:val="center"/>
          </w:tcPr>
          <w:p w:rsidR="00AE2417" w:rsidRPr="00AE2417" w:rsidRDefault="00AE2417" w:rsidP="00AE2417">
            <w:pPr>
              <w:autoSpaceDE w:val="0"/>
              <w:autoSpaceDN w:val="0"/>
              <w:adjustRightInd w:val="0"/>
              <w:spacing w:after="0" w:line="240" w:lineRule="auto"/>
              <w:jc w:val="center"/>
              <w:rPr>
                <w:rFonts w:ascii="Arial" w:eastAsia="Calibri" w:hAnsi="Arial" w:cs="Arial"/>
                <w:sz w:val="20"/>
                <w:szCs w:val="20"/>
                <w:lang w:eastAsia="en-US"/>
              </w:rPr>
            </w:pPr>
          </w:p>
        </w:tc>
        <w:tc>
          <w:tcPr>
            <w:tcW w:w="840" w:type="dxa"/>
            <w:shd w:val="clear" w:color="auto" w:fill="FFFFFF"/>
            <w:vAlign w:val="center"/>
          </w:tcPr>
          <w:p w:rsidR="00AE2417" w:rsidRPr="00AE2417" w:rsidRDefault="00AE2417" w:rsidP="00AE2417">
            <w:pPr>
              <w:autoSpaceDE w:val="0"/>
              <w:autoSpaceDN w:val="0"/>
              <w:adjustRightInd w:val="0"/>
              <w:spacing w:after="0" w:line="240" w:lineRule="auto"/>
              <w:jc w:val="center"/>
              <w:rPr>
                <w:rFonts w:ascii="Arial" w:eastAsia="Calibri" w:hAnsi="Arial" w:cs="Arial"/>
                <w:sz w:val="20"/>
                <w:szCs w:val="20"/>
                <w:lang w:eastAsia="en-US"/>
              </w:rPr>
            </w:pPr>
          </w:p>
        </w:tc>
      </w:tr>
      <w:tr w:rsidR="00AE2417" w:rsidRPr="00AE2417" w:rsidTr="005545D2">
        <w:trPr>
          <w:cantSplit/>
          <w:trHeight w:val="120"/>
          <w:tblHeader/>
          <w:jc w:val="center"/>
        </w:trPr>
        <w:tc>
          <w:tcPr>
            <w:tcW w:w="20" w:type="dxa"/>
            <w:vMerge/>
            <w:shd w:val="clear" w:color="auto" w:fill="FFFFFF"/>
          </w:tcPr>
          <w:p w:rsidR="00AE2417" w:rsidRPr="00AE2417" w:rsidRDefault="00AE2417" w:rsidP="00AE2417">
            <w:pPr>
              <w:autoSpaceDE w:val="0"/>
              <w:autoSpaceDN w:val="0"/>
              <w:adjustRightInd w:val="0"/>
              <w:spacing w:after="0" w:line="240" w:lineRule="auto"/>
              <w:rPr>
                <w:rFonts w:ascii="Arial" w:eastAsia="Calibri" w:hAnsi="Arial" w:cs="Arial"/>
                <w:sz w:val="20"/>
                <w:szCs w:val="20"/>
                <w:lang w:eastAsia="en-US"/>
              </w:rPr>
            </w:pPr>
          </w:p>
        </w:tc>
        <w:tc>
          <w:tcPr>
            <w:tcW w:w="1153" w:type="dxa"/>
            <w:tcBorders>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Total</w:t>
            </w:r>
          </w:p>
        </w:tc>
        <w:tc>
          <w:tcPr>
            <w:tcW w:w="1209" w:type="dxa"/>
            <w:tcBorders>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14990,800</w:t>
            </w:r>
          </w:p>
        </w:tc>
        <w:tc>
          <w:tcPr>
            <w:tcW w:w="837" w:type="dxa"/>
            <w:tcBorders>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19</w:t>
            </w:r>
          </w:p>
        </w:tc>
        <w:tc>
          <w:tcPr>
            <w:tcW w:w="1209" w:type="dxa"/>
            <w:tcBorders>
              <w:bottom w:val="single" w:sz="4" w:space="0" w:color="auto"/>
            </w:tcBorders>
            <w:shd w:val="clear" w:color="auto" w:fill="FFFFFF"/>
            <w:vAlign w:val="center"/>
          </w:tcPr>
          <w:p w:rsidR="00AE2417" w:rsidRPr="00AE2417" w:rsidRDefault="00AE2417" w:rsidP="00AE2417">
            <w:pPr>
              <w:autoSpaceDE w:val="0"/>
              <w:autoSpaceDN w:val="0"/>
              <w:adjustRightInd w:val="0"/>
              <w:spacing w:after="0" w:line="240" w:lineRule="auto"/>
              <w:jc w:val="center"/>
              <w:rPr>
                <w:rFonts w:ascii="Arial" w:eastAsia="Calibri" w:hAnsi="Arial" w:cs="Arial"/>
                <w:sz w:val="20"/>
                <w:szCs w:val="20"/>
                <w:lang w:eastAsia="en-US"/>
              </w:rPr>
            </w:pPr>
          </w:p>
        </w:tc>
        <w:tc>
          <w:tcPr>
            <w:tcW w:w="837" w:type="dxa"/>
            <w:tcBorders>
              <w:bottom w:val="single" w:sz="4" w:space="0" w:color="auto"/>
            </w:tcBorders>
            <w:shd w:val="clear" w:color="auto" w:fill="FFFFFF"/>
            <w:vAlign w:val="center"/>
          </w:tcPr>
          <w:p w:rsidR="00AE2417" w:rsidRPr="00AE2417" w:rsidRDefault="00AE2417" w:rsidP="00AE2417">
            <w:pPr>
              <w:autoSpaceDE w:val="0"/>
              <w:autoSpaceDN w:val="0"/>
              <w:adjustRightInd w:val="0"/>
              <w:spacing w:after="0" w:line="240" w:lineRule="auto"/>
              <w:jc w:val="center"/>
              <w:rPr>
                <w:rFonts w:ascii="Arial" w:eastAsia="Calibri" w:hAnsi="Arial" w:cs="Arial"/>
                <w:sz w:val="20"/>
                <w:szCs w:val="20"/>
                <w:lang w:eastAsia="en-US"/>
              </w:rPr>
            </w:pPr>
          </w:p>
        </w:tc>
        <w:tc>
          <w:tcPr>
            <w:tcW w:w="840" w:type="dxa"/>
            <w:tcBorders>
              <w:bottom w:val="single" w:sz="4" w:space="0" w:color="auto"/>
            </w:tcBorders>
            <w:shd w:val="clear" w:color="auto" w:fill="FFFFFF"/>
            <w:vAlign w:val="center"/>
          </w:tcPr>
          <w:p w:rsidR="00AE2417" w:rsidRPr="00AE2417" w:rsidRDefault="00AE2417" w:rsidP="00AE2417">
            <w:pPr>
              <w:autoSpaceDE w:val="0"/>
              <w:autoSpaceDN w:val="0"/>
              <w:adjustRightInd w:val="0"/>
              <w:spacing w:after="0" w:line="240" w:lineRule="auto"/>
              <w:jc w:val="center"/>
              <w:rPr>
                <w:rFonts w:ascii="Arial" w:eastAsia="Calibri" w:hAnsi="Arial" w:cs="Arial"/>
                <w:sz w:val="20"/>
                <w:szCs w:val="20"/>
                <w:lang w:eastAsia="en-US"/>
              </w:rPr>
            </w:pPr>
          </w:p>
        </w:tc>
      </w:tr>
    </w:tbl>
    <w:p w:rsidR="00AE2417" w:rsidRPr="00AE2417" w:rsidRDefault="00AE2417" w:rsidP="00AE2417">
      <w:pPr>
        <w:autoSpaceDE w:val="0"/>
        <w:autoSpaceDN w:val="0"/>
        <w:adjustRightInd w:val="0"/>
        <w:spacing w:after="0" w:line="240" w:lineRule="auto"/>
        <w:rPr>
          <w:rFonts w:ascii="Arial" w:eastAsia="Calibri" w:hAnsi="Arial" w:cs="Arial"/>
          <w:sz w:val="24"/>
          <w:szCs w:val="24"/>
          <w:lang w:eastAsia="en-US"/>
        </w:rPr>
      </w:pPr>
    </w:p>
    <w:p w:rsidR="00AE2417" w:rsidRPr="00AE2417" w:rsidRDefault="00AE2417" w:rsidP="00AE2417">
      <w:pPr>
        <w:autoSpaceDE w:val="0"/>
        <w:autoSpaceDN w:val="0"/>
        <w:adjustRightInd w:val="0"/>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Por otro lado, las pruebas t individuales realizadas a cada uno de los parámetros de regresión asociados a las variables “</w:t>
      </w:r>
      <w:proofErr w:type="spellStart"/>
      <w:r w:rsidRPr="00AE2417">
        <w:rPr>
          <w:rFonts w:ascii="Arial" w:eastAsia="Calibri" w:hAnsi="Arial" w:cs="Arial"/>
          <w:sz w:val="24"/>
          <w:szCs w:val="24"/>
          <w:lang w:eastAsia="en-US"/>
        </w:rPr>
        <w:t>dummy</w:t>
      </w:r>
      <w:proofErr w:type="spellEnd"/>
      <w:r w:rsidRPr="00AE2417">
        <w:rPr>
          <w:rFonts w:ascii="Arial" w:eastAsia="Calibri" w:hAnsi="Arial" w:cs="Arial"/>
          <w:sz w:val="24"/>
          <w:szCs w:val="24"/>
          <w:lang w:eastAsia="en-US"/>
        </w:rPr>
        <w:t>”  D</w:t>
      </w:r>
      <w:r w:rsidRPr="00AE2417">
        <w:rPr>
          <w:rFonts w:ascii="Arial" w:eastAsia="Calibri" w:hAnsi="Arial" w:cs="Arial"/>
          <w:sz w:val="24"/>
          <w:szCs w:val="24"/>
          <w:vertAlign w:val="subscript"/>
          <w:lang w:eastAsia="en-US"/>
        </w:rPr>
        <w:t>2</w:t>
      </w:r>
      <w:r w:rsidRPr="00AE2417">
        <w:rPr>
          <w:rFonts w:ascii="Arial" w:eastAsia="Calibri" w:hAnsi="Arial" w:cs="Arial"/>
          <w:sz w:val="24"/>
          <w:szCs w:val="24"/>
          <w:lang w:eastAsia="en-US"/>
        </w:rPr>
        <w:t xml:space="preserve"> y D</w:t>
      </w:r>
      <w:r w:rsidRPr="00AE2417">
        <w:rPr>
          <w:rFonts w:ascii="Arial" w:eastAsia="Calibri" w:hAnsi="Arial" w:cs="Arial"/>
          <w:sz w:val="24"/>
          <w:szCs w:val="24"/>
          <w:vertAlign w:val="subscript"/>
          <w:lang w:eastAsia="en-US"/>
        </w:rPr>
        <w:t>4</w:t>
      </w:r>
      <w:r w:rsidRPr="00AE2417">
        <w:rPr>
          <w:rFonts w:ascii="Arial" w:eastAsia="Calibri" w:hAnsi="Arial" w:cs="Arial"/>
          <w:sz w:val="24"/>
          <w:szCs w:val="24"/>
          <w:lang w:eastAsia="en-US"/>
        </w:rPr>
        <w:t>, indican que son significativos al 5% (inclusive al 1%) y no así el parámetro asociado a D</w:t>
      </w:r>
      <w:r w:rsidRPr="00AE2417">
        <w:rPr>
          <w:rFonts w:ascii="Arial" w:eastAsia="Calibri" w:hAnsi="Arial" w:cs="Arial"/>
          <w:sz w:val="24"/>
          <w:szCs w:val="24"/>
          <w:vertAlign w:val="subscript"/>
          <w:lang w:eastAsia="en-US"/>
        </w:rPr>
        <w:t xml:space="preserve">3 </w:t>
      </w:r>
      <w:r w:rsidRPr="00AE2417">
        <w:rPr>
          <w:rFonts w:ascii="Arial" w:eastAsia="Calibri" w:hAnsi="Arial" w:cs="Arial"/>
          <w:sz w:val="24"/>
          <w:szCs w:val="24"/>
          <w:lang w:eastAsia="en-US"/>
        </w:rPr>
        <w:t xml:space="preserve">cuyo p valor es 0.06. De aquí se puede concluir que los tratamientos 2 y 4 son diferentes significativamente </w:t>
      </w:r>
      <w:r w:rsidRPr="00AE2417">
        <w:rPr>
          <w:rFonts w:ascii="Arial" w:eastAsia="Calibri" w:hAnsi="Arial" w:cs="Arial"/>
          <w:sz w:val="24"/>
          <w:szCs w:val="24"/>
          <w:lang w:eastAsia="en-US"/>
        </w:rPr>
        <w:lastRenderedPageBreak/>
        <w:t>del resto de tratamientos, por lo que cabe realizar la comparación entre estos 2 para seleccionar el “mejor” tratamiento.</w:t>
      </w:r>
    </w:p>
    <w:p w:rsidR="00AE2417" w:rsidRPr="00AE2417" w:rsidRDefault="00AE2417" w:rsidP="00AE2417">
      <w:pPr>
        <w:autoSpaceDE w:val="0"/>
        <w:autoSpaceDN w:val="0"/>
        <w:adjustRightInd w:val="0"/>
        <w:spacing w:after="0" w:line="240" w:lineRule="auto"/>
        <w:jc w:val="both"/>
        <w:rPr>
          <w:rFonts w:ascii="Arial" w:eastAsia="Calibri" w:hAnsi="Arial" w:cs="Arial"/>
          <w:sz w:val="24"/>
          <w:szCs w:val="24"/>
          <w:lang w:eastAsia="en-US"/>
        </w:rPr>
      </w:pPr>
    </w:p>
    <w:tbl>
      <w:tblPr>
        <w:tblW w:w="6663" w:type="dxa"/>
        <w:jc w:val="center"/>
        <w:tblInd w:w="295" w:type="dxa"/>
        <w:tblLayout w:type="fixed"/>
        <w:tblCellMar>
          <w:left w:w="0" w:type="dxa"/>
          <w:right w:w="0" w:type="dxa"/>
        </w:tblCellMar>
        <w:tblLook w:val="0000" w:firstRow="0" w:lastRow="0" w:firstColumn="0" w:lastColumn="0" w:noHBand="0" w:noVBand="0"/>
      </w:tblPr>
      <w:tblGrid>
        <w:gridCol w:w="73"/>
        <w:gridCol w:w="1290"/>
        <w:gridCol w:w="1208"/>
        <w:gridCol w:w="1208"/>
        <w:gridCol w:w="1255"/>
        <w:gridCol w:w="791"/>
        <w:gridCol w:w="838"/>
      </w:tblGrid>
      <w:tr w:rsidR="00AE2417" w:rsidRPr="00AE2417" w:rsidTr="005545D2">
        <w:trPr>
          <w:cantSplit/>
          <w:trHeight w:val="228"/>
          <w:tblHeader/>
          <w:jc w:val="center"/>
        </w:trPr>
        <w:tc>
          <w:tcPr>
            <w:tcW w:w="6663" w:type="dxa"/>
            <w:gridSpan w:val="7"/>
            <w:tcBorders>
              <w:bottom w:val="single" w:sz="4" w:space="0" w:color="auto"/>
            </w:tcBorders>
            <w:shd w:val="clear" w:color="auto" w:fill="FFFFFF"/>
            <w:vAlign w:val="center"/>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proofErr w:type="spellStart"/>
            <w:r w:rsidRPr="00AE2417">
              <w:rPr>
                <w:rFonts w:ascii="Arial" w:eastAsia="Calibri" w:hAnsi="Arial" w:cs="Arial"/>
                <w:b/>
                <w:bCs/>
                <w:color w:val="000000"/>
                <w:sz w:val="20"/>
                <w:szCs w:val="20"/>
                <w:lang w:eastAsia="en-US"/>
              </w:rPr>
              <w:t>Coeficientes</w:t>
            </w:r>
            <w:r w:rsidRPr="00AE2417">
              <w:rPr>
                <w:rFonts w:ascii="Arial" w:eastAsia="Calibri" w:hAnsi="Arial" w:cs="Arial"/>
                <w:b/>
                <w:bCs/>
                <w:color w:val="000000"/>
                <w:sz w:val="20"/>
                <w:szCs w:val="20"/>
                <w:vertAlign w:val="superscript"/>
                <w:lang w:eastAsia="en-US"/>
              </w:rPr>
              <w:t>a</w:t>
            </w:r>
            <w:proofErr w:type="spellEnd"/>
          </w:p>
        </w:tc>
      </w:tr>
      <w:tr w:rsidR="00AE2417" w:rsidRPr="00AE2417" w:rsidTr="005545D2">
        <w:trPr>
          <w:cantSplit/>
          <w:trHeight w:val="448"/>
          <w:tblHeader/>
          <w:jc w:val="center"/>
        </w:trPr>
        <w:tc>
          <w:tcPr>
            <w:tcW w:w="1363" w:type="dxa"/>
            <w:gridSpan w:val="2"/>
            <w:vMerge w:val="restart"/>
            <w:tcBorders>
              <w:top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Modelo</w:t>
            </w:r>
          </w:p>
        </w:tc>
        <w:tc>
          <w:tcPr>
            <w:tcW w:w="2416" w:type="dxa"/>
            <w:gridSpan w:val="2"/>
            <w:tcBorders>
              <w:top w:val="single" w:sz="4" w:space="0" w:color="auto"/>
              <w:bottom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Coeficientes no estandarizados</w:t>
            </w:r>
          </w:p>
        </w:tc>
        <w:tc>
          <w:tcPr>
            <w:tcW w:w="1255" w:type="dxa"/>
            <w:tcBorders>
              <w:top w:val="single" w:sz="4" w:space="0" w:color="auto"/>
              <w:bottom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Coeficientes tipificados</w:t>
            </w:r>
          </w:p>
        </w:tc>
        <w:tc>
          <w:tcPr>
            <w:tcW w:w="791" w:type="dxa"/>
            <w:vMerge w:val="restart"/>
            <w:tcBorders>
              <w:top w:val="single" w:sz="4" w:space="0" w:color="auto"/>
              <w:bottom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t</w:t>
            </w:r>
          </w:p>
        </w:tc>
        <w:tc>
          <w:tcPr>
            <w:tcW w:w="838" w:type="dxa"/>
            <w:vMerge w:val="restart"/>
            <w:tcBorders>
              <w:top w:val="single" w:sz="4" w:space="0" w:color="auto"/>
              <w:bottom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Sig.</w:t>
            </w:r>
          </w:p>
        </w:tc>
      </w:tr>
      <w:tr w:rsidR="00AE2417" w:rsidRPr="00AE2417" w:rsidTr="005545D2">
        <w:trPr>
          <w:cantSplit/>
          <w:trHeight w:val="101"/>
          <w:tblHeader/>
          <w:jc w:val="center"/>
        </w:trPr>
        <w:tc>
          <w:tcPr>
            <w:tcW w:w="1363" w:type="dxa"/>
            <w:gridSpan w:val="2"/>
            <w:vMerge/>
            <w:shd w:val="clear" w:color="auto" w:fill="FFFFFF"/>
          </w:tcPr>
          <w:p w:rsidR="00AE2417" w:rsidRPr="00AE2417" w:rsidRDefault="00AE2417" w:rsidP="00AE2417">
            <w:pPr>
              <w:autoSpaceDE w:val="0"/>
              <w:autoSpaceDN w:val="0"/>
              <w:adjustRightInd w:val="0"/>
              <w:spacing w:after="0" w:line="240" w:lineRule="auto"/>
              <w:rPr>
                <w:rFonts w:ascii="Arial" w:eastAsia="Calibri" w:hAnsi="Arial" w:cs="Arial"/>
                <w:color w:val="000000"/>
                <w:sz w:val="20"/>
                <w:szCs w:val="20"/>
                <w:lang w:eastAsia="en-US"/>
              </w:rPr>
            </w:pPr>
          </w:p>
        </w:tc>
        <w:tc>
          <w:tcPr>
            <w:tcW w:w="1208" w:type="dxa"/>
            <w:tcBorders>
              <w:top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B</w:t>
            </w:r>
          </w:p>
        </w:tc>
        <w:tc>
          <w:tcPr>
            <w:tcW w:w="1208" w:type="dxa"/>
            <w:tcBorders>
              <w:top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 xml:space="preserve">Error </w:t>
            </w:r>
            <w:proofErr w:type="spellStart"/>
            <w:r w:rsidRPr="00AE2417">
              <w:rPr>
                <w:rFonts w:ascii="Arial" w:eastAsia="Calibri" w:hAnsi="Arial" w:cs="Arial"/>
                <w:color w:val="000000"/>
                <w:sz w:val="20"/>
                <w:szCs w:val="20"/>
                <w:lang w:eastAsia="en-US"/>
              </w:rPr>
              <w:t>típ</w:t>
            </w:r>
            <w:proofErr w:type="spellEnd"/>
            <w:r w:rsidRPr="00AE2417">
              <w:rPr>
                <w:rFonts w:ascii="Arial" w:eastAsia="Calibri" w:hAnsi="Arial" w:cs="Arial"/>
                <w:color w:val="000000"/>
                <w:sz w:val="20"/>
                <w:szCs w:val="20"/>
                <w:lang w:eastAsia="en-US"/>
              </w:rPr>
              <w:t>.</w:t>
            </w:r>
          </w:p>
        </w:tc>
        <w:tc>
          <w:tcPr>
            <w:tcW w:w="1255" w:type="dxa"/>
            <w:tcBorders>
              <w:top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Beta</w:t>
            </w:r>
          </w:p>
        </w:tc>
        <w:tc>
          <w:tcPr>
            <w:tcW w:w="791" w:type="dxa"/>
            <w:vMerge/>
            <w:tcBorders>
              <w:top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rPr>
                <w:rFonts w:ascii="Arial" w:eastAsia="Calibri" w:hAnsi="Arial" w:cs="Arial"/>
                <w:color w:val="000000"/>
                <w:sz w:val="20"/>
                <w:szCs w:val="20"/>
                <w:lang w:eastAsia="en-US"/>
              </w:rPr>
            </w:pPr>
          </w:p>
        </w:tc>
        <w:tc>
          <w:tcPr>
            <w:tcW w:w="838" w:type="dxa"/>
            <w:vMerge/>
            <w:tcBorders>
              <w:top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rPr>
                <w:rFonts w:ascii="Arial" w:eastAsia="Calibri" w:hAnsi="Arial" w:cs="Arial"/>
                <w:color w:val="000000"/>
                <w:sz w:val="20"/>
                <w:szCs w:val="20"/>
                <w:lang w:eastAsia="en-US"/>
              </w:rPr>
            </w:pPr>
          </w:p>
        </w:tc>
      </w:tr>
      <w:tr w:rsidR="00AE2417" w:rsidRPr="00AE2417" w:rsidTr="005545D2">
        <w:trPr>
          <w:cantSplit/>
          <w:trHeight w:val="228"/>
          <w:tblHeader/>
          <w:jc w:val="center"/>
        </w:trPr>
        <w:tc>
          <w:tcPr>
            <w:tcW w:w="73" w:type="dxa"/>
            <w:vMerge w:val="restart"/>
            <w:shd w:val="clear" w:color="auto" w:fill="FFFFFF"/>
          </w:tcPr>
          <w:p w:rsidR="00AE2417" w:rsidRPr="00AE2417" w:rsidRDefault="00AE2417" w:rsidP="00AE2417">
            <w:pPr>
              <w:autoSpaceDE w:val="0"/>
              <w:autoSpaceDN w:val="0"/>
              <w:adjustRightInd w:val="0"/>
              <w:spacing w:after="0" w:line="240" w:lineRule="auto"/>
              <w:ind w:right="60"/>
              <w:rPr>
                <w:rFonts w:ascii="Arial" w:eastAsia="Calibri" w:hAnsi="Arial" w:cs="Arial"/>
                <w:color w:val="000000"/>
                <w:sz w:val="20"/>
                <w:szCs w:val="20"/>
                <w:lang w:eastAsia="en-US"/>
              </w:rPr>
            </w:pPr>
          </w:p>
        </w:tc>
        <w:tc>
          <w:tcPr>
            <w:tcW w:w="1290" w:type="dxa"/>
            <w:tcBorders>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(Constante)</w:t>
            </w:r>
          </w:p>
        </w:tc>
        <w:tc>
          <w:tcPr>
            <w:tcW w:w="1208" w:type="dxa"/>
            <w:tcBorders>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19,200</w:t>
            </w:r>
          </w:p>
        </w:tc>
        <w:tc>
          <w:tcPr>
            <w:tcW w:w="1208" w:type="dxa"/>
            <w:tcBorders>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6,071</w:t>
            </w:r>
          </w:p>
        </w:tc>
        <w:tc>
          <w:tcPr>
            <w:tcW w:w="1255" w:type="dxa"/>
            <w:tcBorders>
              <w:bottom w:val="single" w:sz="4" w:space="0" w:color="auto"/>
            </w:tcBorders>
            <w:shd w:val="clear" w:color="auto" w:fill="FFFFFF"/>
            <w:vAlign w:val="center"/>
          </w:tcPr>
          <w:p w:rsidR="00AE2417" w:rsidRPr="00AE2417" w:rsidRDefault="00AE2417" w:rsidP="00AE2417">
            <w:pPr>
              <w:autoSpaceDE w:val="0"/>
              <w:autoSpaceDN w:val="0"/>
              <w:adjustRightInd w:val="0"/>
              <w:spacing w:after="0" w:line="240" w:lineRule="auto"/>
              <w:jc w:val="center"/>
              <w:rPr>
                <w:rFonts w:ascii="Arial" w:eastAsia="Calibri" w:hAnsi="Arial" w:cs="Arial"/>
                <w:sz w:val="20"/>
                <w:szCs w:val="20"/>
                <w:lang w:eastAsia="en-US"/>
              </w:rPr>
            </w:pPr>
          </w:p>
        </w:tc>
        <w:tc>
          <w:tcPr>
            <w:tcW w:w="791" w:type="dxa"/>
            <w:tcBorders>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3,162</w:t>
            </w:r>
          </w:p>
        </w:tc>
        <w:tc>
          <w:tcPr>
            <w:tcW w:w="838" w:type="dxa"/>
            <w:tcBorders>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,006</w:t>
            </w:r>
          </w:p>
        </w:tc>
      </w:tr>
      <w:tr w:rsidR="00AE2417" w:rsidRPr="00AE2417" w:rsidTr="005545D2">
        <w:trPr>
          <w:cantSplit/>
          <w:trHeight w:val="143"/>
          <w:tblHeader/>
          <w:jc w:val="center"/>
        </w:trPr>
        <w:tc>
          <w:tcPr>
            <w:tcW w:w="73" w:type="dxa"/>
            <w:vMerge/>
            <w:shd w:val="clear" w:color="auto" w:fill="FFFFFF"/>
          </w:tcPr>
          <w:p w:rsidR="00AE2417" w:rsidRPr="00AE2417" w:rsidRDefault="00AE2417" w:rsidP="00AE2417">
            <w:pPr>
              <w:autoSpaceDE w:val="0"/>
              <w:autoSpaceDN w:val="0"/>
              <w:adjustRightInd w:val="0"/>
              <w:spacing w:after="0" w:line="240" w:lineRule="auto"/>
              <w:rPr>
                <w:rFonts w:ascii="Arial" w:eastAsia="Calibri" w:hAnsi="Arial" w:cs="Arial"/>
                <w:color w:val="000000"/>
                <w:sz w:val="20"/>
                <w:szCs w:val="20"/>
                <w:lang w:eastAsia="en-US"/>
              </w:rPr>
            </w:pPr>
          </w:p>
        </w:tc>
        <w:tc>
          <w:tcPr>
            <w:tcW w:w="1290" w:type="dxa"/>
            <w:shd w:val="clear" w:color="auto" w:fill="FFFFFF"/>
          </w:tcPr>
          <w:p w:rsidR="00AE2417" w:rsidRPr="00AE2417" w:rsidRDefault="00AE2417" w:rsidP="00AE2417">
            <w:pPr>
              <w:autoSpaceDE w:val="0"/>
              <w:autoSpaceDN w:val="0"/>
              <w:adjustRightInd w:val="0"/>
              <w:spacing w:after="0" w:line="240" w:lineRule="auto"/>
              <w:ind w:right="60"/>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D2</w:t>
            </w:r>
          </w:p>
        </w:tc>
        <w:tc>
          <w:tcPr>
            <w:tcW w:w="1208" w:type="dxa"/>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50,800</w:t>
            </w:r>
          </w:p>
        </w:tc>
        <w:tc>
          <w:tcPr>
            <w:tcW w:w="1208" w:type="dxa"/>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8,586</w:t>
            </w:r>
          </w:p>
        </w:tc>
        <w:tc>
          <w:tcPr>
            <w:tcW w:w="1255" w:type="dxa"/>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,803</w:t>
            </w:r>
          </w:p>
        </w:tc>
        <w:tc>
          <w:tcPr>
            <w:tcW w:w="791" w:type="dxa"/>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5,917</w:t>
            </w:r>
          </w:p>
        </w:tc>
        <w:tc>
          <w:tcPr>
            <w:tcW w:w="838" w:type="dxa"/>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,000</w:t>
            </w:r>
          </w:p>
        </w:tc>
      </w:tr>
      <w:tr w:rsidR="00AE2417" w:rsidRPr="00AE2417" w:rsidTr="005545D2">
        <w:trPr>
          <w:cantSplit/>
          <w:trHeight w:val="97"/>
          <w:tblHeader/>
          <w:jc w:val="center"/>
        </w:trPr>
        <w:tc>
          <w:tcPr>
            <w:tcW w:w="73" w:type="dxa"/>
            <w:vMerge/>
            <w:shd w:val="clear" w:color="auto" w:fill="FFFFFF"/>
          </w:tcPr>
          <w:p w:rsidR="00AE2417" w:rsidRPr="00AE2417" w:rsidRDefault="00AE2417" w:rsidP="00AE2417">
            <w:pPr>
              <w:autoSpaceDE w:val="0"/>
              <w:autoSpaceDN w:val="0"/>
              <w:adjustRightInd w:val="0"/>
              <w:spacing w:after="0" w:line="240" w:lineRule="auto"/>
              <w:rPr>
                <w:rFonts w:ascii="Arial" w:eastAsia="Calibri" w:hAnsi="Arial" w:cs="Arial"/>
                <w:color w:val="000000"/>
                <w:sz w:val="20"/>
                <w:szCs w:val="20"/>
                <w:lang w:eastAsia="en-US"/>
              </w:rPr>
            </w:pPr>
          </w:p>
        </w:tc>
        <w:tc>
          <w:tcPr>
            <w:tcW w:w="1290" w:type="dxa"/>
            <w:shd w:val="clear" w:color="auto" w:fill="FFFFFF"/>
          </w:tcPr>
          <w:p w:rsidR="00AE2417" w:rsidRPr="00AE2417" w:rsidRDefault="00AE2417" w:rsidP="00AE2417">
            <w:pPr>
              <w:autoSpaceDE w:val="0"/>
              <w:autoSpaceDN w:val="0"/>
              <w:adjustRightInd w:val="0"/>
              <w:spacing w:after="0" w:line="240" w:lineRule="auto"/>
              <w:ind w:right="60"/>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D3</w:t>
            </w:r>
          </w:p>
        </w:tc>
        <w:tc>
          <w:tcPr>
            <w:tcW w:w="1208" w:type="dxa"/>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17,400</w:t>
            </w:r>
          </w:p>
        </w:tc>
        <w:tc>
          <w:tcPr>
            <w:tcW w:w="1208" w:type="dxa"/>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8,586</w:t>
            </w:r>
          </w:p>
        </w:tc>
        <w:tc>
          <w:tcPr>
            <w:tcW w:w="1255" w:type="dxa"/>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,275</w:t>
            </w:r>
          </w:p>
        </w:tc>
        <w:tc>
          <w:tcPr>
            <w:tcW w:w="791" w:type="dxa"/>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2,027</w:t>
            </w:r>
          </w:p>
        </w:tc>
        <w:tc>
          <w:tcPr>
            <w:tcW w:w="838" w:type="dxa"/>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,060</w:t>
            </w:r>
          </w:p>
        </w:tc>
      </w:tr>
      <w:tr w:rsidR="00AE2417" w:rsidRPr="00AE2417" w:rsidTr="005545D2">
        <w:trPr>
          <w:cantSplit/>
          <w:trHeight w:val="176"/>
          <w:tblHeader/>
          <w:jc w:val="center"/>
        </w:trPr>
        <w:tc>
          <w:tcPr>
            <w:tcW w:w="73" w:type="dxa"/>
            <w:vMerge/>
            <w:shd w:val="clear" w:color="auto" w:fill="FFFFFF"/>
          </w:tcPr>
          <w:p w:rsidR="00AE2417" w:rsidRPr="00AE2417" w:rsidRDefault="00AE2417" w:rsidP="00AE2417">
            <w:pPr>
              <w:autoSpaceDE w:val="0"/>
              <w:autoSpaceDN w:val="0"/>
              <w:adjustRightInd w:val="0"/>
              <w:spacing w:after="0" w:line="240" w:lineRule="auto"/>
              <w:rPr>
                <w:rFonts w:ascii="Arial" w:eastAsia="Calibri" w:hAnsi="Arial" w:cs="Arial"/>
                <w:color w:val="000000"/>
                <w:sz w:val="20"/>
                <w:szCs w:val="20"/>
                <w:lang w:eastAsia="en-US"/>
              </w:rPr>
            </w:pPr>
          </w:p>
        </w:tc>
        <w:tc>
          <w:tcPr>
            <w:tcW w:w="1290" w:type="dxa"/>
            <w:tcBorders>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D4</w:t>
            </w:r>
          </w:p>
        </w:tc>
        <w:tc>
          <w:tcPr>
            <w:tcW w:w="1208" w:type="dxa"/>
            <w:tcBorders>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60,600</w:t>
            </w:r>
          </w:p>
        </w:tc>
        <w:tc>
          <w:tcPr>
            <w:tcW w:w="1208" w:type="dxa"/>
            <w:tcBorders>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8,586</w:t>
            </w:r>
          </w:p>
        </w:tc>
        <w:tc>
          <w:tcPr>
            <w:tcW w:w="1255" w:type="dxa"/>
            <w:tcBorders>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,958</w:t>
            </w:r>
          </w:p>
        </w:tc>
        <w:tc>
          <w:tcPr>
            <w:tcW w:w="791" w:type="dxa"/>
            <w:tcBorders>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7,058</w:t>
            </w:r>
          </w:p>
        </w:tc>
        <w:tc>
          <w:tcPr>
            <w:tcW w:w="838" w:type="dxa"/>
            <w:tcBorders>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,000</w:t>
            </w:r>
          </w:p>
        </w:tc>
      </w:tr>
    </w:tbl>
    <w:p w:rsidR="00AE2417" w:rsidRPr="00AE2417" w:rsidRDefault="00AE2417" w:rsidP="00AE2417">
      <w:pPr>
        <w:autoSpaceDE w:val="0"/>
        <w:autoSpaceDN w:val="0"/>
        <w:adjustRightInd w:val="0"/>
        <w:spacing w:after="0" w:line="240" w:lineRule="auto"/>
        <w:rPr>
          <w:rFonts w:ascii="Arial" w:eastAsia="Calibri" w:hAnsi="Arial" w:cs="Arial"/>
          <w:sz w:val="24"/>
          <w:szCs w:val="24"/>
          <w:lang w:eastAsia="en-US"/>
        </w:rPr>
      </w:pPr>
    </w:p>
    <w:p w:rsidR="00AE2417" w:rsidRPr="00AE2417" w:rsidRDefault="00AE2417" w:rsidP="00AE2417">
      <w:pPr>
        <w:autoSpaceDE w:val="0"/>
        <w:autoSpaceDN w:val="0"/>
        <w:adjustRightInd w:val="0"/>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 xml:space="preserve">La prueba de hipótesis para la diferencia de medias de los tratamientos 2 y 4 indica que tienen varianzas iguales (según la prueba de </w:t>
      </w:r>
      <w:proofErr w:type="spellStart"/>
      <w:r w:rsidRPr="00AE2417">
        <w:rPr>
          <w:rFonts w:ascii="Arial" w:eastAsia="Calibri" w:hAnsi="Arial" w:cs="Arial"/>
          <w:sz w:val="24"/>
          <w:szCs w:val="24"/>
          <w:lang w:eastAsia="en-US"/>
        </w:rPr>
        <w:t>Levene</w:t>
      </w:r>
      <w:proofErr w:type="spellEnd"/>
      <w:r w:rsidRPr="00AE2417">
        <w:rPr>
          <w:rFonts w:ascii="Arial" w:eastAsia="Calibri" w:hAnsi="Arial" w:cs="Arial"/>
          <w:sz w:val="24"/>
          <w:szCs w:val="24"/>
          <w:lang w:eastAsia="en-US"/>
        </w:rPr>
        <w:t xml:space="preserve">, p&gt;0.05) y el </w:t>
      </w:r>
      <w:proofErr w:type="spellStart"/>
      <w:r w:rsidRPr="00AE2417">
        <w:rPr>
          <w:rFonts w:ascii="Arial" w:eastAsia="Calibri" w:hAnsi="Arial" w:cs="Arial"/>
          <w:sz w:val="24"/>
          <w:szCs w:val="24"/>
          <w:lang w:eastAsia="en-US"/>
        </w:rPr>
        <w:t>p_valor</w:t>
      </w:r>
      <w:proofErr w:type="spellEnd"/>
      <w:r w:rsidRPr="00AE2417">
        <w:rPr>
          <w:rFonts w:ascii="Arial" w:eastAsia="Calibri" w:hAnsi="Arial" w:cs="Arial"/>
          <w:sz w:val="24"/>
          <w:szCs w:val="24"/>
          <w:lang w:eastAsia="en-US"/>
        </w:rPr>
        <w:t xml:space="preserve"> asociado al estadístico t, </w:t>
      </w:r>
      <w:proofErr w:type="spellStart"/>
      <w:r w:rsidRPr="00AE2417">
        <w:rPr>
          <w:rFonts w:ascii="Arial" w:eastAsia="Calibri" w:hAnsi="Arial" w:cs="Arial"/>
          <w:sz w:val="24"/>
          <w:szCs w:val="24"/>
          <w:lang w:eastAsia="en-US"/>
        </w:rPr>
        <w:t>p_valor</w:t>
      </w:r>
      <w:proofErr w:type="spellEnd"/>
      <w:r w:rsidRPr="00AE2417">
        <w:rPr>
          <w:rFonts w:ascii="Arial" w:eastAsia="Calibri" w:hAnsi="Arial" w:cs="Arial"/>
          <w:sz w:val="24"/>
          <w:szCs w:val="24"/>
          <w:lang w:eastAsia="en-US"/>
        </w:rPr>
        <w:t>=0.374 no permite rechazar la H</w:t>
      </w:r>
      <w:r w:rsidRPr="00AE2417">
        <w:rPr>
          <w:rFonts w:ascii="Arial" w:eastAsia="Calibri" w:hAnsi="Arial" w:cs="Arial"/>
          <w:sz w:val="24"/>
          <w:szCs w:val="24"/>
          <w:vertAlign w:val="subscript"/>
          <w:lang w:eastAsia="en-US"/>
        </w:rPr>
        <w:t>0</w:t>
      </w:r>
      <w:r w:rsidRPr="00AE2417">
        <w:rPr>
          <w:rFonts w:ascii="Arial" w:eastAsia="Calibri" w:hAnsi="Arial" w:cs="Arial"/>
          <w:sz w:val="24"/>
          <w:szCs w:val="24"/>
          <w:lang w:eastAsia="en-US"/>
        </w:rPr>
        <w:t xml:space="preserve"> de igualdad de medias, por lo que los tratamientos 2 y 4 son iguales, pero ambos son diferentes de los tratamientos 1 y 3.</w:t>
      </w:r>
    </w:p>
    <w:tbl>
      <w:tblPr>
        <w:tblW w:w="9460" w:type="dxa"/>
        <w:jc w:val="center"/>
        <w:tblLayout w:type="fixed"/>
        <w:tblCellMar>
          <w:left w:w="0" w:type="dxa"/>
          <w:right w:w="0" w:type="dxa"/>
        </w:tblCellMar>
        <w:tblLook w:val="0000" w:firstRow="0" w:lastRow="0" w:firstColumn="0" w:lastColumn="0" w:noHBand="0" w:noVBand="0"/>
      </w:tblPr>
      <w:tblGrid>
        <w:gridCol w:w="40"/>
        <w:gridCol w:w="2140"/>
        <w:gridCol w:w="709"/>
        <w:gridCol w:w="693"/>
        <w:gridCol w:w="724"/>
        <w:gridCol w:w="709"/>
        <w:gridCol w:w="1134"/>
        <w:gridCol w:w="1134"/>
        <w:gridCol w:w="1134"/>
        <w:gridCol w:w="1043"/>
      </w:tblGrid>
      <w:tr w:rsidR="00AE2417" w:rsidRPr="00AE2417" w:rsidTr="005545D2">
        <w:trPr>
          <w:cantSplit/>
          <w:trHeight w:val="330"/>
          <w:tblHeader/>
          <w:jc w:val="center"/>
        </w:trPr>
        <w:tc>
          <w:tcPr>
            <w:tcW w:w="9460" w:type="dxa"/>
            <w:gridSpan w:val="10"/>
            <w:tcBorders>
              <w:bottom w:val="single" w:sz="4" w:space="0" w:color="auto"/>
            </w:tcBorders>
            <w:shd w:val="clear" w:color="auto" w:fill="FFFFFF"/>
            <w:vAlign w:val="center"/>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r w:rsidRPr="00AE2417">
              <w:rPr>
                <w:rFonts w:ascii="Arial" w:eastAsia="Calibri" w:hAnsi="Arial" w:cs="Arial"/>
                <w:b/>
                <w:bCs/>
                <w:color w:val="000000"/>
                <w:sz w:val="20"/>
                <w:szCs w:val="20"/>
                <w:lang w:eastAsia="en-US"/>
              </w:rPr>
              <w:t>Prueba de muestras independientes para D2 y D4</w:t>
            </w:r>
          </w:p>
        </w:tc>
      </w:tr>
      <w:tr w:rsidR="00AE2417" w:rsidRPr="00AE2417" w:rsidTr="005545D2">
        <w:trPr>
          <w:cantSplit/>
          <w:trHeight w:val="141"/>
          <w:tblHeader/>
          <w:jc w:val="center"/>
        </w:trPr>
        <w:tc>
          <w:tcPr>
            <w:tcW w:w="2180" w:type="dxa"/>
            <w:gridSpan w:val="2"/>
            <w:vMerge w:val="restart"/>
            <w:tcBorders>
              <w:top w:val="single" w:sz="4" w:space="0" w:color="auto"/>
            </w:tcBorders>
            <w:shd w:val="clear" w:color="auto" w:fill="FFFFFF"/>
            <w:vAlign w:val="center"/>
          </w:tcPr>
          <w:p w:rsidR="00AE2417" w:rsidRPr="00AE2417" w:rsidRDefault="00AE2417" w:rsidP="00AE2417">
            <w:pPr>
              <w:autoSpaceDE w:val="0"/>
              <w:autoSpaceDN w:val="0"/>
              <w:adjustRightInd w:val="0"/>
              <w:spacing w:after="0" w:line="240" w:lineRule="auto"/>
              <w:jc w:val="center"/>
              <w:rPr>
                <w:rFonts w:ascii="Arial" w:eastAsia="Calibri" w:hAnsi="Arial" w:cs="Arial"/>
                <w:sz w:val="20"/>
                <w:szCs w:val="20"/>
                <w:lang w:eastAsia="en-US"/>
              </w:rPr>
            </w:pPr>
          </w:p>
        </w:tc>
        <w:tc>
          <w:tcPr>
            <w:tcW w:w="1402" w:type="dxa"/>
            <w:gridSpan w:val="2"/>
            <w:tcBorders>
              <w:top w:val="single" w:sz="4" w:space="0" w:color="auto"/>
              <w:bottom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 xml:space="preserve">Prueba de </w:t>
            </w:r>
            <w:proofErr w:type="spellStart"/>
            <w:r w:rsidRPr="00AE2417">
              <w:rPr>
                <w:rFonts w:ascii="Arial" w:eastAsia="Calibri" w:hAnsi="Arial" w:cs="Arial"/>
                <w:color w:val="000000"/>
                <w:sz w:val="20"/>
                <w:szCs w:val="20"/>
                <w:lang w:eastAsia="en-US"/>
              </w:rPr>
              <w:t>Levene</w:t>
            </w:r>
            <w:proofErr w:type="spellEnd"/>
            <w:r w:rsidRPr="00AE2417">
              <w:rPr>
                <w:rFonts w:ascii="Arial" w:eastAsia="Calibri" w:hAnsi="Arial" w:cs="Arial"/>
                <w:color w:val="000000"/>
                <w:sz w:val="20"/>
                <w:szCs w:val="20"/>
                <w:lang w:eastAsia="en-US"/>
              </w:rPr>
              <w:t xml:space="preserve"> </w:t>
            </w:r>
          </w:p>
        </w:tc>
        <w:tc>
          <w:tcPr>
            <w:tcW w:w="5878" w:type="dxa"/>
            <w:gridSpan w:val="6"/>
            <w:tcBorders>
              <w:top w:val="single" w:sz="4" w:space="0" w:color="auto"/>
              <w:bottom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Prueba T para la igualdad de medias</w:t>
            </w:r>
          </w:p>
        </w:tc>
      </w:tr>
      <w:tr w:rsidR="00AE2417" w:rsidRPr="00AE2417" w:rsidTr="005545D2">
        <w:trPr>
          <w:cantSplit/>
          <w:trHeight w:val="227"/>
          <w:tblHeader/>
          <w:jc w:val="center"/>
        </w:trPr>
        <w:tc>
          <w:tcPr>
            <w:tcW w:w="2180" w:type="dxa"/>
            <w:gridSpan w:val="2"/>
            <w:vMerge/>
            <w:shd w:val="clear" w:color="auto" w:fill="FFFFFF"/>
            <w:vAlign w:val="center"/>
          </w:tcPr>
          <w:p w:rsidR="00AE2417" w:rsidRPr="00AE2417" w:rsidRDefault="00AE2417" w:rsidP="00AE2417">
            <w:pPr>
              <w:autoSpaceDE w:val="0"/>
              <w:autoSpaceDN w:val="0"/>
              <w:adjustRightInd w:val="0"/>
              <w:spacing w:after="0" w:line="240" w:lineRule="auto"/>
              <w:rPr>
                <w:rFonts w:ascii="Arial" w:eastAsia="Calibri" w:hAnsi="Arial" w:cs="Arial"/>
                <w:color w:val="000000"/>
                <w:sz w:val="20"/>
                <w:szCs w:val="20"/>
                <w:lang w:eastAsia="en-US"/>
              </w:rPr>
            </w:pPr>
          </w:p>
        </w:tc>
        <w:tc>
          <w:tcPr>
            <w:tcW w:w="709" w:type="dxa"/>
            <w:vMerge w:val="restart"/>
            <w:tcBorders>
              <w:top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F</w:t>
            </w:r>
          </w:p>
        </w:tc>
        <w:tc>
          <w:tcPr>
            <w:tcW w:w="693" w:type="dxa"/>
            <w:vMerge w:val="restart"/>
            <w:tcBorders>
              <w:top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Sig.</w:t>
            </w:r>
          </w:p>
        </w:tc>
        <w:tc>
          <w:tcPr>
            <w:tcW w:w="724" w:type="dxa"/>
            <w:vMerge w:val="restart"/>
            <w:tcBorders>
              <w:top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t</w:t>
            </w:r>
          </w:p>
        </w:tc>
        <w:tc>
          <w:tcPr>
            <w:tcW w:w="709" w:type="dxa"/>
            <w:vMerge w:val="restart"/>
            <w:tcBorders>
              <w:top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proofErr w:type="spellStart"/>
            <w:r w:rsidRPr="00AE2417">
              <w:rPr>
                <w:rFonts w:ascii="Arial" w:eastAsia="Calibri" w:hAnsi="Arial" w:cs="Arial"/>
                <w:color w:val="000000"/>
                <w:sz w:val="20"/>
                <w:szCs w:val="20"/>
                <w:lang w:eastAsia="en-US"/>
              </w:rPr>
              <w:t>gl</w:t>
            </w:r>
            <w:proofErr w:type="spellEnd"/>
          </w:p>
        </w:tc>
        <w:tc>
          <w:tcPr>
            <w:tcW w:w="1134" w:type="dxa"/>
            <w:vMerge w:val="restart"/>
            <w:tcBorders>
              <w:top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Sig. (bilateral)</w:t>
            </w:r>
          </w:p>
        </w:tc>
        <w:tc>
          <w:tcPr>
            <w:tcW w:w="1134" w:type="dxa"/>
            <w:vMerge w:val="restart"/>
            <w:tcBorders>
              <w:top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proofErr w:type="spellStart"/>
            <w:r w:rsidRPr="00AE2417">
              <w:rPr>
                <w:rFonts w:ascii="Arial" w:eastAsia="Calibri" w:hAnsi="Arial" w:cs="Arial"/>
                <w:color w:val="000000"/>
                <w:sz w:val="20"/>
                <w:szCs w:val="20"/>
                <w:lang w:eastAsia="en-US"/>
              </w:rPr>
              <w:t>d.e</w:t>
            </w:r>
            <w:proofErr w:type="spellEnd"/>
            <w:r w:rsidRPr="00AE2417">
              <w:rPr>
                <w:rFonts w:ascii="Arial" w:eastAsia="Calibri" w:hAnsi="Arial" w:cs="Arial"/>
                <w:color w:val="000000"/>
                <w:sz w:val="20"/>
                <w:szCs w:val="20"/>
                <w:lang w:eastAsia="en-US"/>
              </w:rPr>
              <w:t>. de diferencia</w:t>
            </w:r>
          </w:p>
        </w:tc>
        <w:tc>
          <w:tcPr>
            <w:tcW w:w="2177" w:type="dxa"/>
            <w:gridSpan w:val="2"/>
            <w:tcBorders>
              <w:top w:val="single" w:sz="4" w:space="0" w:color="auto"/>
              <w:bottom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 xml:space="preserve">95% Intervalo de confianza </w:t>
            </w:r>
          </w:p>
        </w:tc>
      </w:tr>
      <w:tr w:rsidR="00AE2417" w:rsidRPr="00AE2417" w:rsidTr="005545D2">
        <w:trPr>
          <w:cantSplit/>
          <w:trHeight w:val="244"/>
          <w:tblHeader/>
          <w:jc w:val="center"/>
        </w:trPr>
        <w:tc>
          <w:tcPr>
            <w:tcW w:w="2180" w:type="dxa"/>
            <w:gridSpan w:val="2"/>
            <w:vMerge/>
            <w:shd w:val="clear" w:color="auto" w:fill="FFFFFF"/>
            <w:vAlign w:val="center"/>
          </w:tcPr>
          <w:p w:rsidR="00AE2417" w:rsidRPr="00AE2417" w:rsidRDefault="00AE2417" w:rsidP="00AE2417">
            <w:pPr>
              <w:autoSpaceDE w:val="0"/>
              <w:autoSpaceDN w:val="0"/>
              <w:adjustRightInd w:val="0"/>
              <w:spacing w:after="0" w:line="240" w:lineRule="auto"/>
              <w:rPr>
                <w:rFonts w:ascii="Arial" w:eastAsia="Calibri" w:hAnsi="Arial" w:cs="Arial"/>
                <w:sz w:val="20"/>
                <w:szCs w:val="20"/>
                <w:lang w:eastAsia="en-US"/>
              </w:rPr>
            </w:pPr>
          </w:p>
        </w:tc>
        <w:tc>
          <w:tcPr>
            <w:tcW w:w="709" w:type="dxa"/>
            <w:vMerge/>
            <w:shd w:val="clear" w:color="auto" w:fill="FFFFFF"/>
            <w:vAlign w:val="bottom"/>
          </w:tcPr>
          <w:p w:rsidR="00AE2417" w:rsidRPr="00AE2417" w:rsidRDefault="00AE2417" w:rsidP="00AE2417">
            <w:pPr>
              <w:autoSpaceDE w:val="0"/>
              <w:autoSpaceDN w:val="0"/>
              <w:adjustRightInd w:val="0"/>
              <w:spacing w:after="0" w:line="240" w:lineRule="auto"/>
              <w:rPr>
                <w:rFonts w:ascii="Arial" w:eastAsia="Calibri" w:hAnsi="Arial" w:cs="Arial"/>
                <w:sz w:val="20"/>
                <w:szCs w:val="20"/>
                <w:lang w:eastAsia="en-US"/>
              </w:rPr>
            </w:pPr>
          </w:p>
        </w:tc>
        <w:tc>
          <w:tcPr>
            <w:tcW w:w="693" w:type="dxa"/>
            <w:vMerge/>
            <w:shd w:val="clear" w:color="auto" w:fill="FFFFFF"/>
            <w:vAlign w:val="bottom"/>
          </w:tcPr>
          <w:p w:rsidR="00AE2417" w:rsidRPr="00AE2417" w:rsidRDefault="00AE2417" w:rsidP="00AE2417">
            <w:pPr>
              <w:autoSpaceDE w:val="0"/>
              <w:autoSpaceDN w:val="0"/>
              <w:adjustRightInd w:val="0"/>
              <w:spacing w:after="0" w:line="240" w:lineRule="auto"/>
              <w:rPr>
                <w:rFonts w:ascii="Arial" w:eastAsia="Calibri" w:hAnsi="Arial" w:cs="Arial"/>
                <w:sz w:val="20"/>
                <w:szCs w:val="20"/>
                <w:lang w:eastAsia="en-US"/>
              </w:rPr>
            </w:pPr>
          </w:p>
        </w:tc>
        <w:tc>
          <w:tcPr>
            <w:tcW w:w="724" w:type="dxa"/>
            <w:vMerge/>
            <w:shd w:val="clear" w:color="auto" w:fill="FFFFFF"/>
            <w:vAlign w:val="bottom"/>
          </w:tcPr>
          <w:p w:rsidR="00AE2417" w:rsidRPr="00AE2417" w:rsidRDefault="00AE2417" w:rsidP="00AE2417">
            <w:pPr>
              <w:autoSpaceDE w:val="0"/>
              <w:autoSpaceDN w:val="0"/>
              <w:adjustRightInd w:val="0"/>
              <w:spacing w:after="0" w:line="240" w:lineRule="auto"/>
              <w:rPr>
                <w:rFonts w:ascii="Arial" w:eastAsia="Calibri" w:hAnsi="Arial" w:cs="Arial"/>
                <w:sz w:val="20"/>
                <w:szCs w:val="20"/>
                <w:lang w:eastAsia="en-US"/>
              </w:rPr>
            </w:pPr>
          </w:p>
        </w:tc>
        <w:tc>
          <w:tcPr>
            <w:tcW w:w="709" w:type="dxa"/>
            <w:vMerge/>
            <w:shd w:val="clear" w:color="auto" w:fill="FFFFFF"/>
            <w:vAlign w:val="bottom"/>
          </w:tcPr>
          <w:p w:rsidR="00AE2417" w:rsidRPr="00AE2417" w:rsidRDefault="00AE2417" w:rsidP="00AE2417">
            <w:pPr>
              <w:autoSpaceDE w:val="0"/>
              <w:autoSpaceDN w:val="0"/>
              <w:adjustRightInd w:val="0"/>
              <w:spacing w:after="0" w:line="240" w:lineRule="auto"/>
              <w:rPr>
                <w:rFonts w:ascii="Arial" w:eastAsia="Calibri" w:hAnsi="Arial" w:cs="Arial"/>
                <w:sz w:val="20"/>
                <w:szCs w:val="20"/>
                <w:lang w:eastAsia="en-US"/>
              </w:rPr>
            </w:pPr>
          </w:p>
        </w:tc>
        <w:tc>
          <w:tcPr>
            <w:tcW w:w="1134" w:type="dxa"/>
            <w:vMerge/>
            <w:shd w:val="clear" w:color="auto" w:fill="FFFFFF"/>
            <w:vAlign w:val="bottom"/>
          </w:tcPr>
          <w:p w:rsidR="00AE2417" w:rsidRPr="00AE2417" w:rsidRDefault="00AE2417" w:rsidP="00AE2417">
            <w:pPr>
              <w:autoSpaceDE w:val="0"/>
              <w:autoSpaceDN w:val="0"/>
              <w:adjustRightInd w:val="0"/>
              <w:spacing w:after="0" w:line="240" w:lineRule="auto"/>
              <w:rPr>
                <w:rFonts w:ascii="Arial" w:eastAsia="Calibri" w:hAnsi="Arial" w:cs="Arial"/>
                <w:sz w:val="20"/>
                <w:szCs w:val="20"/>
                <w:lang w:eastAsia="en-US"/>
              </w:rPr>
            </w:pPr>
          </w:p>
        </w:tc>
        <w:tc>
          <w:tcPr>
            <w:tcW w:w="1134" w:type="dxa"/>
            <w:vMerge/>
            <w:shd w:val="clear" w:color="auto" w:fill="FFFFFF"/>
            <w:vAlign w:val="bottom"/>
          </w:tcPr>
          <w:p w:rsidR="00AE2417" w:rsidRPr="00AE2417" w:rsidRDefault="00AE2417" w:rsidP="00AE2417">
            <w:pPr>
              <w:autoSpaceDE w:val="0"/>
              <w:autoSpaceDN w:val="0"/>
              <w:adjustRightInd w:val="0"/>
              <w:spacing w:after="0" w:line="240" w:lineRule="auto"/>
              <w:rPr>
                <w:rFonts w:ascii="Arial" w:eastAsia="Calibri" w:hAnsi="Arial" w:cs="Arial"/>
                <w:sz w:val="20"/>
                <w:szCs w:val="20"/>
                <w:lang w:eastAsia="en-US"/>
              </w:rPr>
            </w:pPr>
          </w:p>
        </w:tc>
        <w:tc>
          <w:tcPr>
            <w:tcW w:w="1134" w:type="dxa"/>
            <w:tcBorders>
              <w:top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Inferior</w:t>
            </w:r>
          </w:p>
        </w:tc>
        <w:tc>
          <w:tcPr>
            <w:tcW w:w="1043" w:type="dxa"/>
            <w:tcBorders>
              <w:top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right="60"/>
              <w:jc w:val="center"/>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Superior</w:t>
            </w:r>
          </w:p>
        </w:tc>
      </w:tr>
      <w:tr w:rsidR="00AE2417" w:rsidRPr="00AE2417" w:rsidTr="005545D2">
        <w:trPr>
          <w:cantSplit/>
          <w:trHeight w:val="141"/>
          <w:tblHeader/>
          <w:jc w:val="center"/>
        </w:trPr>
        <w:tc>
          <w:tcPr>
            <w:tcW w:w="40" w:type="dxa"/>
            <w:vMerge w:val="restart"/>
            <w:shd w:val="clear" w:color="auto" w:fill="FFFFFF"/>
          </w:tcPr>
          <w:p w:rsidR="00AE2417" w:rsidRPr="00AE2417" w:rsidRDefault="00AE2417" w:rsidP="00AE2417">
            <w:pPr>
              <w:autoSpaceDE w:val="0"/>
              <w:autoSpaceDN w:val="0"/>
              <w:adjustRightInd w:val="0"/>
              <w:spacing w:after="0" w:line="240" w:lineRule="auto"/>
              <w:ind w:right="60"/>
              <w:rPr>
                <w:rFonts w:ascii="Arial" w:eastAsia="Calibri" w:hAnsi="Arial" w:cs="Arial"/>
                <w:color w:val="000000"/>
                <w:sz w:val="20"/>
                <w:szCs w:val="20"/>
                <w:lang w:eastAsia="en-US"/>
              </w:rPr>
            </w:pPr>
          </w:p>
        </w:tc>
        <w:tc>
          <w:tcPr>
            <w:tcW w:w="2140" w:type="dxa"/>
            <w:tcBorders>
              <w:top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Varianzas iguales</w:t>
            </w:r>
          </w:p>
        </w:tc>
        <w:tc>
          <w:tcPr>
            <w:tcW w:w="709" w:type="dxa"/>
            <w:tcBorders>
              <w:top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,694</w:t>
            </w:r>
          </w:p>
        </w:tc>
        <w:tc>
          <w:tcPr>
            <w:tcW w:w="693" w:type="dxa"/>
            <w:tcBorders>
              <w:top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,429</w:t>
            </w:r>
          </w:p>
        </w:tc>
        <w:tc>
          <w:tcPr>
            <w:tcW w:w="724" w:type="dxa"/>
            <w:tcBorders>
              <w:top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-,941</w:t>
            </w:r>
          </w:p>
        </w:tc>
        <w:tc>
          <w:tcPr>
            <w:tcW w:w="709" w:type="dxa"/>
            <w:tcBorders>
              <w:top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8</w:t>
            </w:r>
          </w:p>
        </w:tc>
        <w:tc>
          <w:tcPr>
            <w:tcW w:w="1134" w:type="dxa"/>
            <w:tcBorders>
              <w:top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,374</w:t>
            </w:r>
          </w:p>
        </w:tc>
        <w:tc>
          <w:tcPr>
            <w:tcW w:w="1134" w:type="dxa"/>
            <w:tcBorders>
              <w:top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10,41345</w:t>
            </w:r>
          </w:p>
        </w:tc>
        <w:tc>
          <w:tcPr>
            <w:tcW w:w="1134" w:type="dxa"/>
            <w:tcBorders>
              <w:top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-33,81347</w:t>
            </w:r>
          </w:p>
        </w:tc>
        <w:tc>
          <w:tcPr>
            <w:tcW w:w="1043" w:type="dxa"/>
            <w:tcBorders>
              <w:top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14,21347</w:t>
            </w:r>
          </w:p>
        </w:tc>
      </w:tr>
      <w:tr w:rsidR="00AE2417" w:rsidRPr="00AE2417" w:rsidTr="005545D2">
        <w:trPr>
          <w:cantSplit/>
          <w:trHeight w:val="142"/>
          <w:jc w:val="center"/>
        </w:trPr>
        <w:tc>
          <w:tcPr>
            <w:tcW w:w="40" w:type="dxa"/>
            <w:vMerge/>
            <w:shd w:val="clear" w:color="auto" w:fill="FFFFFF"/>
          </w:tcPr>
          <w:p w:rsidR="00AE2417" w:rsidRPr="00AE2417" w:rsidRDefault="00AE2417" w:rsidP="00AE2417">
            <w:pPr>
              <w:autoSpaceDE w:val="0"/>
              <w:autoSpaceDN w:val="0"/>
              <w:adjustRightInd w:val="0"/>
              <w:spacing w:after="0" w:line="240" w:lineRule="auto"/>
              <w:rPr>
                <w:rFonts w:ascii="Arial" w:eastAsia="Calibri" w:hAnsi="Arial" w:cs="Arial"/>
                <w:color w:val="000000"/>
                <w:sz w:val="20"/>
                <w:szCs w:val="20"/>
                <w:lang w:eastAsia="en-US"/>
              </w:rPr>
            </w:pPr>
          </w:p>
        </w:tc>
        <w:tc>
          <w:tcPr>
            <w:tcW w:w="2140" w:type="dxa"/>
            <w:tcBorders>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Varianzas diferentes</w:t>
            </w:r>
          </w:p>
        </w:tc>
        <w:tc>
          <w:tcPr>
            <w:tcW w:w="709" w:type="dxa"/>
            <w:tcBorders>
              <w:bottom w:val="single" w:sz="4" w:space="0" w:color="auto"/>
            </w:tcBorders>
            <w:shd w:val="clear" w:color="auto" w:fill="FFFFFF"/>
            <w:vAlign w:val="center"/>
          </w:tcPr>
          <w:p w:rsidR="00AE2417" w:rsidRPr="00AE2417" w:rsidRDefault="00AE2417" w:rsidP="00AE2417">
            <w:pPr>
              <w:autoSpaceDE w:val="0"/>
              <w:autoSpaceDN w:val="0"/>
              <w:adjustRightInd w:val="0"/>
              <w:spacing w:after="0" w:line="240" w:lineRule="auto"/>
              <w:jc w:val="center"/>
              <w:rPr>
                <w:rFonts w:ascii="Arial" w:eastAsia="Calibri" w:hAnsi="Arial" w:cs="Arial"/>
                <w:sz w:val="20"/>
                <w:szCs w:val="20"/>
                <w:lang w:eastAsia="en-US"/>
              </w:rPr>
            </w:pPr>
          </w:p>
        </w:tc>
        <w:tc>
          <w:tcPr>
            <w:tcW w:w="693" w:type="dxa"/>
            <w:tcBorders>
              <w:bottom w:val="single" w:sz="4" w:space="0" w:color="auto"/>
            </w:tcBorders>
            <w:shd w:val="clear" w:color="auto" w:fill="FFFFFF"/>
            <w:vAlign w:val="center"/>
          </w:tcPr>
          <w:p w:rsidR="00AE2417" w:rsidRPr="00AE2417" w:rsidRDefault="00AE2417" w:rsidP="00AE2417">
            <w:pPr>
              <w:autoSpaceDE w:val="0"/>
              <w:autoSpaceDN w:val="0"/>
              <w:adjustRightInd w:val="0"/>
              <w:spacing w:after="0" w:line="240" w:lineRule="auto"/>
              <w:jc w:val="center"/>
              <w:rPr>
                <w:rFonts w:ascii="Arial" w:eastAsia="Calibri" w:hAnsi="Arial" w:cs="Arial"/>
                <w:sz w:val="20"/>
                <w:szCs w:val="20"/>
                <w:lang w:eastAsia="en-US"/>
              </w:rPr>
            </w:pPr>
          </w:p>
        </w:tc>
        <w:tc>
          <w:tcPr>
            <w:tcW w:w="724" w:type="dxa"/>
            <w:tcBorders>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-,941</w:t>
            </w:r>
          </w:p>
        </w:tc>
        <w:tc>
          <w:tcPr>
            <w:tcW w:w="709" w:type="dxa"/>
            <w:tcBorders>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6,133</w:t>
            </w:r>
          </w:p>
        </w:tc>
        <w:tc>
          <w:tcPr>
            <w:tcW w:w="1134" w:type="dxa"/>
            <w:tcBorders>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,382</w:t>
            </w:r>
          </w:p>
        </w:tc>
        <w:tc>
          <w:tcPr>
            <w:tcW w:w="1134" w:type="dxa"/>
            <w:tcBorders>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10,41345</w:t>
            </w:r>
          </w:p>
        </w:tc>
        <w:tc>
          <w:tcPr>
            <w:tcW w:w="1134" w:type="dxa"/>
            <w:tcBorders>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-35,14788</w:t>
            </w:r>
          </w:p>
        </w:tc>
        <w:tc>
          <w:tcPr>
            <w:tcW w:w="1043" w:type="dxa"/>
            <w:tcBorders>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right="60"/>
              <w:jc w:val="right"/>
              <w:rPr>
                <w:rFonts w:ascii="Arial" w:eastAsia="Calibri" w:hAnsi="Arial" w:cs="Arial"/>
                <w:color w:val="000000"/>
                <w:sz w:val="20"/>
                <w:szCs w:val="20"/>
                <w:lang w:eastAsia="en-US"/>
              </w:rPr>
            </w:pPr>
            <w:r w:rsidRPr="00AE2417">
              <w:rPr>
                <w:rFonts w:ascii="Arial" w:eastAsia="Calibri" w:hAnsi="Arial" w:cs="Arial"/>
                <w:color w:val="000000"/>
                <w:sz w:val="20"/>
                <w:szCs w:val="20"/>
                <w:lang w:eastAsia="en-US"/>
              </w:rPr>
              <w:t>15,54788</w:t>
            </w:r>
          </w:p>
        </w:tc>
      </w:tr>
    </w:tbl>
    <w:p w:rsidR="00AE2417" w:rsidRPr="00AE2417" w:rsidRDefault="00AE2417" w:rsidP="00AE2417">
      <w:pPr>
        <w:autoSpaceDE w:val="0"/>
        <w:autoSpaceDN w:val="0"/>
        <w:adjustRightInd w:val="0"/>
        <w:spacing w:after="0" w:line="240" w:lineRule="auto"/>
        <w:jc w:val="both"/>
        <w:rPr>
          <w:rFonts w:ascii="Arial" w:eastAsia="Calibri" w:hAnsi="Arial" w:cs="Arial"/>
          <w:sz w:val="24"/>
          <w:szCs w:val="24"/>
          <w:lang w:eastAsia="en-US"/>
        </w:rPr>
      </w:pPr>
    </w:p>
    <w:p w:rsidR="00AE2417" w:rsidRPr="00AE2417" w:rsidRDefault="00AE2417" w:rsidP="00AE2417">
      <w:pPr>
        <w:autoSpaceDE w:val="0"/>
        <w:autoSpaceDN w:val="0"/>
        <w:adjustRightInd w:val="0"/>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Con lo que los tratamientos T2 y T4 son iguales, es decir, no existe diferencia entre los Métodos 2 y 4, pero que se diferencian de los Métodos 1 y 3.</w:t>
      </w:r>
    </w:p>
    <w:p w:rsidR="00AE2417" w:rsidRPr="00AE2417" w:rsidRDefault="00AE2417" w:rsidP="00AE2417">
      <w:pPr>
        <w:autoSpaceDE w:val="0"/>
        <w:autoSpaceDN w:val="0"/>
        <w:adjustRightInd w:val="0"/>
        <w:spacing w:after="0" w:line="240" w:lineRule="auto"/>
        <w:jc w:val="both"/>
        <w:rPr>
          <w:rFonts w:ascii="Arial" w:eastAsia="Calibri" w:hAnsi="Arial" w:cs="Arial"/>
          <w:sz w:val="24"/>
          <w:szCs w:val="24"/>
          <w:lang w:eastAsia="en-US"/>
        </w:rPr>
      </w:pPr>
    </w:p>
    <w:p w:rsidR="00AE2417" w:rsidRPr="00AE2417" w:rsidRDefault="00AE2417" w:rsidP="00AE2417">
      <w:pPr>
        <w:autoSpaceDE w:val="0"/>
        <w:autoSpaceDN w:val="0"/>
        <w:adjustRightInd w:val="0"/>
        <w:spacing w:after="0" w:line="240" w:lineRule="auto"/>
        <w:jc w:val="both"/>
        <w:rPr>
          <w:rFonts w:ascii="Arial" w:eastAsia="Calibri" w:hAnsi="Arial" w:cs="Arial"/>
          <w:sz w:val="24"/>
          <w:szCs w:val="24"/>
          <w:lang w:eastAsia="en-US"/>
        </w:rPr>
      </w:pPr>
      <w:r w:rsidRPr="00AE2417">
        <w:rPr>
          <w:rFonts w:ascii="Arial" w:eastAsia="Calibri" w:hAnsi="Arial" w:cs="Arial"/>
          <w:sz w:val="24"/>
          <w:szCs w:val="24"/>
          <w:lang w:eastAsia="en-US"/>
        </w:rPr>
        <w:t>El diagrama de dispersión de las respuestas es ilustrativo al respecto.</w:t>
      </w:r>
    </w:p>
    <w:p w:rsidR="00AE2417" w:rsidRPr="00AE2417" w:rsidRDefault="00AE2417" w:rsidP="00AE2417">
      <w:pPr>
        <w:autoSpaceDE w:val="0"/>
        <w:autoSpaceDN w:val="0"/>
        <w:adjustRightInd w:val="0"/>
        <w:spacing w:after="0" w:line="240" w:lineRule="auto"/>
        <w:rPr>
          <w:rFonts w:ascii="Arial" w:eastAsia="Calibri" w:hAnsi="Arial" w:cs="Arial"/>
          <w:sz w:val="24"/>
          <w:szCs w:val="24"/>
          <w:lang w:eastAsia="en-US"/>
        </w:rPr>
      </w:pPr>
    </w:p>
    <w:p w:rsidR="00AE2417" w:rsidRPr="00AE2417" w:rsidRDefault="00AE2417" w:rsidP="00AE2417">
      <w:pPr>
        <w:jc w:val="center"/>
        <w:rPr>
          <w:rFonts w:ascii="Arial" w:eastAsia="Calibri" w:hAnsi="Arial" w:cs="Arial"/>
          <w:i/>
          <w:sz w:val="24"/>
          <w:szCs w:val="24"/>
          <w:lang w:eastAsia="en-US"/>
        </w:rPr>
      </w:pPr>
      <w:r w:rsidRPr="00AE2417">
        <w:rPr>
          <w:rFonts w:ascii="Arial" w:eastAsia="Calibri" w:hAnsi="Arial" w:cs="Arial"/>
          <w:i/>
          <w:noProof/>
          <w:sz w:val="24"/>
          <w:szCs w:val="24"/>
          <w:lang w:val="es-ES" w:eastAsia="es-ES"/>
        </w:rPr>
        <w:drawing>
          <wp:inline distT="0" distB="0" distL="0" distR="0" wp14:anchorId="7F064113" wp14:editId="2DFB785B">
            <wp:extent cx="3333750" cy="2582124"/>
            <wp:effectExtent l="19050" t="0" r="0" b="0"/>
            <wp:docPr id="39021" name="Imagen 39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6" cstate="print"/>
                    <a:srcRect l="1232" t="2128" b="2128"/>
                    <a:stretch>
                      <a:fillRect/>
                    </a:stretch>
                  </pic:blipFill>
                  <pic:spPr bwMode="auto">
                    <a:xfrm>
                      <a:off x="0" y="0"/>
                      <a:ext cx="3334136" cy="2582423"/>
                    </a:xfrm>
                    <a:prstGeom prst="rect">
                      <a:avLst/>
                    </a:prstGeom>
                    <a:noFill/>
                    <a:ln w="9525">
                      <a:noFill/>
                      <a:miter lim="800000"/>
                      <a:headEnd/>
                      <a:tailEnd/>
                    </a:ln>
                  </pic:spPr>
                </pic:pic>
              </a:graphicData>
            </a:graphic>
          </wp:inline>
        </w:drawing>
      </w:r>
    </w:p>
    <w:p w:rsidR="00AE2417" w:rsidRPr="00AE2417" w:rsidRDefault="00AE2417" w:rsidP="00AE2417">
      <w:pPr>
        <w:contextualSpacing/>
        <w:jc w:val="both"/>
        <w:rPr>
          <w:rFonts w:ascii="Arial" w:eastAsia="Calibri" w:hAnsi="Arial" w:cs="Arial"/>
          <w:color w:val="000000"/>
          <w:sz w:val="24"/>
          <w:szCs w:val="24"/>
          <w:lang w:eastAsia="en-US"/>
        </w:rPr>
      </w:pPr>
      <w:r w:rsidRPr="00AE2417">
        <w:rPr>
          <w:rFonts w:ascii="Arial" w:eastAsia="Calibri" w:hAnsi="Arial" w:cs="Arial"/>
          <w:color w:val="000000"/>
          <w:sz w:val="24"/>
          <w:szCs w:val="24"/>
          <w:lang w:eastAsia="en-US"/>
        </w:rPr>
        <w:t>Comandos SPSS para la regresión:</w:t>
      </w:r>
    </w:p>
    <w:p w:rsidR="00AE2417" w:rsidRPr="00AE2417" w:rsidRDefault="00AE2417" w:rsidP="00AE2417">
      <w:pPr>
        <w:ind w:left="708"/>
        <w:contextualSpacing/>
        <w:jc w:val="both"/>
        <w:rPr>
          <w:rFonts w:ascii="Arial" w:eastAsia="Calibri" w:hAnsi="Arial" w:cs="Arial"/>
          <w:b/>
          <w:color w:val="002060"/>
          <w:sz w:val="20"/>
          <w:szCs w:val="20"/>
          <w:lang w:eastAsia="en-US"/>
        </w:rPr>
      </w:pPr>
      <w:r w:rsidRPr="00AE2417">
        <w:rPr>
          <w:rFonts w:ascii="Arial" w:eastAsia="Calibri" w:hAnsi="Arial" w:cs="Arial"/>
          <w:b/>
          <w:color w:val="002060"/>
          <w:sz w:val="20"/>
          <w:szCs w:val="20"/>
          <w:lang w:eastAsia="en-US"/>
        </w:rPr>
        <w:t>Analizar</w:t>
      </w:r>
      <w:r w:rsidRPr="00AE2417">
        <w:rPr>
          <w:rFonts w:ascii="Arial" w:eastAsia="Calibri" w:hAnsi="Arial" w:cs="Arial"/>
          <w:b/>
          <w:color w:val="002060"/>
          <w:sz w:val="20"/>
          <w:szCs w:val="20"/>
          <w:lang w:eastAsia="en-US"/>
        </w:rPr>
        <w:sym w:font="Wingdings" w:char="F0E0"/>
      </w:r>
      <w:r w:rsidRPr="00AE2417">
        <w:rPr>
          <w:rFonts w:ascii="Arial" w:eastAsia="Calibri" w:hAnsi="Arial" w:cs="Arial"/>
          <w:b/>
          <w:color w:val="002060"/>
          <w:sz w:val="20"/>
          <w:szCs w:val="20"/>
          <w:lang w:eastAsia="en-US"/>
        </w:rPr>
        <w:t xml:space="preserve">Regresión </w:t>
      </w:r>
      <w:r w:rsidRPr="00AE2417">
        <w:rPr>
          <w:rFonts w:ascii="Arial" w:eastAsia="Calibri" w:hAnsi="Arial" w:cs="Arial"/>
          <w:b/>
          <w:color w:val="002060"/>
          <w:sz w:val="20"/>
          <w:szCs w:val="20"/>
          <w:lang w:eastAsia="en-US"/>
        </w:rPr>
        <w:sym w:font="Wingdings" w:char="F0E0"/>
      </w:r>
      <w:r w:rsidRPr="00AE2417">
        <w:rPr>
          <w:rFonts w:ascii="Arial" w:eastAsia="Calibri" w:hAnsi="Arial" w:cs="Arial"/>
          <w:b/>
          <w:color w:val="002060"/>
          <w:sz w:val="20"/>
          <w:szCs w:val="20"/>
          <w:lang w:eastAsia="en-US"/>
        </w:rPr>
        <w:t>Lineales</w:t>
      </w:r>
    </w:p>
    <w:p w:rsidR="00AE2417" w:rsidRPr="00AE2417" w:rsidRDefault="00AE2417" w:rsidP="00AE2417">
      <w:pPr>
        <w:ind w:left="708"/>
        <w:contextualSpacing/>
        <w:jc w:val="both"/>
        <w:rPr>
          <w:rFonts w:ascii="Arial" w:eastAsia="Calibri" w:hAnsi="Arial" w:cs="Arial"/>
          <w:b/>
          <w:color w:val="002060"/>
          <w:sz w:val="20"/>
          <w:szCs w:val="20"/>
          <w:lang w:eastAsia="en-US"/>
        </w:rPr>
      </w:pP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t xml:space="preserve">Dependientes: </w:t>
      </w:r>
      <w:proofErr w:type="spellStart"/>
      <w:r w:rsidRPr="00AE2417">
        <w:rPr>
          <w:rFonts w:ascii="Arial" w:eastAsia="Calibri" w:hAnsi="Arial" w:cs="Arial"/>
          <w:b/>
          <w:color w:val="002060"/>
          <w:sz w:val="20"/>
          <w:szCs w:val="20"/>
          <w:lang w:eastAsia="en-US"/>
        </w:rPr>
        <w:t>Yij</w:t>
      </w:r>
      <w:proofErr w:type="spellEnd"/>
    </w:p>
    <w:p w:rsidR="00AE2417" w:rsidRPr="00AE2417" w:rsidRDefault="00AE2417" w:rsidP="00AE2417">
      <w:pPr>
        <w:ind w:left="708"/>
        <w:contextualSpacing/>
        <w:jc w:val="both"/>
        <w:rPr>
          <w:rFonts w:ascii="Arial" w:eastAsia="Calibri" w:hAnsi="Arial" w:cs="Arial"/>
          <w:b/>
          <w:color w:val="002060"/>
          <w:sz w:val="20"/>
          <w:szCs w:val="20"/>
          <w:lang w:eastAsia="en-US"/>
        </w:rPr>
      </w:pP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t>Independientes: D2, D3, D4</w:t>
      </w:r>
    </w:p>
    <w:p w:rsidR="00AE2417" w:rsidRPr="00AE2417" w:rsidRDefault="00AE2417" w:rsidP="00AE2417">
      <w:pPr>
        <w:ind w:left="708"/>
        <w:contextualSpacing/>
        <w:jc w:val="both"/>
        <w:rPr>
          <w:rFonts w:ascii="Arial" w:eastAsia="Calibri" w:hAnsi="Arial" w:cs="Arial"/>
          <w:b/>
          <w:color w:val="002060"/>
          <w:sz w:val="20"/>
          <w:szCs w:val="20"/>
          <w:lang w:eastAsia="en-US"/>
        </w:rPr>
      </w:pP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r>
      <w:r w:rsidRPr="00AE2417">
        <w:rPr>
          <w:rFonts w:ascii="Arial" w:eastAsia="Calibri" w:hAnsi="Arial" w:cs="Arial"/>
          <w:b/>
          <w:color w:val="002060"/>
          <w:sz w:val="20"/>
          <w:szCs w:val="20"/>
          <w:lang w:eastAsia="en-US"/>
        </w:rPr>
        <w:tab/>
        <w:t>Aceptar</w:t>
      </w:r>
    </w:p>
    <w:p w:rsidR="00AE2417" w:rsidRPr="00AE2417" w:rsidRDefault="00AE2417" w:rsidP="00AE2417">
      <w:pPr>
        <w:contextualSpacing/>
        <w:jc w:val="both"/>
        <w:rPr>
          <w:rFonts w:ascii="Arial" w:eastAsia="Calibri" w:hAnsi="Arial" w:cs="Arial"/>
          <w:b/>
          <w:color w:val="FF0000"/>
          <w:sz w:val="24"/>
          <w:szCs w:val="24"/>
          <w:lang w:eastAsia="en-US"/>
        </w:rPr>
      </w:pPr>
    </w:p>
    <w:p w:rsidR="00AE2417" w:rsidRPr="00AE2417" w:rsidRDefault="00AE2417" w:rsidP="00AE2417">
      <w:pPr>
        <w:contextualSpacing/>
        <w:jc w:val="both"/>
        <w:rPr>
          <w:rFonts w:ascii="Arial" w:eastAsia="Calibri" w:hAnsi="Arial" w:cs="Arial"/>
          <w:b/>
          <w:color w:val="FF0000"/>
          <w:sz w:val="24"/>
          <w:szCs w:val="24"/>
          <w:lang w:eastAsia="en-US"/>
        </w:rPr>
      </w:pPr>
      <w:r w:rsidRPr="00AE2417">
        <w:rPr>
          <w:rFonts w:ascii="Arial" w:eastAsia="Calibri" w:hAnsi="Arial" w:cs="Arial"/>
          <w:b/>
          <w:color w:val="FF0000"/>
          <w:sz w:val="24"/>
          <w:szCs w:val="24"/>
          <w:lang w:eastAsia="en-US"/>
        </w:rPr>
        <w:lastRenderedPageBreak/>
        <w:t>Ejemplos</w:t>
      </w:r>
    </w:p>
    <w:p w:rsidR="00AE2417" w:rsidRPr="00AE2417" w:rsidRDefault="00AE2417" w:rsidP="00AE2417">
      <w:pPr>
        <w:numPr>
          <w:ilvl w:val="0"/>
          <w:numId w:val="12"/>
        </w:numPr>
        <w:spacing w:after="0" w:line="240" w:lineRule="auto"/>
        <w:ind w:left="426" w:hanging="426"/>
        <w:contextualSpacing/>
        <w:jc w:val="both"/>
        <w:rPr>
          <w:rFonts w:ascii="Arial" w:eastAsia="Calibri" w:hAnsi="Arial" w:cs="Arial"/>
          <w:color w:val="000000"/>
          <w:sz w:val="24"/>
          <w:szCs w:val="24"/>
          <w:lang w:eastAsia="en-US"/>
        </w:rPr>
      </w:pPr>
      <w:r w:rsidRPr="00AE2417">
        <w:rPr>
          <w:rFonts w:ascii="Arial" w:eastAsia="Calibri" w:hAnsi="Arial" w:cs="Arial"/>
          <w:color w:val="000000"/>
          <w:sz w:val="24"/>
          <w:szCs w:val="24"/>
          <w:lang w:eastAsia="en-US"/>
        </w:rPr>
        <w:t>El gerente de personal de una compañía de seguros desea evaluar la efectividad de cuatro programas de entrenamiento de ventas diseñados para los nuevos empleados. Un grupo de 32 graduados universitarios contratados recientemente fueron asignados aleatoriamente a los cuatro programas, de modo que se tenían ocho sujetos en cada programa. Al final del período de entrenamiento de un mes, se les aplicó a los 32 sujetos un examen estándar. Los resultados fueron los siguientes:</w:t>
      </w:r>
    </w:p>
    <w:p w:rsidR="00AE2417" w:rsidRPr="00AE2417" w:rsidRDefault="00AE2417" w:rsidP="00AE2417">
      <w:pPr>
        <w:spacing w:after="0" w:line="240" w:lineRule="auto"/>
        <w:ind w:left="426"/>
        <w:contextualSpacing/>
        <w:jc w:val="both"/>
        <w:rPr>
          <w:rFonts w:ascii="Arial" w:eastAsia="Calibri" w:hAnsi="Arial" w:cs="Arial"/>
          <w:b/>
          <w:color w:val="000000"/>
          <w:sz w:val="24"/>
          <w:szCs w:val="24"/>
          <w:lang w:eastAsia="en-US"/>
        </w:rPr>
      </w:pPr>
    </w:p>
    <w:tbl>
      <w:tblPr>
        <w:tblStyle w:val="Tablaconcuadrcula2"/>
        <w:tblW w:w="0" w:type="auto"/>
        <w:jc w:val="center"/>
        <w:tblInd w:w="426"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0"/>
        <w:gridCol w:w="1134"/>
        <w:gridCol w:w="1134"/>
        <w:gridCol w:w="1134"/>
      </w:tblGrid>
      <w:tr w:rsidR="00AE2417" w:rsidRPr="00AE2417" w:rsidTr="005545D2">
        <w:trPr>
          <w:jc w:val="center"/>
        </w:trPr>
        <w:tc>
          <w:tcPr>
            <w:tcW w:w="4502" w:type="dxa"/>
            <w:gridSpan w:val="4"/>
            <w:tcBorders>
              <w:bottom w:val="nil"/>
            </w:tcBorders>
          </w:tcPr>
          <w:p w:rsidR="00AE2417" w:rsidRPr="00AE2417" w:rsidRDefault="00AE2417" w:rsidP="00AE2417">
            <w:pPr>
              <w:contextualSpacing/>
              <w:jc w:val="center"/>
              <w:rPr>
                <w:rFonts w:ascii="Arial" w:hAnsi="Arial" w:cs="Arial"/>
                <w:b/>
                <w:color w:val="000000"/>
                <w:sz w:val="20"/>
                <w:szCs w:val="20"/>
              </w:rPr>
            </w:pPr>
            <w:r w:rsidRPr="00AE2417">
              <w:rPr>
                <w:rFonts w:ascii="Arial" w:hAnsi="Arial" w:cs="Arial"/>
                <w:b/>
                <w:color w:val="000000"/>
                <w:sz w:val="20"/>
                <w:szCs w:val="20"/>
              </w:rPr>
              <w:t>Programas</w:t>
            </w:r>
          </w:p>
        </w:tc>
      </w:tr>
      <w:tr w:rsidR="00AE2417" w:rsidRPr="00AE2417" w:rsidTr="005545D2">
        <w:trPr>
          <w:jc w:val="center"/>
        </w:trPr>
        <w:tc>
          <w:tcPr>
            <w:tcW w:w="1100" w:type="dxa"/>
            <w:tcBorders>
              <w:top w:val="nil"/>
              <w:bottom w:val="single" w:sz="4" w:space="0" w:color="auto"/>
            </w:tcBorders>
          </w:tcPr>
          <w:p w:rsidR="00AE2417" w:rsidRPr="00AE2417" w:rsidRDefault="00AE2417" w:rsidP="00AE2417">
            <w:pPr>
              <w:contextualSpacing/>
              <w:jc w:val="center"/>
              <w:rPr>
                <w:rFonts w:ascii="Arial" w:hAnsi="Arial" w:cs="Arial"/>
                <w:b/>
                <w:color w:val="000000"/>
                <w:sz w:val="20"/>
                <w:szCs w:val="20"/>
              </w:rPr>
            </w:pPr>
            <w:r w:rsidRPr="00AE2417">
              <w:rPr>
                <w:rFonts w:ascii="Arial" w:hAnsi="Arial" w:cs="Arial"/>
                <w:b/>
                <w:color w:val="000000"/>
                <w:sz w:val="20"/>
                <w:szCs w:val="20"/>
              </w:rPr>
              <w:t>A</w:t>
            </w:r>
          </w:p>
        </w:tc>
        <w:tc>
          <w:tcPr>
            <w:tcW w:w="1134" w:type="dxa"/>
            <w:tcBorders>
              <w:top w:val="nil"/>
              <w:bottom w:val="single" w:sz="4" w:space="0" w:color="auto"/>
            </w:tcBorders>
          </w:tcPr>
          <w:p w:rsidR="00AE2417" w:rsidRPr="00AE2417" w:rsidRDefault="00AE2417" w:rsidP="00AE2417">
            <w:pPr>
              <w:contextualSpacing/>
              <w:jc w:val="center"/>
              <w:rPr>
                <w:rFonts w:ascii="Arial" w:hAnsi="Arial" w:cs="Arial"/>
                <w:b/>
                <w:color w:val="000000"/>
                <w:sz w:val="20"/>
                <w:szCs w:val="20"/>
              </w:rPr>
            </w:pPr>
            <w:r w:rsidRPr="00AE2417">
              <w:rPr>
                <w:rFonts w:ascii="Arial" w:hAnsi="Arial" w:cs="Arial"/>
                <w:b/>
                <w:color w:val="000000"/>
                <w:sz w:val="20"/>
                <w:szCs w:val="20"/>
              </w:rPr>
              <w:t>B</w:t>
            </w:r>
          </w:p>
        </w:tc>
        <w:tc>
          <w:tcPr>
            <w:tcW w:w="1134" w:type="dxa"/>
            <w:tcBorders>
              <w:top w:val="nil"/>
              <w:bottom w:val="single" w:sz="4" w:space="0" w:color="auto"/>
            </w:tcBorders>
          </w:tcPr>
          <w:p w:rsidR="00AE2417" w:rsidRPr="00AE2417" w:rsidRDefault="00AE2417" w:rsidP="00AE2417">
            <w:pPr>
              <w:contextualSpacing/>
              <w:jc w:val="center"/>
              <w:rPr>
                <w:rFonts w:ascii="Arial" w:hAnsi="Arial" w:cs="Arial"/>
                <w:b/>
                <w:color w:val="000000"/>
                <w:sz w:val="20"/>
                <w:szCs w:val="20"/>
              </w:rPr>
            </w:pPr>
            <w:r w:rsidRPr="00AE2417">
              <w:rPr>
                <w:rFonts w:ascii="Arial" w:hAnsi="Arial" w:cs="Arial"/>
                <w:b/>
                <w:color w:val="000000"/>
                <w:sz w:val="20"/>
                <w:szCs w:val="20"/>
              </w:rPr>
              <w:t>C</w:t>
            </w:r>
          </w:p>
        </w:tc>
        <w:tc>
          <w:tcPr>
            <w:tcW w:w="1134" w:type="dxa"/>
            <w:tcBorders>
              <w:top w:val="nil"/>
              <w:bottom w:val="single" w:sz="4" w:space="0" w:color="auto"/>
            </w:tcBorders>
          </w:tcPr>
          <w:p w:rsidR="00AE2417" w:rsidRPr="00AE2417" w:rsidRDefault="00AE2417" w:rsidP="00AE2417">
            <w:pPr>
              <w:contextualSpacing/>
              <w:jc w:val="center"/>
              <w:rPr>
                <w:rFonts w:ascii="Arial" w:hAnsi="Arial" w:cs="Arial"/>
                <w:b/>
                <w:color w:val="000000"/>
                <w:sz w:val="20"/>
                <w:szCs w:val="20"/>
              </w:rPr>
            </w:pPr>
            <w:r w:rsidRPr="00AE2417">
              <w:rPr>
                <w:rFonts w:ascii="Arial" w:hAnsi="Arial" w:cs="Arial"/>
                <w:b/>
                <w:color w:val="000000"/>
                <w:sz w:val="20"/>
                <w:szCs w:val="20"/>
              </w:rPr>
              <w:t>D</w:t>
            </w:r>
          </w:p>
        </w:tc>
      </w:tr>
      <w:tr w:rsidR="00AE2417" w:rsidRPr="00AE2417" w:rsidTr="005545D2">
        <w:trPr>
          <w:jc w:val="center"/>
        </w:trPr>
        <w:tc>
          <w:tcPr>
            <w:tcW w:w="1100" w:type="dxa"/>
            <w:tcBorders>
              <w:top w:val="single" w:sz="4" w:space="0" w:color="auto"/>
            </w:tcBorders>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66</w:t>
            </w:r>
          </w:p>
        </w:tc>
        <w:tc>
          <w:tcPr>
            <w:tcW w:w="1134" w:type="dxa"/>
            <w:tcBorders>
              <w:top w:val="single" w:sz="4" w:space="0" w:color="auto"/>
            </w:tcBorders>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72</w:t>
            </w:r>
          </w:p>
        </w:tc>
        <w:tc>
          <w:tcPr>
            <w:tcW w:w="1134" w:type="dxa"/>
            <w:tcBorders>
              <w:top w:val="single" w:sz="4" w:space="0" w:color="auto"/>
            </w:tcBorders>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61</w:t>
            </w:r>
          </w:p>
        </w:tc>
        <w:tc>
          <w:tcPr>
            <w:tcW w:w="1134" w:type="dxa"/>
            <w:tcBorders>
              <w:top w:val="single" w:sz="4" w:space="0" w:color="auto"/>
            </w:tcBorders>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63</w:t>
            </w:r>
          </w:p>
        </w:tc>
      </w:tr>
      <w:tr w:rsidR="00AE2417" w:rsidRPr="00AE2417" w:rsidTr="005545D2">
        <w:trPr>
          <w:jc w:val="center"/>
        </w:trPr>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74</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51</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60</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61</w:t>
            </w:r>
          </w:p>
        </w:tc>
      </w:tr>
      <w:tr w:rsidR="00AE2417" w:rsidRPr="00AE2417" w:rsidTr="005545D2">
        <w:trPr>
          <w:jc w:val="center"/>
        </w:trPr>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82</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59</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57</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76</w:t>
            </w:r>
          </w:p>
        </w:tc>
      </w:tr>
      <w:tr w:rsidR="00AE2417" w:rsidRPr="00AE2417" w:rsidTr="005545D2">
        <w:trPr>
          <w:jc w:val="center"/>
        </w:trPr>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75</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62</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60</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84</w:t>
            </w:r>
          </w:p>
        </w:tc>
      </w:tr>
      <w:tr w:rsidR="00AE2417" w:rsidRPr="00AE2417" w:rsidTr="005545D2">
        <w:trPr>
          <w:jc w:val="center"/>
        </w:trPr>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73</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74</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81</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58</w:t>
            </w:r>
          </w:p>
        </w:tc>
      </w:tr>
      <w:tr w:rsidR="00AE2417" w:rsidRPr="00AE2417" w:rsidTr="005545D2">
        <w:trPr>
          <w:jc w:val="center"/>
        </w:trPr>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97</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64</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55</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65</w:t>
            </w:r>
          </w:p>
        </w:tc>
      </w:tr>
      <w:tr w:rsidR="00AE2417" w:rsidRPr="00AE2417" w:rsidTr="005545D2">
        <w:trPr>
          <w:jc w:val="center"/>
        </w:trPr>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87</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78</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70</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69</w:t>
            </w:r>
          </w:p>
        </w:tc>
      </w:tr>
      <w:tr w:rsidR="00AE2417" w:rsidRPr="00AE2417" w:rsidTr="005545D2">
        <w:trPr>
          <w:jc w:val="center"/>
        </w:trPr>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78</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63</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71</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80</w:t>
            </w:r>
          </w:p>
        </w:tc>
      </w:tr>
    </w:tbl>
    <w:p w:rsidR="00AE2417" w:rsidRPr="00AE2417" w:rsidRDefault="00AE2417" w:rsidP="00AE2417">
      <w:pPr>
        <w:spacing w:after="0" w:line="240" w:lineRule="auto"/>
        <w:ind w:left="426"/>
        <w:contextualSpacing/>
        <w:jc w:val="both"/>
        <w:rPr>
          <w:rFonts w:ascii="Arial" w:eastAsia="Calibri" w:hAnsi="Arial" w:cs="Arial"/>
          <w:b/>
          <w:color w:val="000000"/>
          <w:sz w:val="24"/>
          <w:szCs w:val="24"/>
          <w:lang w:eastAsia="en-US"/>
        </w:rPr>
      </w:pPr>
    </w:p>
    <w:p w:rsidR="00AE2417" w:rsidRPr="00AE2417" w:rsidRDefault="00AE2417" w:rsidP="00AE2417">
      <w:pPr>
        <w:numPr>
          <w:ilvl w:val="0"/>
          <w:numId w:val="13"/>
        </w:numPr>
        <w:spacing w:after="0" w:line="240" w:lineRule="auto"/>
        <w:contextualSpacing/>
        <w:jc w:val="both"/>
        <w:rPr>
          <w:rFonts w:ascii="Arial" w:eastAsia="Calibri" w:hAnsi="Arial" w:cs="Arial"/>
          <w:color w:val="000000"/>
          <w:sz w:val="24"/>
          <w:szCs w:val="24"/>
          <w:lang w:eastAsia="en-US"/>
        </w:rPr>
      </w:pPr>
      <w:r w:rsidRPr="00AE2417">
        <w:rPr>
          <w:rFonts w:ascii="Arial" w:eastAsia="Calibri" w:hAnsi="Arial" w:cs="Arial"/>
          <w:color w:val="000000"/>
          <w:sz w:val="24"/>
          <w:szCs w:val="24"/>
          <w:lang w:eastAsia="en-US"/>
        </w:rPr>
        <w:t>¿Hay variación entre los programas de entrenamiento? Use alfa= 0.05</w:t>
      </w:r>
    </w:p>
    <w:p w:rsidR="00AE2417" w:rsidRPr="00AE2417" w:rsidRDefault="00AE2417" w:rsidP="00AE2417">
      <w:pPr>
        <w:numPr>
          <w:ilvl w:val="0"/>
          <w:numId w:val="13"/>
        </w:numPr>
        <w:spacing w:after="0" w:line="240" w:lineRule="auto"/>
        <w:contextualSpacing/>
        <w:jc w:val="both"/>
        <w:rPr>
          <w:rFonts w:ascii="Arial" w:eastAsia="Calibri" w:hAnsi="Arial" w:cs="Arial"/>
          <w:color w:val="000000"/>
          <w:sz w:val="24"/>
          <w:szCs w:val="24"/>
          <w:lang w:eastAsia="en-US"/>
        </w:rPr>
      </w:pPr>
      <w:r w:rsidRPr="00AE2417">
        <w:rPr>
          <w:rFonts w:ascii="Arial" w:eastAsia="Calibri" w:hAnsi="Arial" w:cs="Arial"/>
          <w:color w:val="000000"/>
          <w:sz w:val="24"/>
          <w:szCs w:val="24"/>
          <w:lang w:eastAsia="en-US"/>
        </w:rPr>
        <w:t>Si existiese variación ¿Cuál es el mejor programa de entrenamiento al 5%?</w:t>
      </w:r>
    </w:p>
    <w:p w:rsidR="00AE2417" w:rsidRPr="00AE2417" w:rsidRDefault="00AE2417" w:rsidP="00AE2417">
      <w:pPr>
        <w:numPr>
          <w:ilvl w:val="0"/>
          <w:numId w:val="13"/>
        </w:numPr>
        <w:spacing w:after="0" w:line="240" w:lineRule="auto"/>
        <w:contextualSpacing/>
        <w:jc w:val="both"/>
        <w:rPr>
          <w:rFonts w:ascii="Arial" w:eastAsia="Calibri" w:hAnsi="Arial" w:cs="Arial"/>
          <w:color w:val="000000"/>
          <w:sz w:val="24"/>
          <w:szCs w:val="24"/>
          <w:lang w:eastAsia="en-US"/>
        </w:rPr>
      </w:pPr>
      <w:r w:rsidRPr="00AE2417">
        <w:rPr>
          <w:rFonts w:ascii="Arial" w:eastAsia="Calibri" w:hAnsi="Arial" w:cs="Arial"/>
          <w:color w:val="000000"/>
          <w:sz w:val="24"/>
          <w:szCs w:val="24"/>
          <w:lang w:eastAsia="en-US"/>
        </w:rPr>
        <w:t>¿Los errores siguen una distribución normal?</w:t>
      </w:r>
    </w:p>
    <w:p w:rsidR="00AE2417" w:rsidRPr="00AE2417" w:rsidRDefault="00AE2417" w:rsidP="00AE2417">
      <w:pPr>
        <w:numPr>
          <w:ilvl w:val="0"/>
          <w:numId w:val="13"/>
        </w:numPr>
        <w:spacing w:after="0" w:line="240" w:lineRule="auto"/>
        <w:contextualSpacing/>
        <w:jc w:val="both"/>
        <w:rPr>
          <w:rFonts w:ascii="Arial" w:eastAsia="Calibri" w:hAnsi="Arial" w:cs="Arial"/>
          <w:color w:val="000000"/>
          <w:sz w:val="24"/>
          <w:szCs w:val="24"/>
          <w:lang w:eastAsia="en-US"/>
        </w:rPr>
      </w:pPr>
      <w:r w:rsidRPr="00AE2417">
        <w:rPr>
          <w:rFonts w:ascii="Arial" w:eastAsia="Calibri" w:hAnsi="Arial" w:cs="Arial"/>
          <w:color w:val="000000"/>
          <w:sz w:val="24"/>
          <w:szCs w:val="24"/>
          <w:lang w:eastAsia="en-US"/>
        </w:rPr>
        <w:t>Los errores tienen homogeneidad en varianzas?</w:t>
      </w:r>
    </w:p>
    <w:p w:rsidR="00AE2417" w:rsidRPr="00AE2417" w:rsidRDefault="00AE2417" w:rsidP="00AE2417">
      <w:pPr>
        <w:numPr>
          <w:ilvl w:val="0"/>
          <w:numId w:val="13"/>
        </w:numPr>
        <w:spacing w:after="0" w:line="240" w:lineRule="auto"/>
        <w:contextualSpacing/>
        <w:jc w:val="both"/>
        <w:rPr>
          <w:rFonts w:ascii="Arial" w:eastAsia="Calibri" w:hAnsi="Arial" w:cs="Arial"/>
          <w:color w:val="000000"/>
          <w:sz w:val="24"/>
          <w:szCs w:val="24"/>
          <w:lang w:eastAsia="en-US"/>
        </w:rPr>
      </w:pPr>
      <w:r w:rsidRPr="00AE2417">
        <w:rPr>
          <w:rFonts w:ascii="Arial" w:eastAsia="Calibri" w:hAnsi="Arial" w:cs="Arial"/>
          <w:color w:val="000000"/>
          <w:sz w:val="24"/>
          <w:szCs w:val="24"/>
          <w:lang w:eastAsia="en-US"/>
        </w:rPr>
        <w:t>Utilice el enfoque del análisis de regresión para probar la diferencia entre los programas.</w:t>
      </w:r>
    </w:p>
    <w:p w:rsidR="00AE2417" w:rsidRPr="00AE2417" w:rsidRDefault="00AE2417" w:rsidP="00AE2417">
      <w:pPr>
        <w:numPr>
          <w:ilvl w:val="0"/>
          <w:numId w:val="12"/>
        </w:numPr>
        <w:spacing w:after="0" w:line="240" w:lineRule="auto"/>
        <w:ind w:left="426" w:hanging="426"/>
        <w:contextualSpacing/>
        <w:jc w:val="both"/>
        <w:rPr>
          <w:rFonts w:ascii="Arial" w:eastAsia="Calibri" w:hAnsi="Arial" w:cs="Arial"/>
          <w:color w:val="000000"/>
          <w:sz w:val="24"/>
          <w:szCs w:val="24"/>
          <w:lang w:eastAsia="en-US"/>
        </w:rPr>
      </w:pPr>
      <w:r w:rsidRPr="00AE2417">
        <w:rPr>
          <w:rFonts w:ascii="Arial" w:eastAsia="Calibri" w:hAnsi="Arial" w:cs="Arial"/>
          <w:color w:val="000000"/>
          <w:sz w:val="24"/>
          <w:szCs w:val="24"/>
          <w:lang w:eastAsia="en-US"/>
        </w:rPr>
        <w:t>Se quiere comparar un proceso de llenado de botellas utilizando 3 máquinas diferentes y se miden los resultados a través del tiempo que dura este proceso (en segundos). Los datos obtenidos son los siguientes:</w:t>
      </w:r>
    </w:p>
    <w:p w:rsidR="00AE2417" w:rsidRPr="00AE2417" w:rsidRDefault="00AE2417" w:rsidP="00AE2417">
      <w:pPr>
        <w:spacing w:after="0" w:line="240" w:lineRule="auto"/>
        <w:ind w:left="426"/>
        <w:contextualSpacing/>
        <w:jc w:val="both"/>
        <w:rPr>
          <w:rFonts w:ascii="Arial" w:eastAsia="Calibri" w:hAnsi="Arial" w:cs="Arial"/>
          <w:color w:val="000000"/>
          <w:sz w:val="24"/>
          <w:szCs w:val="24"/>
          <w:lang w:eastAsia="en-US"/>
        </w:rPr>
      </w:pPr>
    </w:p>
    <w:tbl>
      <w:tblPr>
        <w:tblStyle w:val="Tablaconcuadrcula2"/>
        <w:tblW w:w="0" w:type="auto"/>
        <w:jc w:val="center"/>
        <w:tblInd w:w="426"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0"/>
        <w:gridCol w:w="1134"/>
        <w:gridCol w:w="1152"/>
      </w:tblGrid>
      <w:tr w:rsidR="00AE2417" w:rsidRPr="00AE2417" w:rsidTr="005545D2">
        <w:trPr>
          <w:jc w:val="center"/>
        </w:trPr>
        <w:tc>
          <w:tcPr>
            <w:tcW w:w="3386" w:type="dxa"/>
            <w:gridSpan w:val="3"/>
            <w:tcBorders>
              <w:bottom w:val="nil"/>
            </w:tcBorders>
          </w:tcPr>
          <w:p w:rsidR="00AE2417" w:rsidRPr="00AE2417" w:rsidRDefault="00AE2417" w:rsidP="00AE2417">
            <w:pPr>
              <w:contextualSpacing/>
              <w:jc w:val="center"/>
              <w:rPr>
                <w:rFonts w:ascii="Arial" w:hAnsi="Arial" w:cs="Arial"/>
                <w:color w:val="000000"/>
                <w:sz w:val="20"/>
                <w:szCs w:val="20"/>
              </w:rPr>
            </w:pPr>
            <w:r w:rsidRPr="00AE2417">
              <w:rPr>
                <w:rFonts w:ascii="Arial" w:hAnsi="Arial" w:cs="Arial"/>
                <w:color w:val="000000"/>
                <w:sz w:val="20"/>
                <w:szCs w:val="20"/>
              </w:rPr>
              <w:t>Máquina</w:t>
            </w:r>
          </w:p>
        </w:tc>
      </w:tr>
      <w:tr w:rsidR="00AE2417" w:rsidRPr="00AE2417" w:rsidTr="005545D2">
        <w:trPr>
          <w:jc w:val="center"/>
        </w:trPr>
        <w:tc>
          <w:tcPr>
            <w:tcW w:w="1100" w:type="dxa"/>
            <w:tcBorders>
              <w:top w:val="nil"/>
              <w:bottom w:val="single" w:sz="4" w:space="0" w:color="auto"/>
            </w:tcBorders>
          </w:tcPr>
          <w:p w:rsidR="00AE2417" w:rsidRPr="00AE2417" w:rsidRDefault="00AE2417" w:rsidP="00AE2417">
            <w:pPr>
              <w:contextualSpacing/>
              <w:jc w:val="center"/>
              <w:rPr>
                <w:rFonts w:ascii="Arial" w:hAnsi="Arial" w:cs="Arial"/>
                <w:color w:val="000000"/>
                <w:sz w:val="20"/>
                <w:szCs w:val="20"/>
              </w:rPr>
            </w:pPr>
            <w:r w:rsidRPr="00AE2417">
              <w:rPr>
                <w:rFonts w:ascii="Arial" w:hAnsi="Arial" w:cs="Arial"/>
                <w:color w:val="000000"/>
                <w:sz w:val="20"/>
                <w:szCs w:val="20"/>
              </w:rPr>
              <w:t>I</w:t>
            </w:r>
          </w:p>
        </w:tc>
        <w:tc>
          <w:tcPr>
            <w:tcW w:w="1134" w:type="dxa"/>
            <w:tcBorders>
              <w:top w:val="nil"/>
              <w:bottom w:val="single" w:sz="4" w:space="0" w:color="auto"/>
            </w:tcBorders>
          </w:tcPr>
          <w:p w:rsidR="00AE2417" w:rsidRPr="00AE2417" w:rsidRDefault="00AE2417" w:rsidP="00AE2417">
            <w:pPr>
              <w:contextualSpacing/>
              <w:jc w:val="center"/>
              <w:rPr>
                <w:rFonts w:ascii="Arial" w:hAnsi="Arial" w:cs="Arial"/>
                <w:color w:val="000000"/>
                <w:sz w:val="20"/>
                <w:szCs w:val="20"/>
              </w:rPr>
            </w:pPr>
            <w:r w:rsidRPr="00AE2417">
              <w:rPr>
                <w:rFonts w:ascii="Arial" w:hAnsi="Arial" w:cs="Arial"/>
                <w:color w:val="000000"/>
                <w:sz w:val="20"/>
                <w:szCs w:val="20"/>
              </w:rPr>
              <w:t>II</w:t>
            </w:r>
          </w:p>
        </w:tc>
        <w:tc>
          <w:tcPr>
            <w:tcW w:w="1152" w:type="dxa"/>
            <w:tcBorders>
              <w:top w:val="nil"/>
              <w:bottom w:val="single" w:sz="4" w:space="0" w:color="auto"/>
            </w:tcBorders>
          </w:tcPr>
          <w:p w:rsidR="00AE2417" w:rsidRPr="00AE2417" w:rsidRDefault="00AE2417" w:rsidP="00AE2417">
            <w:pPr>
              <w:contextualSpacing/>
              <w:jc w:val="center"/>
              <w:rPr>
                <w:rFonts w:ascii="Arial" w:hAnsi="Arial" w:cs="Arial"/>
                <w:color w:val="000000"/>
                <w:sz w:val="20"/>
                <w:szCs w:val="20"/>
              </w:rPr>
            </w:pPr>
            <w:r w:rsidRPr="00AE2417">
              <w:rPr>
                <w:rFonts w:ascii="Arial" w:hAnsi="Arial" w:cs="Arial"/>
                <w:color w:val="000000"/>
                <w:sz w:val="20"/>
                <w:szCs w:val="20"/>
              </w:rPr>
              <w:t>III</w:t>
            </w:r>
          </w:p>
        </w:tc>
      </w:tr>
      <w:tr w:rsidR="00AE2417" w:rsidRPr="00AE2417" w:rsidTr="005545D2">
        <w:trPr>
          <w:jc w:val="center"/>
        </w:trPr>
        <w:tc>
          <w:tcPr>
            <w:tcW w:w="1100" w:type="dxa"/>
            <w:tcBorders>
              <w:top w:val="single" w:sz="4" w:space="0" w:color="auto"/>
            </w:tcBorders>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66</w:t>
            </w:r>
          </w:p>
        </w:tc>
        <w:tc>
          <w:tcPr>
            <w:tcW w:w="1134" w:type="dxa"/>
            <w:tcBorders>
              <w:top w:val="single" w:sz="4" w:space="0" w:color="auto"/>
            </w:tcBorders>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72</w:t>
            </w:r>
          </w:p>
        </w:tc>
        <w:tc>
          <w:tcPr>
            <w:tcW w:w="1152" w:type="dxa"/>
            <w:tcBorders>
              <w:top w:val="single" w:sz="4" w:space="0" w:color="auto"/>
            </w:tcBorders>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61</w:t>
            </w:r>
          </w:p>
        </w:tc>
      </w:tr>
      <w:tr w:rsidR="00AE2417" w:rsidRPr="00AE2417" w:rsidTr="005545D2">
        <w:trPr>
          <w:jc w:val="center"/>
        </w:trPr>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74</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51</w:t>
            </w:r>
          </w:p>
        </w:tc>
        <w:tc>
          <w:tcPr>
            <w:tcW w:w="1152"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60</w:t>
            </w:r>
          </w:p>
        </w:tc>
      </w:tr>
      <w:tr w:rsidR="00AE2417" w:rsidRPr="00AE2417" w:rsidTr="005545D2">
        <w:trPr>
          <w:jc w:val="center"/>
        </w:trPr>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82</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59</w:t>
            </w:r>
          </w:p>
        </w:tc>
        <w:tc>
          <w:tcPr>
            <w:tcW w:w="1152"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57</w:t>
            </w:r>
          </w:p>
        </w:tc>
      </w:tr>
      <w:tr w:rsidR="00AE2417" w:rsidRPr="00AE2417" w:rsidTr="005545D2">
        <w:trPr>
          <w:jc w:val="center"/>
        </w:trPr>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75</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62</w:t>
            </w:r>
          </w:p>
        </w:tc>
        <w:tc>
          <w:tcPr>
            <w:tcW w:w="1152"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60</w:t>
            </w:r>
          </w:p>
        </w:tc>
      </w:tr>
      <w:tr w:rsidR="00AE2417" w:rsidRPr="00AE2417" w:rsidTr="005545D2">
        <w:trPr>
          <w:jc w:val="center"/>
        </w:trPr>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73</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74</w:t>
            </w:r>
          </w:p>
        </w:tc>
        <w:tc>
          <w:tcPr>
            <w:tcW w:w="1152"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81</w:t>
            </w:r>
          </w:p>
        </w:tc>
      </w:tr>
      <w:tr w:rsidR="00AE2417" w:rsidRPr="00AE2417" w:rsidTr="005545D2">
        <w:trPr>
          <w:jc w:val="center"/>
        </w:trPr>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97</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64</w:t>
            </w:r>
          </w:p>
        </w:tc>
        <w:tc>
          <w:tcPr>
            <w:tcW w:w="1152"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55</w:t>
            </w:r>
          </w:p>
        </w:tc>
      </w:tr>
      <w:tr w:rsidR="00AE2417" w:rsidRPr="00AE2417" w:rsidTr="005545D2">
        <w:trPr>
          <w:jc w:val="center"/>
        </w:trPr>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87</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78</w:t>
            </w:r>
          </w:p>
        </w:tc>
        <w:tc>
          <w:tcPr>
            <w:tcW w:w="1152"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70</w:t>
            </w:r>
          </w:p>
        </w:tc>
      </w:tr>
      <w:tr w:rsidR="00AE2417" w:rsidRPr="00AE2417" w:rsidTr="005545D2">
        <w:trPr>
          <w:jc w:val="center"/>
        </w:trPr>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78</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63</w:t>
            </w:r>
          </w:p>
        </w:tc>
        <w:tc>
          <w:tcPr>
            <w:tcW w:w="1152"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71</w:t>
            </w:r>
          </w:p>
        </w:tc>
      </w:tr>
    </w:tbl>
    <w:p w:rsidR="00AE2417" w:rsidRPr="00AE2417" w:rsidRDefault="00AE2417" w:rsidP="00AE2417">
      <w:pPr>
        <w:contextualSpacing/>
        <w:jc w:val="both"/>
        <w:rPr>
          <w:rFonts w:ascii="Arial" w:eastAsia="Calibri" w:hAnsi="Arial" w:cs="Arial"/>
          <w:color w:val="000000"/>
          <w:sz w:val="24"/>
          <w:szCs w:val="24"/>
          <w:lang w:eastAsia="en-US"/>
        </w:rPr>
      </w:pPr>
    </w:p>
    <w:p w:rsidR="00AE2417" w:rsidRPr="00AE2417" w:rsidRDefault="00AE2417" w:rsidP="00AE2417">
      <w:pPr>
        <w:numPr>
          <w:ilvl w:val="0"/>
          <w:numId w:val="14"/>
        </w:numPr>
        <w:spacing w:after="0" w:line="240" w:lineRule="auto"/>
        <w:contextualSpacing/>
        <w:jc w:val="both"/>
        <w:rPr>
          <w:rFonts w:ascii="Arial" w:eastAsia="Calibri" w:hAnsi="Arial" w:cs="Arial"/>
          <w:color w:val="000000"/>
          <w:sz w:val="24"/>
          <w:szCs w:val="24"/>
          <w:lang w:eastAsia="en-US"/>
        </w:rPr>
      </w:pPr>
      <w:r w:rsidRPr="00AE2417">
        <w:rPr>
          <w:rFonts w:ascii="Arial" w:eastAsia="Calibri" w:hAnsi="Arial" w:cs="Arial"/>
          <w:color w:val="000000"/>
          <w:sz w:val="24"/>
          <w:szCs w:val="24"/>
          <w:lang w:eastAsia="en-US"/>
        </w:rPr>
        <w:t>¿Cuál de las máquinas tiene el mejor tiempo de llenado? Utilice alfa=0.05</w:t>
      </w:r>
    </w:p>
    <w:p w:rsidR="00AE2417" w:rsidRPr="00AE2417" w:rsidRDefault="00AE2417" w:rsidP="00AE2417">
      <w:pPr>
        <w:numPr>
          <w:ilvl w:val="0"/>
          <w:numId w:val="14"/>
        </w:numPr>
        <w:spacing w:after="0" w:line="240" w:lineRule="auto"/>
        <w:contextualSpacing/>
        <w:jc w:val="both"/>
        <w:rPr>
          <w:rFonts w:ascii="Arial" w:eastAsia="Calibri" w:hAnsi="Arial" w:cs="Arial"/>
          <w:color w:val="000000"/>
          <w:sz w:val="24"/>
          <w:szCs w:val="24"/>
          <w:lang w:eastAsia="en-US"/>
        </w:rPr>
      </w:pPr>
      <w:r w:rsidRPr="00AE2417">
        <w:rPr>
          <w:rFonts w:ascii="Arial" w:eastAsia="Calibri" w:hAnsi="Arial" w:cs="Arial"/>
          <w:color w:val="000000"/>
          <w:sz w:val="24"/>
          <w:szCs w:val="24"/>
          <w:lang w:eastAsia="en-US"/>
        </w:rPr>
        <w:t>¿Se cumplen los supuestos para utilizar este método de análisis?</w:t>
      </w:r>
    </w:p>
    <w:p w:rsidR="00AE2417" w:rsidRPr="00AE2417" w:rsidRDefault="00AE2417" w:rsidP="00AE2417">
      <w:pPr>
        <w:numPr>
          <w:ilvl w:val="0"/>
          <w:numId w:val="14"/>
        </w:numPr>
        <w:spacing w:after="0" w:line="240" w:lineRule="auto"/>
        <w:contextualSpacing/>
        <w:jc w:val="both"/>
        <w:rPr>
          <w:rFonts w:ascii="Arial" w:eastAsia="Calibri" w:hAnsi="Arial" w:cs="Arial"/>
          <w:color w:val="000000"/>
          <w:sz w:val="24"/>
          <w:szCs w:val="24"/>
          <w:lang w:eastAsia="en-US"/>
        </w:rPr>
      </w:pPr>
      <w:r w:rsidRPr="00AE2417">
        <w:rPr>
          <w:rFonts w:ascii="Arial" w:eastAsia="Calibri" w:hAnsi="Arial" w:cs="Arial"/>
          <w:color w:val="000000"/>
          <w:sz w:val="24"/>
          <w:szCs w:val="24"/>
          <w:lang w:eastAsia="en-US"/>
        </w:rPr>
        <w:t>Utilice el enfoque del análisis de regresión para probar la diferencia entre las máquinas.</w:t>
      </w:r>
    </w:p>
    <w:p w:rsidR="00AE2417" w:rsidRPr="00AE2417" w:rsidRDefault="00AE2417" w:rsidP="00AE2417">
      <w:pPr>
        <w:numPr>
          <w:ilvl w:val="0"/>
          <w:numId w:val="12"/>
        </w:numPr>
        <w:spacing w:after="0" w:line="240" w:lineRule="auto"/>
        <w:ind w:left="426" w:hanging="426"/>
        <w:contextualSpacing/>
        <w:jc w:val="both"/>
        <w:rPr>
          <w:rFonts w:ascii="Arial" w:eastAsia="Calibri" w:hAnsi="Arial" w:cs="Arial"/>
          <w:color w:val="000000"/>
          <w:sz w:val="24"/>
          <w:szCs w:val="24"/>
          <w:lang w:eastAsia="en-US"/>
        </w:rPr>
      </w:pPr>
      <w:r w:rsidRPr="00AE2417">
        <w:rPr>
          <w:rFonts w:ascii="Arial" w:eastAsia="Calibri" w:hAnsi="Arial" w:cs="Arial"/>
          <w:color w:val="000000"/>
          <w:sz w:val="24"/>
          <w:szCs w:val="24"/>
          <w:lang w:eastAsia="en-US"/>
        </w:rPr>
        <w:t>Un gerente de ventas al minorista desea determinar si la colocación de juguetes tiene algún efecto sobre la venta del producto. Se consideran 3 lugares en el pasillo: anterior, en medio y posterior. Se selecciona una muestra aleatoria en 18 tiendas y seis de ellas fueron asignadas aleatoriamente a un lugar en el pasillo. El tamaño del área de exhibición y el precio del producto fueron constantes en todas las tiendas. Al final de un período de prueba de una semana, el volumen de ventas (en miles de soles) del producto en cada tienda fue el siguiente:</w:t>
      </w:r>
    </w:p>
    <w:p w:rsidR="00AE2417" w:rsidRPr="00AE2417" w:rsidRDefault="00AE2417" w:rsidP="00AE2417">
      <w:pPr>
        <w:jc w:val="both"/>
        <w:rPr>
          <w:rFonts w:ascii="Arial" w:eastAsia="Calibri" w:hAnsi="Arial" w:cs="Arial"/>
          <w:color w:val="000000"/>
          <w:lang w:eastAsia="en-US"/>
        </w:rPr>
      </w:pPr>
    </w:p>
    <w:tbl>
      <w:tblPr>
        <w:tblStyle w:val="Tablaconcuadrcula2"/>
        <w:tblW w:w="0" w:type="auto"/>
        <w:jc w:val="center"/>
        <w:tblInd w:w="426"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0"/>
        <w:gridCol w:w="1134"/>
        <w:gridCol w:w="1152"/>
      </w:tblGrid>
      <w:tr w:rsidR="00AE2417" w:rsidRPr="00AE2417" w:rsidTr="005545D2">
        <w:trPr>
          <w:jc w:val="center"/>
        </w:trPr>
        <w:tc>
          <w:tcPr>
            <w:tcW w:w="3386" w:type="dxa"/>
            <w:gridSpan w:val="3"/>
            <w:tcBorders>
              <w:bottom w:val="nil"/>
            </w:tcBorders>
          </w:tcPr>
          <w:p w:rsidR="00AE2417" w:rsidRPr="00AE2417" w:rsidRDefault="00AE2417" w:rsidP="00AE2417">
            <w:pPr>
              <w:contextualSpacing/>
              <w:jc w:val="center"/>
              <w:rPr>
                <w:rFonts w:ascii="Arial" w:hAnsi="Arial" w:cs="Arial"/>
                <w:color w:val="000000"/>
                <w:sz w:val="20"/>
                <w:szCs w:val="20"/>
              </w:rPr>
            </w:pPr>
            <w:r w:rsidRPr="00AE2417">
              <w:rPr>
                <w:rFonts w:ascii="Arial" w:hAnsi="Arial" w:cs="Arial"/>
                <w:color w:val="000000"/>
                <w:sz w:val="20"/>
                <w:szCs w:val="20"/>
              </w:rPr>
              <w:lastRenderedPageBreak/>
              <w:t>Colocación en pasillo</w:t>
            </w:r>
          </w:p>
        </w:tc>
      </w:tr>
      <w:tr w:rsidR="00AE2417" w:rsidRPr="00AE2417" w:rsidTr="005545D2">
        <w:trPr>
          <w:jc w:val="center"/>
        </w:trPr>
        <w:tc>
          <w:tcPr>
            <w:tcW w:w="1100" w:type="dxa"/>
            <w:tcBorders>
              <w:top w:val="nil"/>
              <w:bottom w:val="single" w:sz="4" w:space="0" w:color="auto"/>
            </w:tcBorders>
          </w:tcPr>
          <w:p w:rsidR="00AE2417" w:rsidRPr="00AE2417" w:rsidRDefault="00AE2417" w:rsidP="00AE2417">
            <w:pPr>
              <w:contextualSpacing/>
              <w:jc w:val="center"/>
              <w:rPr>
                <w:rFonts w:ascii="Arial" w:hAnsi="Arial" w:cs="Arial"/>
                <w:color w:val="000000"/>
                <w:sz w:val="20"/>
                <w:szCs w:val="20"/>
              </w:rPr>
            </w:pPr>
            <w:r w:rsidRPr="00AE2417">
              <w:rPr>
                <w:rFonts w:ascii="Arial" w:hAnsi="Arial" w:cs="Arial"/>
                <w:color w:val="000000"/>
                <w:sz w:val="20"/>
                <w:szCs w:val="20"/>
              </w:rPr>
              <w:t>Anterior</w:t>
            </w:r>
          </w:p>
        </w:tc>
        <w:tc>
          <w:tcPr>
            <w:tcW w:w="1134" w:type="dxa"/>
            <w:tcBorders>
              <w:top w:val="nil"/>
              <w:bottom w:val="single" w:sz="4" w:space="0" w:color="auto"/>
            </w:tcBorders>
          </w:tcPr>
          <w:p w:rsidR="00AE2417" w:rsidRPr="00AE2417" w:rsidRDefault="00AE2417" w:rsidP="00AE2417">
            <w:pPr>
              <w:contextualSpacing/>
              <w:jc w:val="center"/>
              <w:rPr>
                <w:rFonts w:ascii="Arial" w:hAnsi="Arial" w:cs="Arial"/>
                <w:color w:val="000000"/>
                <w:sz w:val="20"/>
                <w:szCs w:val="20"/>
              </w:rPr>
            </w:pPr>
            <w:r w:rsidRPr="00AE2417">
              <w:rPr>
                <w:rFonts w:ascii="Arial" w:hAnsi="Arial" w:cs="Arial"/>
                <w:color w:val="000000"/>
                <w:sz w:val="20"/>
                <w:szCs w:val="20"/>
              </w:rPr>
              <w:t>En medio</w:t>
            </w:r>
          </w:p>
        </w:tc>
        <w:tc>
          <w:tcPr>
            <w:tcW w:w="1152" w:type="dxa"/>
            <w:tcBorders>
              <w:top w:val="nil"/>
              <w:bottom w:val="single" w:sz="4" w:space="0" w:color="auto"/>
            </w:tcBorders>
          </w:tcPr>
          <w:p w:rsidR="00AE2417" w:rsidRPr="00AE2417" w:rsidRDefault="00AE2417" w:rsidP="00AE2417">
            <w:pPr>
              <w:contextualSpacing/>
              <w:jc w:val="center"/>
              <w:rPr>
                <w:rFonts w:ascii="Arial" w:hAnsi="Arial" w:cs="Arial"/>
                <w:color w:val="000000"/>
                <w:sz w:val="20"/>
                <w:szCs w:val="20"/>
              </w:rPr>
            </w:pPr>
            <w:r w:rsidRPr="00AE2417">
              <w:rPr>
                <w:rFonts w:ascii="Arial" w:hAnsi="Arial" w:cs="Arial"/>
                <w:color w:val="000000"/>
                <w:sz w:val="20"/>
                <w:szCs w:val="20"/>
              </w:rPr>
              <w:t>Posterior</w:t>
            </w:r>
          </w:p>
        </w:tc>
      </w:tr>
      <w:tr w:rsidR="00AE2417" w:rsidRPr="00AE2417" w:rsidTr="005545D2">
        <w:trPr>
          <w:jc w:val="center"/>
        </w:trPr>
        <w:tc>
          <w:tcPr>
            <w:tcW w:w="1100" w:type="dxa"/>
            <w:tcBorders>
              <w:top w:val="single" w:sz="4" w:space="0" w:color="auto"/>
            </w:tcBorders>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8.6</w:t>
            </w:r>
          </w:p>
        </w:tc>
        <w:tc>
          <w:tcPr>
            <w:tcW w:w="1134" w:type="dxa"/>
            <w:tcBorders>
              <w:top w:val="single" w:sz="4" w:space="0" w:color="auto"/>
            </w:tcBorders>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2.0</w:t>
            </w:r>
          </w:p>
        </w:tc>
        <w:tc>
          <w:tcPr>
            <w:tcW w:w="1152" w:type="dxa"/>
            <w:tcBorders>
              <w:top w:val="single" w:sz="4" w:space="0" w:color="auto"/>
            </w:tcBorders>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4.6</w:t>
            </w:r>
          </w:p>
        </w:tc>
      </w:tr>
      <w:tr w:rsidR="00AE2417" w:rsidRPr="00AE2417" w:rsidTr="005545D2">
        <w:trPr>
          <w:jc w:val="center"/>
        </w:trPr>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7.2</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3.2</w:t>
            </w:r>
          </w:p>
        </w:tc>
        <w:tc>
          <w:tcPr>
            <w:tcW w:w="1152"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2.8</w:t>
            </w:r>
          </w:p>
        </w:tc>
      </w:tr>
      <w:tr w:rsidR="00AE2417" w:rsidRPr="00AE2417" w:rsidTr="005545D2">
        <w:trPr>
          <w:jc w:val="center"/>
        </w:trPr>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5.4</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2.4</w:t>
            </w:r>
          </w:p>
        </w:tc>
        <w:tc>
          <w:tcPr>
            <w:tcW w:w="1152"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6.0</w:t>
            </w:r>
          </w:p>
        </w:tc>
      </w:tr>
      <w:tr w:rsidR="00AE2417" w:rsidRPr="00AE2417" w:rsidTr="005545D2">
        <w:trPr>
          <w:jc w:val="center"/>
        </w:trPr>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4.0</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1.8</w:t>
            </w:r>
          </w:p>
        </w:tc>
        <w:tc>
          <w:tcPr>
            <w:tcW w:w="1152"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2.2</w:t>
            </w:r>
          </w:p>
        </w:tc>
      </w:tr>
      <w:tr w:rsidR="00AE2417" w:rsidRPr="00AE2417" w:rsidTr="005545D2">
        <w:trPr>
          <w:jc w:val="center"/>
        </w:trPr>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5.0</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1.4</w:t>
            </w:r>
          </w:p>
        </w:tc>
        <w:tc>
          <w:tcPr>
            <w:tcW w:w="1152"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2.8</w:t>
            </w:r>
          </w:p>
        </w:tc>
      </w:tr>
      <w:tr w:rsidR="00AE2417" w:rsidRPr="00AE2417" w:rsidTr="005545D2">
        <w:trPr>
          <w:jc w:val="center"/>
        </w:trPr>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6.2</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1.6</w:t>
            </w:r>
          </w:p>
        </w:tc>
        <w:tc>
          <w:tcPr>
            <w:tcW w:w="1152"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4.0</w:t>
            </w:r>
          </w:p>
        </w:tc>
      </w:tr>
    </w:tbl>
    <w:p w:rsidR="00AE2417" w:rsidRPr="00AE2417" w:rsidRDefault="00AE2417" w:rsidP="00AE2417">
      <w:pPr>
        <w:contextualSpacing/>
        <w:jc w:val="both"/>
        <w:rPr>
          <w:rFonts w:ascii="Arial" w:eastAsia="Calibri" w:hAnsi="Arial" w:cs="Arial"/>
          <w:b/>
          <w:color w:val="000000"/>
          <w:sz w:val="24"/>
          <w:szCs w:val="24"/>
          <w:lang w:eastAsia="en-US"/>
        </w:rPr>
      </w:pPr>
    </w:p>
    <w:p w:rsidR="00AE2417" w:rsidRPr="00AE2417" w:rsidRDefault="00AE2417" w:rsidP="00AE2417">
      <w:pPr>
        <w:numPr>
          <w:ilvl w:val="0"/>
          <w:numId w:val="15"/>
        </w:numPr>
        <w:spacing w:after="0" w:line="240" w:lineRule="auto"/>
        <w:contextualSpacing/>
        <w:jc w:val="both"/>
        <w:rPr>
          <w:rFonts w:ascii="Arial" w:eastAsia="Calibri" w:hAnsi="Arial" w:cs="Arial"/>
          <w:color w:val="000000"/>
          <w:sz w:val="24"/>
          <w:szCs w:val="24"/>
          <w:lang w:eastAsia="en-US"/>
        </w:rPr>
      </w:pPr>
      <w:r w:rsidRPr="00AE2417">
        <w:rPr>
          <w:rFonts w:ascii="Arial" w:eastAsia="Calibri" w:hAnsi="Arial" w:cs="Arial"/>
          <w:color w:val="000000"/>
          <w:sz w:val="24"/>
          <w:szCs w:val="24"/>
          <w:lang w:eastAsia="en-US"/>
        </w:rPr>
        <w:t>Al nivel de significación del 5% ¿hay evidencia de una diferencia en las varianzas de las ubicaciones en el pasillo?</w:t>
      </w:r>
    </w:p>
    <w:p w:rsidR="00AE2417" w:rsidRPr="00AE2417" w:rsidRDefault="00AE2417" w:rsidP="00AE2417">
      <w:pPr>
        <w:numPr>
          <w:ilvl w:val="0"/>
          <w:numId w:val="15"/>
        </w:numPr>
        <w:spacing w:after="0" w:line="240" w:lineRule="auto"/>
        <w:contextualSpacing/>
        <w:jc w:val="both"/>
        <w:rPr>
          <w:rFonts w:ascii="Arial" w:eastAsia="Calibri" w:hAnsi="Arial" w:cs="Arial"/>
          <w:color w:val="000000"/>
          <w:sz w:val="24"/>
          <w:szCs w:val="24"/>
          <w:lang w:eastAsia="en-US"/>
        </w:rPr>
      </w:pPr>
      <w:r w:rsidRPr="00AE2417">
        <w:rPr>
          <w:rFonts w:ascii="Arial" w:eastAsia="Calibri" w:hAnsi="Arial" w:cs="Arial"/>
          <w:color w:val="000000"/>
          <w:sz w:val="24"/>
          <w:szCs w:val="24"/>
          <w:lang w:eastAsia="en-US"/>
        </w:rPr>
        <w:t>Al nivel del 5% ¿hay evidencia de una diferencia en las ventas en las diferentes colocaciones en el pasillo?</w:t>
      </w:r>
    </w:p>
    <w:p w:rsidR="00AE2417" w:rsidRPr="00AE2417" w:rsidRDefault="00AE2417" w:rsidP="00AE2417">
      <w:pPr>
        <w:numPr>
          <w:ilvl w:val="0"/>
          <w:numId w:val="15"/>
        </w:numPr>
        <w:spacing w:after="0" w:line="240" w:lineRule="auto"/>
        <w:contextualSpacing/>
        <w:jc w:val="both"/>
        <w:rPr>
          <w:rFonts w:ascii="Arial" w:eastAsia="Calibri" w:hAnsi="Arial" w:cs="Arial"/>
          <w:color w:val="000000"/>
          <w:sz w:val="24"/>
          <w:szCs w:val="24"/>
          <w:lang w:eastAsia="en-US"/>
        </w:rPr>
      </w:pPr>
      <w:r w:rsidRPr="00AE2417">
        <w:rPr>
          <w:rFonts w:ascii="Arial" w:eastAsia="Calibri" w:hAnsi="Arial" w:cs="Arial"/>
          <w:color w:val="000000"/>
          <w:sz w:val="24"/>
          <w:szCs w:val="24"/>
          <w:lang w:eastAsia="en-US"/>
        </w:rPr>
        <w:t>Utilice la Diferencia Significativa Mínima para determinar cuál colocación es la más conveniente para obtener las mejores ventas.</w:t>
      </w:r>
    </w:p>
    <w:p w:rsidR="00AE2417" w:rsidRPr="00AE2417" w:rsidRDefault="00AE2417" w:rsidP="00AE2417">
      <w:pPr>
        <w:numPr>
          <w:ilvl w:val="0"/>
          <w:numId w:val="15"/>
        </w:numPr>
        <w:spacing w:after="0" w:line="240" w:lineRule="auto"/>
        <w:contextualSpacing/>
        <w:jc w:val="both"/>
        <w:rPr>
          <w:rFonts w:ascii="Arial" w:eastAsia="Calibri" w:hAnsi="Arial" w:cs="Arial"/>
          <w:color w:val="000000"/>
          <w:sz w:val="24"/>
          <w:szCs w:val="24"/>
          <w:lang w:eastAsia="en-US"/>
        </w:rPr>
      </w:pPr>
      <w:r w:rsidRPr="00AE2417">
        <w:rPr>
          <w:rFonts w:ascii="Arial" w:eastAsia="Calibri" w:hAnsi="Arial" w:cs="Arial"/>
          <w:color w:val="000000"/>
          <w:sz w:val="24"/>
          <w:szCs w:val="24"/>
          <w:lang w:eastAsia="en-US"/>
        </w:rPr>
        <w:t>Utilice el enfoque del análisis de regresión para probar las diferencias entre la ubicación en el pasillo.</w:t>
      </w:r>
    </w:p>
    <w:p w:rsidR="00AE2417" w:rsidRPr="00AE2417" w:rsidRDefault="00AE2417" w:rsidP="00AE2417">
      <w:pPr>
        <w:numPr>
          <w:ilvl w:val="0"/>
          <w:numId w:val="12"/>
        </w:numPr>
        <w:spacing w:after="0" w:line="240" w:lineRule="auto"/>
        <w:ind w:left="426" w:hanging="426"/>
        <w:contextualSpacing/>
        <w:jc w:val="both"/>
        <w:rPr>
          <w:rFonts w:ascii="Arial" w:eastAsia="Calibri" w:hAnsi="Arial" w:cs="Arial"/>
          <w:color w:val="000000"/>
          <w:sz w:val="24"/>
          <w:szCs w:val="24"/>
          <w:lang w:eastAsia="en-US"/>
        </w:rPr>
      </w:pPr>
      <w:r w:rsidRPr="00AE2417">
        <w:rPr>
          <w:rFonts w:ascii="Arial" w:eastAsia="Calibri" w:hAnsi="Arial" w:cs="Arial"/>
          <w:color w:val="000000"/>
          <w:sz w:val="24"/>
          <w:szCs w:val="24"/>
          <w:lang w:eastAsia="en-US"/>
        </w:rPr>
        <w:t>Para estudiar los efectos del ambiente laboral en la actitud hacia el trabajo se asignó de manera aleatoria un grupo de 24 vendedores recién contratados a tres salas de trabajo, ocho agentes por sala. Todas las salas eran idénticas, excepto por su color. Una era verde claro, otra azul claro y la tercera rojo oscuro.</w:t>
      </w:r>
    </w:p>
    <w:p w:rsidR="00AE2417" w:rsidRPr="00AE2417" w:rsidRDefault="00AE2417" w:rsidP="00AE2417">
      <w:pPr>
        <w:spacing w:after="0" w:line="240" w:lineRule="auto"/>
        <w:ind w:left="426"/>
        <w:contextualSpacing/>
        <w:jc w:val="both"/>
        <w:rPr>
          <w:rFonts w:ascii="Arial" w:eastAsia="Calibri" w:hAnsi="Arial" w:cs="Arial"/>
          <w:color w:val="000000"/>
          <w:sz w:val="24"/>
          <w:szCs w:val="24"/>
          <w:lang w:eastAsia="en-US"/>
        </w:rPr>
      </w:pPr>
      <w:r w:rsidRPr="00AE2417">
        <w:rPr>
          <w:rFonts w:ascii="Arial" w:eastAsia="Calibri" w:hAnsi="Arial" w:cs="Arial"/>
          <w:color w:val="000000"/>
          <w:sz w:val="24"/>
          <w:szCs w:val="24"/>
          <w:lang w:eastAsia="en-US"/>
        </w:rPr>
        <w:t>Durante el programa de entrenamiento de una semana, los agentes permanecieron, principalmente, en sus respectivas salas de trabajo. Al final del programa, se utilizó una escala de actitudes para medir la actitud hacia el trabajo de cada uno de ellos (un resultado bajo indicaba una actitud pobre y un resultado alto era señal de una buena actitud). Los resultados fueron los siguientes:</w:t>
      </w:r>
    </w:p>
    <w:p w:rsidR="00AE2417" w:rsidRPr="00AE2417" w:rsidRDefault="00AE2417" w:rsidP="00AE2417">
      <w:pPr>
        <w:spacing w:after="0" w:line="240" w:lineRule="auto"/>
        <w:ind w:left="426"/>
        <w:contextualSpacing/>
        <w:jc w:val="both"/>
        <w:rPr>
          <w:rFonts w:ascii="Arial" w:eastAsia="Calibri" w:hAnsi="Arial" w:cs="Arial"/>
          <w:color w:val="000000"/>
          <w:sz w:val="24"/>
          <w:szCs w:val="24"/>
          <w:lang w:eastAsia="en-US"/>
        </w:rPr>
      </w:pPr>
    </w:p>
    <w:tbl>
      <w:tblPr>
        <w:tblStyle w:val="Tablaconcuadrcula2"/>
        <w:tblW w:w="0" w:type="auto"/>
        <w:jc w:val="center"/>
        <w:tblInd w:w="426"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0"/>
        <w:gridCol w:w="1134"/>
        <w:gridCol w:w="1152"/>
      </w:tblGrid>
      <w:tr w:rsidR="00AE2417" w:rsidRPr="00AE2417" w:rsidTr="005545D2">
        <w:trPr>
          <w:jc w:val="center"/>
        </w:trPr>
        <w:tc>
          <w:tcPr>
            <w:tcW w:w="3386" w:type="dxa"/>
            <w:gridSpan w:val="3"/>
            <w:tcBorders>
              <w:bottom w:val="nil"/>
            </w:tcBorders>
          </w:tcPr>
          <w:p w:rsidR="00AE2417" w:rsidRPr="00AE2417" w:rsidRDefault="00AE2417" w:rsidP="00AE2417">
            <w:pPr>
              <w:contextualSpacing/>
              <w:jc w:val="center"/>
              <w:rPr>
                <w:rFonts w:ascii="Arial" w:hAnsi="Arial" w:cs="Arial"/>
                <w:color w:val="000000"/>
                <w:sz w:val="20"/>
                <w:szCs w:val="20"/>
              </w:rPr>
            </w:pPr>
            <w:r w:rsidRPr="00AE2417">
              <w:rPr>
                <w:rFonts w:ascii="Arial" w:hAnsi="Arial" w:cs="Arial"/>
                <w:color w:val="000000"/>
                <w:sz w:val="20"/>
                <w:szCs w:val="20"/>
              </w:rPr>
              <w:t>Color de la sala</w:t>
            </w:r>
          </w:p>
        </w:tc>
      </w:tr>
      <w:tr w:rsidR="00AE2417" w:rsidRPr="00AE2417" w:rsidTr="005545D2">
        <w:trPr>
          <w:jc w:val="center"/>
        </w:trPr>
        <w:tc>
          <w:tcPr>
            <w:tcW w:w="1100" w:type="dxa"/>
            <w:tcBorders>
              <w:top w:val="nil"/>
              <w:bottom w:val="single" w:sz="4" w:space="0" w:color="auto"/>
            </w:tcBorders>
          </w:tcPr>
          <w:p w:rsidR="00AE2417" w:rsidRPr="00AE2417" w:rsidRDefault="00AE2417" w:rsidP="00AE2417">
            <w:pPr>
              <w:contextualSpacing/>
              <w:jc w:val="center"/>
              <w:rPr>
                <w:rFonts w:ascii="Arial" w:hAnsi="Arial" w:cs="Arial"/>
                <w:color w:val="000000"/>
                <w:sz w:val="20"/>
                <w:szCs w:val="20"/>
              </w:rPr>
            </w:pPr>
            <w:r w:rsidRPr="00AE2417">
              <w:rPr>
                <w:rFonts w:ascii="Arial" w:hAnsi="Arial" w:cs="Arial"/>
                <w:color w:val="000000"/>
                <w:sz w:val="20"/>
                <w:szCs w:val="20"/>
              </w:rPr>
              <w:t>Verde claro</w:t>
            </w:r>
          </w:p>
        </w:tc>
        <w:tc>
          <w:tcPr>
            <w:tcW w:w="1134" w:type="dxa"/>
            <w:tcBorders>
              <w:top w:val="nil"/>
              <w:bottom w:val="single" w:sz="4" w:space="0" w:color="auto"/>
            </w:tcBorders>
          </w:tcPr>
          <w:p w:rsidR="00AE2417" w:rsidRPr="00AE2417" w:rsidRDefault="00AE2417" w:rsidP="00AE2417">
            <w:pPr>
              <w:contextualSpacing/>
              <w:jc w:val="center"/>
              <w:rPr>
                <w:rFonts w:ascii="Arial" w:hAnsi="Arial" w:cs="Arial"/>
                <w:color w:val="000000"/>
                <w:sz w:val="20"/>
                <w:szCs w:val="20"/>
              </w:rPr>
            </w:pPr>
            <w:r w:rsidRPr="00AE2417">
              <w:rPr>
                <w:rFonts w:ascii="Arial" w:hAnsi="Arial" w:cs="Arial"/>
                <w:color w:val="000000"/>
                <w:sz w:val="20"/>
                <w:szCs w:val="20"/>
              </w:rPr>
              <w:t>Azul claro</w:t>
            </w:r>
          </w:p>
        </w:tc>
        <w:tc>
          <w:tcPr>
            <w:tcW w:w="1152" w:type="dxa"/>
            <w:tcBorders>
              <w:top w:val="nil"/>
              <w:bottom w:val="single" w:sz="4" w:space="0" w:color="auto"/>
            </w:tcBorders>
          </w:tcPr>
          <w:p w:rsidR="00AE2417" w:rsidRPr="00AE2417" w:rsidRDefault="00AE2417" w:rsidP="00AE2417">
            <w:pPr>
              <w:contextualSpacing/>
              <w:jc w:val="center"/>
              <w:rPr>
                <w:rFonts w:ascii="Arial" w:hAnsi="Arial" w:cs="Arial"/>
                <w:color w:val="000000"/>
                <w:sz w:val="20"/>
                <w:szCs w:val="20"/>
              </w:rPr>
            </w:pPr>
            <w:r w:rsidRPr="00AE2417">
              <w:rPr>
                <w:rFonts w:ascii="Arial" w:hAnsi="Arial" w:cs="Arial"/>
                <w:color w:val="000000"/>
                <w:sz w:val="20"/>
                <w:szCs w:val="20"/>
              </w:rPr>
              <w:t>Rojo oscuro</w:t>
            </w:r>
          </w:p>
        </w:tc>
      </w:tr>
      <w:tr w:rsidR="00AE2417" w:rsidRPr="00AE2417" w:rsidTr="005545D2">
        <w:trPr>
          <w:jc w:val="center"/>
        </w:trPr>
        <w:tc>
          <w:tcPr>
            <w:tcW w:w="1100" w:type="dxa"/>
            <w:tcBorders>
              <w:top w:val="single" w:sz="4" w:space="0" w:color="auto"/>
            </w:tcBorders>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46</w:t>
            </w:r>
          </w:p>
        </w:tc>
        <w:tc>
          <w:tcPr>
            <w:tcW w:w="1134" w:type="dxa"/>
            <w:tcBorders>
              <w:top w:val="single" w:sz="4" w:space="0" w:color="auto"/>
            </w:tcBorders>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59</w:t>
            </w:r>
          </w:p>
        </w:tc>
        <w:tc>
          <w:tcPr>
            <w:tcW w:w="1152" w:type="dxa"/>
            <w:tcBorders>
              <w:top w:val="single" w:sz="4" w:space="0" w:color="auto"/>
            </w:tcBorders>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34</w:t>
            </w:r>
          </w:p>
        </w:tc>
      </w:tr>
      <w:tr w:rsidR="00AE2417" w:rsidRPr="00AE2417" w:rsidTr="005545D2">
        <w:trPr>
          <w:jc w:val="center"/>
        </w:trPr>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51</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54</w:t>
            </w:r>
          </w:p>
        </w:tc>
        <w:tc>
          <w:tcPr>
            <w:tcW w:w="1152"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29</w:t>
            </w:r>
          </w:p>
        </w:tc>
      </w:tr>
      <w:tr w:rsidR="00AE2417" w:rsidRPr="00AE2417" w:rsidTr="005545D2">
        <w:trPr>
          <w:jc w:val="center"/>
        </w:trPr>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48</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47</w:t>
            </w:r>
          </w:p>
        </w:tc>
        <w:tc>
          <w:tcPr>
            <w:tcW w:w="1152"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43</w:t>
            </w:r>
          </w:p>
        </w:tc>
      </w:tr>
      <w:tr w:rsidR="00AE2417" w:rsidRPr="00AE2417" w:rsidTr="005545D2">
        <w:trPr>
          <w:jc w:val="center"/>
        </w:trPr>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42</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55</w:t>
            </w:r>
          </w:p>
        </w:tc>
        <w:tc>
          <w:tcPr>
            <w:tcW w:w="1152"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40</w:t>
            </w:r>
          </w:p>
        </w:tc>
      </w:tr>
      <w:tr w:rsidR="00AE2417" w:rsidRPr="00AE2417" w:rsidTr="005545D2">
        <w:trPr>
          <w:jc w:val="center"/>
        </w:trPr>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58</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49</w:t>
            </w:r>
          </w:p>
        </w:tc>
        <w:tc>
          <w:tcPr>
            <w:tcW w:w="1152"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45</w:t>
            </w:r>
          </w:p>
        </w:tc>
      </w:tr>
      <w:tr w:rsidR="00AE2417" w:rsidRPr="00AE2417" w:rsidTr="005545D2">
        <w:trPr>
          <w:jc w:val="center"/>
        </w:trPr>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50</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44</w:t>
            </w:r>
          </w:p>
        </w:tc>
        <w:tc>
          <w:tcPr>
            <w:tcW w:w="1152"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34</w:t>
            </w:r>
          </w:p>
        </w:tc>
      </w:tr>
      <w:tr w:rsidR="00AE2417" w:rsidRPr="00AE2417" w:rsidTr="005545D2">
        <w:trPr>
          <w:jc w:val="center"/>
        </w:trPr>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49</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55</w:t>
            </w:r>
          </w:p>
        </w:tc>
        <w:tc>
          <w:tcPr>
            <w:tcW w:w="1152"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40</w:t>
            </w:r>
          </w:p>
        </w:tc>
      </w:tr>
      <w:tr w:rsidR="00AE2417" w:rsidRPr="00AE2417" w:rsidTr="005545D2">
        <w:trPr>
          <w:jc w:val="center"/>
        </w:trPr>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55</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48</w:t>
            </w:r>
          </w:p>
        </w:tc>
        <w:tc>
          <w:tcPr>
            <w:tcW w:w="1152"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41</w:t>
            </w:r>
          </w:p>
        </w:tc>
      </w:tr>
    </w:tbl>
    <w:p w:rsidR="00AE2417" w:rsidRPr="00AE2417" w:rsidRDefault="00AE2417" w:rsidP="00AE2417">
      <w:pPr>
        <w:spacing w:after="0" w:line="240" w:lineRule="auto"/>
        <w:ind w:left="720"/>
        <w:contextualSpacing/>
        <w:jc w:val="both"/>
        <w:rPr>
          <w:rFonts w:ascii="Arial" w:eastAsia="Calibri" w:hAnsi="Arial" w:cs="Arial"/>
          <w:color w:val="000000"/>
          <w:sz w:val="24"/>
          <w:szCs w:val="24"/>
          <w:lang w:eastAsia="en-US"/>
        </w:rPr>
      </w:pPr>
    </w:p>
    <w:p w:rsidR="00AE2417" w:rsidRPr="00AE2417" w:rsidRDefault="00AE2417" w:rsidP="00AE2417">
      <w:pPr>
        <w:numPr>
          <w:ilvl w:val="0"/>
          <w:numId w:val="16"/>
        </w:numPr>
        <w:spacing w:after="0" w:line="240" w:lineRule="auto"/>
        <w:contextualSpacing/>
        <w:jc w:val="both"/>
        <w:rPr>
          <w:rFonts w:ascii="Arial" w:eastAsia="Calibri" w:hAnsi="Arial" w:cs="Arial"/>
          <w:color w:val="000000"/>
          <w:sz w:val="24"/>
          <w:szCs w:val="24"/>
          <w:lang w:eastAsia="en-US"/>
        </w:rPr>
      </w:pPr>
      <w:r w:rsidRPr="00AE2417">
        <w:rPr>
          <w:rFonts w:ascii="Arial" w:eastAsia="Calibri" w:hAnsi="Arial" w:cs="Arial"/>
          <w:color w:val="000000"/>
          <w:sz w:val="24"/>
          <w:szCs w:val="24"/>
          <w:lang w:eastAsia="en-US"/>
        </w:rPr>
        <w:t>¿Existe evidencia de que el ambiente de trabajo (color de la sala) tiene un efecto sobre la actitud respecto al trabajo? Use alfa 0.01</w:t>
      </w:r>
    </w:p>
    <w:p w:rsidR="00AE2417" w:rsidRPr="00AE2417" w:rsidRDefault="00AE2417" w:rsidP="00AE2417">
      <w:pPr>
        <w:numPr>
          <w:ilvl w:val="0"/>
          <w:numId w:val="16"/>
        </w:numPr>
        <w:spacing w:after="0" w:line="240" w:lineRule="auto"/>
        <w:contextualSpacing/>
        <w:jc w:val="both"/>
        <w:rPr>
          <w:rFonts w:ascii="Arial" w:eastAsia="Calibri" w:hAnsi="Arial" w:cs="Arial"/>
          <w:color w:val="000000"/>
          <w:sz w:val="24"/>
          <w:szCs w:val="24"/>
          <w:lang w:eastAsia="en-US"/>
        </w:rPr>
      </w:pPr>
      <w:r w:rsidRPr="00AE2417">
        <w:rPr>
          <w:rFonts w:ascii="Arial" w:eastAsia="Calibri" w:hAnsi="Arial" w:cs="Arial"/>
          <w:color w:val="000000"/>
          <w:sz w:val="24"/>
          <w:szCs w:val="24"/>
          <w:lang w:eastAsia="en-US"/>
        </w:rPr>
        <w:t>Si existiera evidencia de este efecto indique qué color resulta más apropiado.</w:t>
      </w:r>
    </w:p>
    <w:p w:rsidR="00AE2417" w:rsidRPr="00AE2417" w:rsidRDefault="00AE2417" w:rsidP="00AE2417">
      <w:pPr>
        <w:numPr>
          <w:ilvl w:val="0"/>
          <w:numId w:val="16"/>
        </w:numPr>
        <w:spacing w:after="0" w:line="240" w:lineRule="auto"/>
        <w:contextualSpacing/>
        <w:jc w:val="both"/>
        <w:rPr>
          <w:rFonts w:ascii="Arial" w:eastAsia="Calibri" w:hAnsi="Arial" w:cs="Arial"/>
          <w:color w:val="000000"/>
          <w:sz w:val="24"/>
          <w:szCs w:val="24"/>
          <w:lang w:eastAsia="en-US"/>
        </w:rPr>
      </w:pPr>
      <w:r w:rsidRPr="00AE2417">
        <w:rPr>
          <w:rFonts w:ascii="Arial" w:eastAsia="Calibri" w:hAnsi="Arial" w:cs="Arial"/>
          <w:color w:val="000000"/>
          <w:sz w:val="24"/>
          <w:szCs w:val="24"/>
          <w:lang w:eastAsia="en-US"/>
        </w:rPr>
        <w:t>Verifique si se cumplen las condiciones para este experimento.</w:t>
      </w:r>
    </w:p>
    <w:p w:rsidR="00AE2417" w:rsidRPr="00AE2417" w:rsidRDefault="00AE2417" w:rsidP="00AE2417">
      <w:pPr>
        <w:numPr>
          <w:ilvl w:val="0"/>
          <w:numId w:val="16"/>
        </w:numPr>
        <w:spacing w:after="0" w:line="240" w:lineRule="auto"/>
        <w:contextualSpacing/>
        <w:jc w:val="both"/>
        <w:rPr>
          <w:rFonts w:ascii="Arial" w:eastAsia="Calibri" w:hAnsi="Arial" w:cs="Arial"/>
          <w:color w:val="000000"/>
          <w:sz w:val="24"/>
          <w:szCs w:val="24"/>
          <w:lang w:eastAsia="en-US"/>
        </w:rPr>
      </w:pPr>
      <w:r w:rsidRPr="00AE2417">
        <w:rPr>
          <w:rFonts w:ascii="Arial" w:eastAsia="Calibri" w:hAnsi="Arial" w:cs="Arial"/>
          <w:color w:val="000000"/>
          <w:sz w:val="24"/>
          <w:szCs w:val="24"/>
          <w:lang w:eastAsia="en-US"/>
        </w:rPr>
        <w:t>Utilice el análisis de regresión para demostrar la diferencia entre los colores de la sala.</w:t>
      </w:r>
    </w:p>
    <w:p w:rsidR="00AE2417" w:rsidRPr="00AE2417" w:rsidRDefault="00AE2417" w:rsidP="00AE2417">
      <w:pPr>
        <w:spacing w:after="0" w:line="240" w:lineRule="auto"/>
        <w:ind w:left="720"/>
        <w:contextualSpacing/>
        <w:jc w:val="both"/>
        <w:rPr>
          <w:rFonts w:ascii="Arial" w:eastAsia="Calibri" w:hAnsi="Arial" w:cs="Arial"/>
          <w:b/>
          <w:color w:val="000000"/>
          <w:sz w:val="24"/>
          <w:szCs w:val="24"/>
          <w:lang w:eastAsia="en-US"/>
        </w:rPr>
      </w:pPr>
    </w:p>
    <w:p w:rsidR="00AE2417" w:rsidRPr="00AE2417" w:rsidRDefault="00AE2417" w:rsidP="00AE2417">
      <w:pPr>
        <w:contextualSpacing/>
        <w:jc w:val="both"/>
        <w:rPr>
          <w:rFonts w:ascii="Arial" w:eastAsia="Calibri" w:hAnsi="Arial" w:cs="Arial"/>
          <w:b/>
          <w:color w:val="FF0000"/>
          <w:sz w:val="24"/>
          <w:szCs w:val="24"/>
          <w:lang w:eastAsia="en-US"/>
        </w:rPr>
      </w:pPr>
      <w:r w:rsidRPr="00AE2417">
        <w:rPr>
          <w:rFonts w:ascii="Arial" w:eastAsia="Calibri" w:hAnsi="Arial" w:cs="Arial"/>
          <w:b/>
          <w:color w:val="FF0000"/>
          <w:sz w:val="24"/>
          <w:szCs w:val="24"/>
          <w:lang w:eastAsia="en-US"/>
        </w:rPr>
        <w:t>Bibliografía consultada</w:t>
      </w:r>
    </w:p>
    <w:p w:rsidR="00AE2417" w:rsidRPr="00AE2417" w:rsidRDefault="00AE2417" w:rsidP="00AE2417">
      <w:pPr>
        <w:spacing w:after="0" w:line="240" w:lineRule="auto"/>
        <w:ind w:left="709" w:hanging="709"/>
        <w:contextualSpacing/>
        <w:jc w:val="both"/>
        <w:rPr>
          <w:rFonts w:ascii="Arial" w:eastAsia="Times New Roman" w:hAnsi="Arial" w:cs="Arial"/>
          <w:sz w:val="24"/>
          <w:szCs w:val="24"/>
        </w:rPr>
      </w:pPr>
    </w:p>
    <w:p w:rsidR="00AE2417" w:rsidRPr="00AE2417" w:rsidRDefault="00AE2417" w:rsidP="00AE2417">
      <w:pPr>
        <w:spacing w:after="0" w:line="240" w:lineRule="auto"/>
        <w:ind w:left="709" w:hanging="709"/>
        <w:contextualSpacing/>
        <w:jc w:val="both"/>
        <w:rPr>
          <w:rFonts w:ascii="Arial" w:eastAsia="Times New Roman" w:hAnsi="Arial" w:cs="Arial"/>
          <w:sz w:val="24"/>
          <w:szCs w:val="24"/>
        </w:rPr>
      </w:pPr>
      <w:r w:rsidRPr="00AE2417">
        <w:rPr>
          <w:rFonts w:ascii="Arial" w:eastAsia="Times New Roman" w:hAnsi="Arial" w:cs="Arial"/>
          <w:sz w:val="24"/>
          <w:szCs w:val="24"/>
        </w:rPr>
        <w:t xml:space="preserve">Box, G. y otros (2008). </w:t>
      </w:r>
      <w:r w:rsidRPr="00AE2417">
        <w:rPr>
          <w:rFonts w:ascii="Arial" w:eastAsia="Times New Roman" w:hAnsi="Arial" w:cs="Arial"/>
          <w:i/>
          <w:sz w:val="24"/>
          <w:szCs w:val="24"/>
        </w:rPr>
        <w:t>Estadística para investigadores</w:t>
      </w:r>
      <w:r w:rsidRPr="00AE2417">
        <w:rPr>
          <w:rFonts w:ascii="Arial" w:eastAsia="Times New Roman" w:hAnsi="Arial" w:cs="Arial"/>
          <w:sz w:val="24"/>
          <w:szCs w:val="24"/>
        </w:rPr>
        <w:t>. Diseño, innovación y descubrimiento.</w:t>
      </w:r>
    </w:p>
    <w:p w:rsidR="00AE2417" w:rsidRPr="00AE2417" w:rsidRDefault="00AE2417" w:rsidP="00AE2417">
      <w:pPr>
        <w:spacing w:after="0" w:line="240" w:lineRule="auto"/>
        <w:ind w:left="709" w:hanging="709"/>
        <w:contextualSpacing/>
        <w:jc w:val="both"/>
        <w:rPr>
          <w:rFonts w:ascii="Arial" w:eastAsia="Times New Roman" w:hAnsi="Arial" w:cs="Arial"/>
          <w:sz w:val="24"/>
          <w:szCs w:val="24"/>
        </w:rPr>
      </w:pPr>
      <w:proofErr w:type="spellStart"/>
      <w:r w:rsidRPr="00AE2417">
        <w:rPr>
          <w:rFonts w:ascii="Arial" w:eastAsia="Times New Roman" w:hAnsi="Arial" w:cs="Arial"/>
          <w:sz w:val="24"/>
          <w:szCs w:val="24"/>
        </w:rPr>
        <w:t>Cochran</w:t>
      </w:r>
      <w:proofErr w:type="spellEnd"/>
      <w:r w:rsidRPr="00AE2417">
        <w:rPr>
          <w:rFonts w:ascii="Arial" w:eastAsia="Times New Roman" w:hAnsi="Arial" w:cs="Arial"/>
          <w:sz w:val="24"/>
          <w:szCs w:val="24"/>
        </w:rPr>
        <w:t xml:space="preserve">, W. y G.  Cox. (1973. </w:t>
      </w:r>
      <w:r w:rsidRPr="00AE2417">
        <w:rPr>
          <w:rFonts w:ascii="Arial" w:eastAsia="Times New Roman" w:hAnsi="Arial" w:cs="Arial"/>
          <w:i/>
          <w:sz w:val="24"/>
          <w:szCs w:val="24"/>
        </w:rPr>
        <w:t>Diseños experimentales.</w:t>
      </w:r>
      <w:r w:rsidRPr="00AE2417">
        <w:rPr>
          <w:rFonts w:ascii="Arial" w:eastAsia="Times New Roman" w:hAnsi="Arial" w:cs="Arial"/>
          <w:sz w:val="24"/>
          <w:szCs w:val="24"/>
        </w:rPr>
        <w:t xml:space="preserve"> Segunda edición. Barcelona: Editorial </w:t>
      </w:r>
      <w:proofErr w:type="spellStart"/>
      <w:r w:rsidRPr="00AE2417">
        <w:rPr>
          <w:rFonts w:ascii="Arial" w:eastAsia="Times New Roman" w:hAnsi="Arial" w:cs="Arial"/>
          <w:sz w:val="24"/>
          <w:szCs w:val="24"/>
        </w:rPr>
        <w:t>Reverté</w:t>
      </w:r>
      <w:proofErr w:type="spellEnd"/>
      <w:r w:rsidRPr="00AE2417">
        <w:rPr>
          <w:rFonts w:ascii="Arial" w:eastAsia="Times New Roman" w:hAnsi="Arial" w:cs="Arial"/>
          <w:sz w:val="24"/>
          <w:szCs w:val="24"/>
        </w:rPr>
        <w:t>.</w:t>
      </w:r>
    </w:p>
    <w:p w:rsidR="00AE2417" w:rsidRPr="00AE2417" w:rsidRDefault="00AE2417" w:rsidP="00AE2417">
      <w:pPr>
        <w:spacing w:after="0" w:line="240" w:lineRule="auto"/>
        <w:ind w:left="709" w:hanging="709"/>
        <w:contextualSpacing/>
        <w:jc w:val="both"/>
        <w:rPr>
          <w:rFonts w:ascii="Arial" w:eastAsia="Times New Roman" w:hAnsi="Arial" w:cs="Arial"/>
          <w:sz w:val="24"/>
          <w:szCs w:val="24"/>
        </w:rPr>
      </w:pPr>
      <w:r w:rsidRPr="00AE2417">
        <w:rPr>
          <w:rFonts w:ascii="Arial" w:eastAsia="Times New Roman" w:hAnsi="Arial" w:cs="Arial"/>
          <w:sz w:val="24"/>
          <w:szCs w:val="24"/>
        </w:rPr>
        <w:lastRenderedPageBreak/>
        <w:t xml:space="preserve">Ferrán, M. 1997. </w:t>
      </w:r>
      <w:r w:rsidRPr="00AE2417">
        <w:rPr>
          <w:rFonts w:ascii="Arial" w:eastAsia="Times New Roman" w:hAnsi="Arial" w:cs="Arial"/>
          <w:i/>
          <w:sz w:val="24"/>
          <w:szCs w:val="24"/>
        </w:rPr>
        <w:t>SPSS para Windows</w:t>
      </w:r>
      <w:r w:rsidRPr="00AE2417">
        <w:rPr>
          <w:rFonts w:ascii="Arial" w:eastAsia="Times New Roman" w:hAnsi="Arial" w:cs="Arial"/>
          <w:sz w:val="24"/>
          <w:szCs w:val="24"/>
        </w:rPr>
        <w:t>. Primera Edición. Madrid: Editorial McGraw Hill.</w:t>
      </w:r>
    </w:p>
    <w:p w:rsidR="00AE2417" w:rsidRPr="00AE2417" w:rsidRDefault="00AE2417" w:rsidP="00AE2417">
      <w:pPr>
        <w:spacing w:after="0" w:line="240" w:lineRule="auto"/>
        <w:ind w:left="709" w:hanging="709"/>
        <w:contextualSpacing/>
        <w:jc w:val="both"/>
        <w:rPr>
          <w:rFonts w:ascii="Arial" w:eastAsia="Times New Roman" w:hAnsi="Arial" w:cs="Arial"/>
          <w:sz w:val="24"/>
          <w:szCs w:val="24"/>
        </w:rPr>
      </w:pPr>
      <w:r w:rsidRPr="00AE2417">
        <w:rPr>
          <w:rFonts w:ascii="Arial" w:eastAsia="Times New Roman" w:hAnsi="Arial" w:cs="Arial"/>
          <w:sz w:val="24"/>
          <w:szCs w:val="24"/>
        </w:rPr>
        <w:t xml:space="preserve">Gujarati, D. (2004). </w:t>
      </w:r>
      <w:r w:rsidRPr="00AE2417">
        <w:rPr>
          <w:rFonts w:ascii="Arial" w:eastAsia="Times New Roman" w:hAnsi="Arial" w:cs="Arial"/>
          <w:i/>
          <w:sz w:val="24"/>
          <w:szCs w:val="24"/>
        </w:rPr>
        <w:t>Econometría</w:t>
      </w:r>
      <w:r w:rsidRPr="00AE2417">
        <w:rPr>
          <w:rFonts w:ascii="Arial" w:eastAsia="Times New Roman" w:hAnsi="Arial" w:cs="Arial"/>
          <w:sz w:val="24"/>
          <w:szCs w:val="24"/>
        </w:rPr>
        <w:t>. Cuarta edición. México: Editorial Mc Graw Hill.</w:t>
      </w:r>
    </w:p>
    <w:p w:rsidR="00AE2417" w:rsidRPr="00AE2417" w:rsidRDefault="00AE2417" w:rsidP="00AE2417">
      <w:pPr>
        <w:spacing w:after="0" w:line="240" w:lineRule="auto"/>
        <w:ind w:left="709" w:hanging="709"/>
        <w:contextualSpacing/>
        <w:jc w:val="both"/>
        <w:rPr>
          <w:rFonts w:ascii="Arial" w:eastAsia="Times New Roman" w:hAnsi="Arial" w:cs="Arial"/>
          <w:sz w:val="24"/>
          <w:szCs w:val="24"/>
          <w:lang w:val="en-US"/>
        </w:rPr>
      </w:pPr>
      <w:proofErr w:type="spellStart"/>
      <w:r w:rsidRPr="00AE2417">
        <w:rPr>
          <w:rFonts w:ascii="Arial" w:eastAsia="Times New Roman" w:hAnsi="Arial" w:cs="Arial"/>
          <w:sz w:val="24"/>
          <w:szCs w:val="24"/>
          <w:lang w:val="en-US"/>
        </w:rPr>
        <w:t>Kempthorne</w:t>
      </w:r>
      <w:proofErr w:type="spellEnd"/>
      <w:r w:rsidRPr="00AE2417">
        <w:rPr>
          <w:rFonts w:ascii="Arial" w:eastAsia="Times New Roman" w:hAnsi="Arial" w:cs="Arial"/>
          <w:sz w:val="24"/>
          <w:szCs w:val="24"/>
          <w:lang w:val="en-US"/>
        </w:rPr>
        <w:t xml:space="preserve">, O. (1952). </w:t>
      </w:r>
      <w:proofErr w:type="gramStart"/>
      <w:r w:rsidRPr="00AE2417">
        <w:rPr>
          <w:rFonts w:ascii="Arial" w:eastAsia="Times New Roman" w:hAnsi="Arial" w:cs="Arial"/>
          <w:sz w:val="24"/>
          <w:szCs w:val="24"/>
          <w:lang w:val="en-US"/>
        </w:rPr>
        <w:t>The Design and Analysis of Experiments.</w:t>
      </w:r>
      <w:proofErr w:type="gramEnd"/>
      <w:r w:rsidRPr="00AE2417">
        <w:rPr>
          <w:rFonts w:ascii="Arial" w:eastAsia="Times New Roman" w:hAnsi="Arial" w:cs="Arial"/>
          <w:sz w:val="24"/>
          <w:szCs w:val="24"/>
          <w:lang w:val="en-US"/>
        </w:rPr>
        <w:t xml:space="preserve"> New York: Edit. </w:t>
      </w:r>
      <w:proofErr w:type="gramStart"/>
      <w:r w:rsidRPr="00AE2417">
        <w:rPr>
          <w:rFonts w:ascii="Arial" w:eastAsia="Times New Roman" w:hAnsi="Arial" w:cs="Arial"/>
          <w:sz w:val="24"/>
          <w:szCs w:val="24"/>
          <w:lang w:val="en-US"/>
        </w:rPr>
        <w:t>John Wiley and Sons.</w:t>
      </w:r>
      <w:proofErr w:type="gramEnd"/>
    </w:p>
    <w:p w:rsidR="00AE2417" w:rsidRPr="00AE2417" w:rsidRDefault="00AE2417" w:rsidP="00AE2417">
      <w:pPr>
        <w:spacing w:after="0" w:line="240" w:lineRule="auto"/>
        <w:ind w:left="709" w:hanging="709"/>
        <w:contextualSpacing/>
        <w:jc w:val="both"/>
        <w:rPr>
          <w:rFonts w:ascii="Arial" w:eastAsia="Times New Roman" w:hAnsi="Arial" w:cs="Arial"/>
          <w:sz w:val="24"/>
          <w:szCs w:val="24"/>
        </w:rPr>
      </w:pPr>
      <w:proofErr w:type="spellStart"/>
      <w:r w:rsidRPr="00AE2417">
        <w:rPr>
          <w:rFonts w:ascii="Arial" w:eastAsia="Times New Roman" w:hAnsi="Arial" w:cs="Arial"/>
          <w:sz w:val="24"/>
          <w:szCs w:val="24"/>
        </w:rPr>
        <w:t>Kuehl</w:t>
      </w:r>
      <w:proofErr w:type="spellEnd"/>
      <w:r w:rsidRPr="00AE2417">
        <w:rPr>
          <w:rFonts w:ascii="Arial" w:eastAsia="Times New Roman" w:hAnsi="Arial" w:cs="Arial"/>
          <w:sz w:val="24"/>
          <w:szCs w:val="24"/>
        </w:rPr>
        <w:t xml:space="preserve">, E. (2001). </w:t>
      </w:r>
      <w:r w:rsidRPr="00AE2417">
        <w:rPr>
          <w:rFonts w:ascii="Arial" w:eastAsia="Times New Roman" w:hAnsi="Arial" w:cs="Arial"/>
          <w:i/>
          <w:sz w:val="24"/>
          <w:szCs w:val="24"/>
        </w:rPr>
        <w:t>Diseño de experimentos</w:t>
      </w:r>
      <w:r w:rsidRPr="00AE2417">
        <w:rPr>
          <w:rFonts w:ascii="Arial" w:eastAsia="Times New Roman" w:hAnsi="Arial" w:cs="Arial"/>
          <w:sz w:val="24"/>
          <w:szCs w:val="24"/>
        </w:rPr>
        <w:t xml:space="preserve">. Principios estadísticos de diseño y análisis de investigación. Segunda edición. México: Editorial Thompson </w:t>
      </w:r>
      <w:proofErr w:type="spellStart"/>
      <w:r w:rsidRPr="00AE2417">
        <w:rPr>
          <w:rFonts w:ascii="Arial" w:eastAsia="Times New Roman" w:hAnsi="Arial" w:cs="Arial"/>
          <w:sz w:val="24"/>
          <w:szCs w:val="24"/>
        </w:rPr>
        <w:t>learning</w:t>
      </w:r>
      <w:proofErr w:type="spellEnd"/>
      <w:r w:rsidRPr="00AE2417">
        <w:rPr>
          <w:rFonts w:ascii="Arial" w:eastAsia="Times New Roman" w:hAnsi="Arial" w:cs="Arial"/>
          <w:sz w:val="24"/>
          <w:szCs w:val="24"/>
        </w:rPr>
        <w:t>.</w:t>
      </w:r>
    </w:p>
    <w:p w:rsidR="00AE2417" w:rsidRPr="00AE2417" w:rsidRDefault="00AE2417" w:rsidP="00AE2417">
      <w:pPr>
        <w:spacing w:after="0" w:line="240" w:lineRule="auto"/>
        <w:contextualSpacing/>
        <w:jc w:val="both"/>
        <w:rPr>
          <w:rFonts w:ascii="Arial" w:eastAsia="Calibri" w:hAnsi="Arial" w:cs="Arial"/>
          <w:sz w:val="24"/>
          <w:szCs w:val="24"/>
          <w:lang w:eastAsia="en-US"/>
        </w:rPr>
      </w:pPr>
    </w:p>
    <w:p w:rsidR="00AE2417" w:rsidRPr="00AE2417" w:rsidRDefault="00AE2417" w:rsidP="00AE2417">
      <w:pPr>
        <w:spacing w:after="0" w:line="240" w:lineRule="auto"/>
        <w:contextualSpacing/>
        <w:jc w:val="both"/>
        <w:rPr>
          <w:rFonts w:ascii="Arial" w:eastAsia="Calibri" w:hAnsi="Arial" w:cs="Arial"/>
          <w:sz w:val="24"/>
          <w:szCs w:val="24"/>
          <w:lang w:eastAsia="en-US"/>
        </w:rPr>
      </w:pPr>
    </w:p>
    <w:p w:rsidR="00AE2417" w:rsidRPr="00AE2417" w:rsidRDefault="00AE2417" w:rsidP="00AE2417">
      <w:pPr>
        <w:spacing w:after="0" w:line="240" w:lineRule="auto"/>
        <w:contextualSpacing/>
        <w:jc w:val="both"/>
        <w:rPr>
          <w:rFonts w:ascii="Arial" w:eastAsia="Calibri" w:hAnsi="Arial" w:cs="Arial"/>
          <w:sz w:val="24"/>
          <w:szCs w:val="24"/>
          <w:lang w:eastAsia="en-US"/>
        </w:rPr>
      </w:pPr>
    </w:p>
    <w:p w:rsidR="00AE2417" w:rsidRPr="00AE2417" w:rsidRDefault="00AE2417" w:rsidP="00AE2417">
      <w:pPr>
        <w:spacing w:after="0" w:line="240" w:lineRule="auto"/>
        <w:contextualSpacing/>
        <w:jc w:val="both"/>
        <w:rPr>
          <w:rFonts w:ascii="Arial" w:eastAsia="Calibri" w:hAnsi="Arial" w:cs="Arial"/>
          <w:sz w:val="24"/>
          <w:szCs w:val="24"/>
          <w:lang w:eastAsia="en-US"/>
        </w:rPr>
      </w:pPr>
    </w:p>
    <w:p w:rsidR="00AE2417" w:rsidRPr="00AE2417" w:rsidRDefault="00AE2417" w:rsidP="00AE2417">
      <w:pPr>
        <w:spacing w:after="0" w:line="240" w:lineRule="auto"/>
        <w:contextualSpacing/>
        <w:jc w:val="both"/>
        <w:rPr>
          <w:rFonts w:ascii="Arial" w:eastAsia="Calibri" w:hAnsi="Arial" w:cs="Arial"/>
          <w:sz w:val="24"/>
          <w:szCs w:val="24"/>
          <w:lang w:eastAsia="en-US"/>
        </w:rPr>
      </w:pPr>
    </w:p>
    <w:p w:rsidR="00AE2417" w:rsidRPr="00AE2417" w:rsidRDefault="00AE2417" w:rsidP="00AE2417">
      <w:pPr>
        <w:spacing w:after="0" w:line="240" w:lineRule="auto"/>
        <w:contextualSpacing/>
        <w:jc w:val="both"/>
        <w:rPr>
          <w:rFonts w:ascii="Arial" w:eastAsia="Calibri" w:hAnsi="Arial" w:cs="Arial"/>
          <w:sz w:val="24"/>
          <w:szCs w:val="24"/>
          <w:lang w:eastAsia="en-US"/>
        </w:rPr>
      </w:pPr>
    </w:p>
    <w:p w:rsidR="00AE2417" w:rsidRPr="00AE2417" w:rsidRDefault="00AE2417" w:rsidP="00AE2417">
      <w:pPr>
        <w:spacing w:after="0" w:line="240" w:lineRule="auto"/>
        <w:contextualSpacing/>
        <w:jc w:val="both"/>
        <w:rPr>
          <w:rFonts w:ascii="Arial" w:eastAsia="Calibri" w:hAnsi="Arial" w:cs="Arial"/>
          <w:sz w:val="24"/>
          <w:szCs w:val="24"/>
          <w:lang w:eastAsia="en-US"/>
        </w:rPr>
      </w:pPr>
    </w:p>
    <w:p w:rsidR="00AE2417" w:rsidRPr="00AE2417" w:rsidRDefault="00AE2417" w:rsidP="00AE2417">
      <w:pPr>
        <w:spacing w:after="0" w:line="240" w:lineRule="auto"/>
        <w:contextualSpacing/>
        <w:jc w:val="both"/>
        <w:rPr>
          <w:rFonts w:ascii="Arial" w:eastAsia="Calibri" w:hAnsi="Arial" w:cs="Arial"/>
          <w:sz w:val="24"/>
          <w:szCs w:val="24"/>
          <w:lang w:eastAsia="en-US"/>
        </w:rPr>
      </w:pPr>
    </w:p>
    <w:p w:rsidR="00AE2417" w:rsidRPr="00AE2417" w:rsidRDefault="00AE2417" w:rsidP="00AE2417">
      <w:pPr>
        <w:spacing w:after="0" w:line="240" w:lineRule="auto"/>
        <w:contextualSpacing/>
        <w:jc w:val="both"/>
        <w:rPr>
          <w:rFonts w:ascii="Arial" w:eastAsia="Calibri" w:hAnsi="Arial" w:cs="Arial"/>
          <w:sz w:val="24"/>
          <w:szCs w:val="24"/>
          <w:lang w:eastAsia="en-US"/>
        </w:rPr>
      </w:pPr>
    </w:p>
    <w:p w:rsidR="00AE2417" w:rsidRPr="00AE2417" w:rsidRDefault="00AE2417" w:rsidP="00AE2417">
      <w:pPr>
        <w:spacing w:after="0" w:line="240" w:lineRule="auto"/>
        <w:contextualSpacing/>
        <w:jc w:val="both"/>
        <w:rPr>
          <w:rFonts w:ascii="Arial" w:eastAsia="Calibri" w:hAnsi="Arial" w:cs="Arial"/>
          <w:sz w:val="24"/>
          <w:szCs w:val="24"/>
          <w:lang w:eastAsia="en-US"/>
        </w:rPr>
      </w:pPr>
    </w:p>
    <w:p w:rsidR="00AE2417" w:rsidRPr="00AE2417" w:rsidRDefault="00AE2417" w:rsidP="00AE2417">
      <w:pPr>
        <w:spacing w:after="0" w:line="240" w:lineRule="auto"/>
        <w:contextualSpacing/>
        <w:jc w:val="both"/>
        <w:rPr>
          <w:rFonts w:ascii="Arial" w:eastAsia="Calibri" w:hAnsi="Arial" w:cs="Arial"/>
          <w:sz w:val="24"/>
          <w:szCs w:val="24"/>
          <w:lang w:eastAsia="en-US"/>
        </w:rPr>
      </w:pPr>
    </w:p>
    <w:p w:rsidR="00AE2417" w:rsidRPr="00AE2417" w:rsidRDefault="00AE2417" w:rsidP="00AE2417">
      <w:pPr>
        <w:spacing w:after="0" w:line="240" w:lineRule="auto"/>
        <w:contextualSpacing/>
        <w:jc w:val="both"/>
        <w:rPr>
          <w:rFonts w:ascii="Arial" w:eastAsia="Calibri" w:hAnsi="Arial" w:cs="Arial"/>
          <w:sz w:val="24"/>
          <w:szCs w:val="24"/>
          <w:lang w:eastAsia="en-US"/>
        </w:rPr>
      </w:pPr>
    </w:p>
    <w:p w:rsidR="00AE2417" w:rsidRPr="00AE2417" w:rsidRDefault="00AE2417" w:rsidP="00AE2417">
      <w:pPr>
        <w:ind w:left="360"/>
        <w:jc w:val="center"/>
        <w:rPr>
          <w:rFonts w:ascii="Arial" w:eastAsia="Times New Roman" w:hAnsi="Arial" w:cs="Arial"/>
          <w:b/>
          <w:bCs/>
          <w:color w:val="FF0000"/>
          <w:sz w:val="24"/>
          <w:szCs w:val="24"/>
          <w:lang w:val="es-ES_tradnl"/>
        </w:rPr>
      </w:pPr>
      <w:r w:rsidRPr="00AE2417">
        <w:rPr>
          <w:rFonts w:ascii="Arial" w:eastAsia="Times New Roman" w:hAnsi="Arial" w:cs="Arial"/>
          <w:b/>
          <w:bCs/>
          <w:color w:val="FF0000"/>
          <w:sz w:val="24"/>
          <w:szCs w:val="24"/>
          <w:lang w:val="es-ES_tradnl"/>
        </w:rPr>
        <w:t>8  DISEÑO EN BLOQUE COMPLETO AL AZAR Y SU RELACIÓN CON EL ANÁLISIS DE REGRESIÓN USANDO VARIABLES “DUMMY”</w:t>
      </w:r>
    </w:p>
    <w:p w:rsidR="00AE2417" w:rsidRPr="00AE2417" w:rsidRDefault="00AE2417" w:rsidP="00AE2417">
      <w:pPr>
        <w:spacing w:after="0" w:line="240" w:lineRule="auto"/>
        <w:jc w:val="center"/>
        <w:rPr>
          <w:rFonts w:ascii="Arial" w:eastAsia="Times New Roman" w:hAnsi="Arial" w:cs="Arial"/>
          <w:b/>
          <w:bCs/>
          <w:sz w:val="24"/>
          <w:szCs w:val="24"/>
          <w:lang w:val="es-ES_tradnl"/>
        </w:rPr>
      </w:pP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lang w:val="es-ES"/>
        </w:rPr>
        <w:t xml:space="preserve">El </w:t>
      </w:r>
      <w:r w:rsidRPr="00AE2417">
        <w:rPr>
          <w:rFonts w:ascii="Arial" w:eastAsia="Times New Roman" w:hAnsi="Arial" w:cs="Arial"/>
          <w:b/>
          <w:bCs/>
          <w:sz w:val="24"/>
          <w:szCs w:val="24"/>
          <w:lang w:val="es-ES"/>
        </w:rPr>
        <w:t>Diseño en Bloque Completo al Azar</w:t>
      </w:r>
      <w:r w:rsidRPr="00AE2417">
        <w:rPr>
          <w:rFonts w:ascii="Arial" w:eastAsia="Times New Roman" w:hAnsi="Arial" w:cs="Arial"/>
          <w:sz w:val="24"/>
          <w:szCs w:val="24"/>
          <w:lang w:val="es-ES"/>
        </w:rPr>
        <w:t xml:space="preserve"> o Diseño a Dos Vías es un plan en el cual las unidades experimentales se asignan a grupos homogéneos, llamados bloques, y los tratamientos son, luego, asignados al azar dentro de los bloques.</w:t>
      </w:r>
    </w:p>
    <w:p w:rsidR="00AE2417" w:rsidRPr="00AE2417" w:rsidRDefault="00AE2417" w:rsidP="00AE2417">
      <w:pPr>
        <w:spacing w:after="0" w:line="240" w:lineRule="auto"/>
        <w:jc w:val="both"/>
        <w:rPr>
          <w:rFonts w:ascii="Arial" w:eastAsia="Times New Roman" w:hAnsi="Arial" w:cs="Arial"/>
          <w:sz w:val="24"/>
          <w:szCs w:val="24"/>
          <w:lang w:val="es-ES_tradnl"/>
        </w:rPr>
      </w:pPr>
      <w:r w:rsidRPr="00AE2417">
        <w:rPr>
          <w:rFonts w:ascii="Arial" w:eastAsia="Times New Roman" w:hAnsi="Arial" w:cs="Arial"/>
          <w:sz w:val="24"/>
          <w:szCs w:val="24"/>
          <w:lang w:val="es-ES_tradnl"/>
        </w:rPr>
        <w:t>Aparece porque muchos experimentos necesitan diseños que controlen la variabilidad proveniente de fuentes conocidas, reduciendo el efecto de la variabilidad proveniente de causas propias del experimento pero independiente del efecto que se desea estudiar. Para los fines del análisis de varianza el bloqueo introduce un efecto adicional ficticio, cuyo objetivo es separar del error experimental, alguna fuente de variabilidad conocida.</w:t>
      </w:r>
    </w:p>
    <w:p w:rsidR="00AE2417" w:rsidRPr="00AE2417" w:rsidRDefault="00AE2417" w:rsidP="00AE2417">
      <w:pPr>
        <w:spacing w:after="0" w:line="240" w:lineRule="auto"/>
        <w:jc w:val="both"/>
        <w:rPr>
          <w:rFonts w:ascii="Arial" w:eastAsia="Times New Roman" w:hAnsi="Arial" w:cs="Arial"/>
          <w:sz w:val="24"/>
          <w:szCs w:val="24"/>
          <w:lang w:val="es-ES_tradnl"/>
        </w:rPr>
      </w:pPr>
    </w:p>
    <w:p w:rsidR="00AE2417" w:rsidRPr="00AE2417" w:rsidRDefault="00AE2417" w:rsidP="00AE2417">
      <w:pPr>
        <w:spacing w:after="0" w:line="240" w:lineRule="auto"/>
        <w:jc w:val="both"/>
        <w:rPr>
          <w:rFonts w:ascii="Arial" w:eastAsia="Times New Roman" w:hAnsi="Arial" w:cs="Arial"/>
          <w:sz w:val="24"/>
          <w:szCs w:val="24"/>
          <w:lang w:val="es-ES"/>
        </w:rPr>
      </w:pPr>
      <w:r w:rsidRPr="00AE2417">
        <w:rPr>
          <w:rFonts w:ascii="Arial" w:eastAsia="Times New Roman" w:hAnsi="Arial" w:cs="Arial"/>
          <w:bCs/>
          <w:sz w:val="24"/>
          <w:szCs w:val="24"/>
          <w:lang w:val="es-ES"/>
        </w:rPr>
        <w:t>Por tanto, el objetivo del agrupamiento</w:t>
      </w:r>
      <w:r w:rsidRPr="00AE2417">
        <w:rPr>
          <w:rFonts w:ascii="Arial" w:eastAsia="Times New Roman" w:hAnsi="Arial" w:cs="Arial"/>
          <w:b/>
          <w:bCs/>
          <w:sz w:val="24"/>
          <w:szCs w:val="24"/>
          <w:lang w:val="es-ES"/>
        </w:rPr>
        <w:t xml:space="preserve"> </w:t>
      </w:r>
      <w:r w:rsidRPr="00AE2417">
        <w:rPr>
          <w:rFonts w:ascii="Arial" w:eastAsia="Times New Roman" w:hAnsi="Arial" w:cs="Arial"/>
          <w:bCs/>
          <w:sz w:val="24"/>
          <w:szCs w:val="24"/>
          <w:lang w:val="es-ES"/>
        </w:rPr>
        <w:t>de las unidades experimentales en bloques es</w:t>
      </w:r>
      <w:r w:rsidRPr="00AE2417">
        <w:rPr>
          <w:rFonts w:ascii="Arial" w:eastAsia="Times New Roman" w:hAnsi="Arial" w:cs="Arial"/>
          <w:sz w:val="24"/>
          <w:szCs w:val="24"/>
          <w:lang w:val="es-ES"/>
        </w:rPr>
        <w:t xml:space="preserve"> lograr que las unidades dentro de un bloque sean lo más uniformes posible con respecto a la variable dependiente, de modo que las diferencias observadas se deban realmente a los tratamientos.  Así, al controlar la variación dentro de los bloques se reduce la variabilidad del error experimental.</w:t>
      </w:r>
    </w:p>
    <w:p w:rsidR="00AE2417" w:rsidRPr="00AE2417" w:rsidRDefault="00AE2417" w:rsidP="00AE2417">
      <w:pPr>
        <w:spacing w:after="0" w:line="240" w:lineRule="auto"/>
        <w:jc w:val="both"/>
        <w:rPr>
          <w:rFonts w:ascii="Arial" w:eastAsia="Times New Roman" w:hAnsi="Arial" w:cs="Arial"/>
          <w:sz w:val="24"/>
          <w:szCs w:val="24"/>
          <w:lang w:val="es-ES"/>
        </w:rPr>
      </w:pP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i/>
          <w:iCs/>
          <w:sz w:val="24"/>
          <w:szCs w:val="24"/>
          <w:lang w:val="es-ES"/>
        </w:rPr>
        <w:t>Se denomina Completo porque</w:t>
      </w:r>
      <w:r w:rsidRPr="00AE2417">
        <w:rPr>
          <w:rFonts w:ascii="Arial" w:eastAsia="Times New Roman" w:hAnsi="Arial" w:cs="Arial"/>
          <w:sz w:val="24"/>
          <w:szCs w:val="24"/>
          <w:lang w:val="es-ES"/>
        </w:rPr>
        <w:t xml:space="preserve"> todos los tratamientos están incluidos en cada bloque y, c</w:t>
      </w:r>
      <w:r w:rsidRPr="00AE2417">
        <w:rPr>
          <w:rFonts w:ascii="Arial" w:eastAsia="Times New Roman" w:hAnsi="Arial" w:cs="Arial"/>
          <w:bCs/>
          <w:sz w:val="24"/>
          <w:szCs w:val="24"/>
          <w:lang w:val="es-ES"/>
        </w:rPr>
        <w:t>ada bloque constituye una replicación, en consecuencia</w:t>
      </w:r>
      <w:proofErr w:type="gramStart"/>
      <w:r w:rsidRPr="00AE2417">
        <w:rPr>
          <w:rFonts w:ascii="Arial" w:eastAsia="Times New Roman" w:hAnsi="Arial" w:cs="Arial"/>
          <w:bCs/>
          <w:sz w:val="24"/>
          <w:szCs w:val="24"/>
          <w:lang w:val="es-ES"/>
        </w:rPr>
        <w:t>,</w:t>
      </w:r>
      <w:r w:rsidRPr="00AE2417">
        <w:rPr>
          <w:rFonts w:ascii="Arial" w:eastAsia="Times New Roman" w:hAnsi="Arial" w:cs="Arial"/>
          <w:sz w:val="24"/>
          <w:szCs w:val="24"/>
        </w:rPr>
        <w:t>los</w:t>
      </w:r>
      <w:proofErr w:type="gramEnd"/>
      <w:r w:rsidRPr="00AE2417">
        <w:rPr>
          <w:rFonts w:ascii="Arial" w:eastAsia="Times New Roman" w:hAnsi="Arial" w:cs="Arial"/>
          <w:sz w:val="24"/>
          <w:szCs w:val="24"/>
        </w:rPr>
        <w:t xml:space="preserve"> tratamientos aparecen una sola vez en cada bloque. Para lograr esto, s</w:t>
      </w:r>
      <w:proofErr w:type="spellStart"/>
      <w:r w:rsidRPr="00AE2417">
        <w:rPr>
          <w:rFonts w:ascii="Arial" w:eastAsia="Times New Roman" w:hAnsi="Arial" w:cs="Arial"/>
          <w:sz w:val="24"/>
          <w:szCs w:val="24"/>
          <w:lang w:val="es-ES_tradnl"/>
        </w:rPr>
        <w:t>e</w:t>
      </w:r>
      <w:proofErr w:type="spellEnd"/>
      <w:r w:rsidRPr="00AE2417">
        <w:rPr>
          <w:rFonts w:ascii="Arial" w:eastAsia="Times New Roman" w:hAnsi="Arial" w:cs="Arial"/>
          <w:sz w:val="24"/>
          <w:szCs w:val="24"/>
          <w:lang w:val="es-ES_tradnl"/>
        </w:rPr>
        <w:t xml:space="preserve"> divide el material experimental en tantos bloques como números de replicaciones a utilizar. Cada bloque es luego dividido en tantas Unidades Experimentales como tratamientos haya en estudio. Como el DBCA especifica que todos los tratamientos deben aparecer una vez en cada replicación, la aleatorización se hace separadamente en cada bloque, siendo este procedimiento aleatorio similar al DCA pero en cada bloque.</w:t>
      </w:r>
    </w:p>
    <w:p w:rsidR="00AE2417" w:rsidRPr="00AE2417" w:rsidRDefault="00AE2417" w:rsidP="00AE2417">
      <w:pPr>
        <w:spacing w:after="0" w:line="240" w:lineRule="auto"/>
        <w:rPr>
          <w:rFonts w:ascii="Arial" w:eastAsia="Times New Roman" w:hAnsi="Arial" w:cs="Arial"/>
          <w:sz w:val="24"/>
          <w:szCs w:val="24"/>
        </w:rPr>
      </w:pPr>
    </w:p>
    <w:p w:rsidR="00AE2417" w:rsidRPr="00AE2417" w:rsidRDefault="00AE2417" w:rsidP="00AE2417">
      <w:pPr>
        <w:spacing w:after="0" w:line="240" w:lineRule="auto"/>
        <w:rPr>
          <w:rFonts w:ascii="Arial" w:eastAsia="Times New Roman" w:hAnsi="Arial" w:cs="Arial"/>
          <w:sz w:val="24"/>
          <w:szCs w:val="24"/>
        </w:rPr>
      </w:pPr>
      <w:r w:rsidRPr="00AE2417">
        <w:rPr>
          <w:rFonts w:ascii="Arial" w:eastAsia="Times New Roman" w:hAnsi="Arial" w:cs="Arial"/>
          <w:sz w:val="24"/>
          <w:szCs w:val="24"/>
        </w:rPr>
        <w:t>El Diseño Completamente el Azar (DCA) se puede graficar de la siguiente manera:</w:t>
      </w:r>
    </w:p>
    <w:p w:rsidR="00AE2417" w:rsidRPr="00AE2417" w:rsidRDefault="00AE2417" w:rsidP="00AE2417">
      <w:pPr>
        <w:spacing w:after="0" w:line="240" w:lineRule="auto"/>
        <w:rPr>
          <w:rFonts w:ascii="Arial" w:eastAsia="Times New Roman" w:hAnsi="Arial" w:cs="Arial"/>
          <w:sz w:val="24"/>
          <w:szCs w:val="24"/>
        </w:rPr>
      </w:pPr>
    </w:p>
    <w:p w:rsidR="00AE2417" w:rsidRPr="00AE2417" w:rsidRDefault="00AE2417" w:rsidP="00AE2417">
      <w:pPr>
        <w:jc w:val="center"/>
        <w:rPr>
          <w:rFonts w:ascii="Arial" w:eastAsia="Times New Roman" w:hAnsi="Arial" w:cs="Arial"/>
          <w:sz w:val="24"/>
          <w:szCs w:val="24"/>
        </w:rPr>
      </w:pPr>
      <w:r>
        <w:rPr>
          <w:rFonts w:ascii="Arial" w:eastAsia="Times New Roman" w:hAnsi="Arial" w:cs="Arial"/>
          <w:noProof/>
          <w:sz w:val="24"/>
          <w:szCs w:val="24"/>
          <w:lang w:val="es-ES" w:eastAsia="es-ES"/>
        </w:rPr>
        <mc:AlternateContent>
          <mc:Choice Requires="wpg">
            <w:drawing>
              <wp:inline distT="0" distB="0" distL="0" distR="0">
                <wp:extent cx="4192270" cy="3027680"/>
                <wp:effectExtent l="4445" t="0" r="13335" b="5715"/>
                <wp:docPr id="319" name="Grupo 3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92270" cy="3027680"/>
                          <a:chOff x="2515" y="1166"/>
                          <a:chExt cx="83529" cy="52407"/>
                        </a:xfrm>
                      </wpg:grpSpPr>
                      <wps:wsp>
                        <wps:cNvPr id="102" name="4 Elipse"/>
                        <wps:cNvSpPr>
                          <a:spLocks noChangeArrowheads="1"/>
                        </wps:cNvSpPr>
                        <wps:spPr bwMode="auto">
                          <a:xfrm>
                            <a:off x="6841" y="11965"/>
                            <a:ext cx="79203" cy="41608"/>
                          </a:xfrm>
                          <a:prstGeom prst="ellipse">
                            <a:avLst/>
                          </a:prstGeom>
                          <a:solidFill>
                            <a:srgbClr val="FFFFFF"/>
                          </a:solidFill>
                          <a:ln w="9525">
                            <a:solidFill>
                              <a:srgbClr val="C00000"/>
                            </a:solidFill>
                            <a:round/>
                            <a:headEnd/>
                            <a:tailEnd/>
                          </a:ln>
                        </wps:spPr>
                        <wps:txbx>
                          <w:txbxContent>
                            <w:p w:rsidR="005545D2" w:rsidRDefault="005545D2" w:rsidP="00AE2417">
                              <w:pPr>
                                <w:rPr>
                                  <w:rFonts w:eastAsia="Times New Roman"/>
                                </w:rPr>
                              </w:pPr>
                            </w:p>
                          </w:txbxContent>
                        </wps:txbx>
                        <wps:bodyPr rot="0" vert="horz" wrap="square" lIns="91440" tIns="45720" rIns="91440" bIns="45720" anchor="t" anchorCtr="0" upright="1">
                          <a:noAutofit/>
                        </wps:bodyPr>
                      </wps:wsp>
                      <wps:wsp>
                        <wps:cNvPr id="117" name="17 CuadroTexto"/>
                        <wps:cNvSpPr txBox="1">
                          <a:spLocks noChangeArrowheads="1"/>
                        </wps:cNvSpPr>
                        <wps:spPr bwMode="auto">
                          <a:xfrm>
                            <a:off x="63718" y="17726"/>
                            <a:ext cx="8636" cy="28807"/>
                          </a:xfrm>
                          <a:prstGeom prst="rect">
                            <a:avLst/>
                          </a:prstGeom>
                          <a:noFill/>
                          <a:ln w="19050">
                            <a:solidFill>
                              <a:srgbClr val="C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AA7F7F">
                                <w:rPr>
                                  <w:rFonts w:ascii="Arial" w:hAnsi="Arial" w:cstheme="minorBidi"/>
                                  <w:color w:val="1F497D" w:themeColor="text2"/>
                                  <w:kern w:val="24"/>
                                  <w:sz w:val="22"/>
                                  <w:szCs w:val="22"/>
                                </w:rPr>
                                <w:t>y</w:t>
                              </w:r>
                              <w:r w:rsidRPr="00FE1937">
                                <w:rPr>
                                  <w:rFonts w:ascii="Arial" w:hAnsi="Arial" w:cstheme="minorBidi"/>
                                  <w:color w:val="1F497D" w:themeColor="text2"/>
                                  <w:kern w:val="24"/>
                                  <w:sz w:val="22"/>
                                  <w:szCs w:val="22"/>
                                  <w:vertAlign w:val="subscript"/>
                                </w:rPr>
                                <w:t>1t</w:t>
                              </w:r>
                            </w:p>
                            <w:p w:rsidR="005545D2" w:rsidRPr="00AA7F7F"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AA7F7F">
                                <w:rPr>
                                  <w:rFonts w:ascii="Arial" w:hAnsi="Arial" w:cstheme="minorBidi"/>
                                  <w:color w:val="1F497D" w:themeColor="text2"/>
                                  <w:kern w:val="24"/>
                                  <w:sz w:val="22"/>
                                  <w:szCs w:val="22"/>
                                </w:rPr>
                                <w:t>y</w:t>
                              </w:r>
                              <w:r w:rsidRPr="00FE1937">
                                <w:rPr>
                                  <w:rFonts w:ascii="Arial" w:hAnsi="Arial" w:cstheme="minorBidi"/>
                                  <w:color w:val="1F497D" w:themeColor="text2"/>
                                  <w:kern w:val="24"/>
                                  <w:sz w:val="22"/>
                                  <w:szCs w:val="22"/>
                                  <w:vertAlign w:val="subscript"/>
                                </w:rPr>
                                <w:t>2t</w:t>
                              </w:r>
                            </w:p>
                            <w:p w:rsidR="005545D2" w:rsidRPr="00AA7F7F"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AA7F7F">
                                <w:rPr>
                                  <w:rFonts w:ascii="Arial" w:hAnsi="Arial" w:cstheme="minorBidi"/>
                                  <w:color w:val="1F497D" w:themeColor="text2"/>
                                  <w:kern w:val="24"/>
                                  <w:sz w:val="22"/>
                                  <w:szCs w:val="22"/>
                                </w:rPr>
                                <w:t>y</w:t>
                              </w:r>
                              <w:r w:rsidRPr="00FE1937">
                                <w:rPr>
                                  <w:rFonts w:ascii="Arial" w:hAnsi="Arial" w:cstheme="minorBidi"/>
                                  <w:color w:val="1F497D" w:themeColor="text2"/>
                                  <w:kern w:val="24"/>
                                  <w:sz w:val="22"/>
                                  <w:szCs w:val="22"/>
                                  <w:vertAlign w:val="subscript"/>
                                </w:rPr>
                                <w:t>3t</w:t>
                              </w:r>
                            </w:p>
                            <w:p w:rsidR="005545D2" w:rsidRPr="00AA7F7F"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AA7F7F">
                                <w:rPr>
                                  <w:rFonts w:ascii="Arial" w:hAnsi="Arial" w:cstheme="minorBidi"/>
                                  <w:color w:val="1F497D" w:themeColor="text2"/>
                                  <w:kern w:val="24"/>
                                  <w:sz w:val="22"/>
                                  <w:szCs w:val="22"/>
                                </w:rPr>
                                <w:t>…</w:t>
                              </w:r>
                            </w:p>
                            <w:p w:rsidR="005545D2" w:rsidRPr="00AA7F7F"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proofErr w:type="spellStart"/>
                              <w:proofErr w:type="gramStart"/>
                              <w:r w:rsidRPr="00AA7F7F">
                                <w:rPr>
                                  <w:rFonts w:ascii="Arial" w:hAnsi="Arial" w:cstheme="minorBidi"/>
                                  <w:color w:val="1F497D" w:themeColor="text2"/>
                                  <w:kern w:val="24"/>
                                  <w:sz w:val="22"/>
                                  <w:szCs w:val="22"/>
                                </w:rPr>
                                <w:t>y</w:t>
                              </w:r>
                              <w:r w:rsidRPr="00FE1937">
                                <w:rPr>
                                  <w:rFonts w:ascii="Arial" w:hAnsi="Arial" w:cstheme="minorBidi"/>
                                  <w:color w:val="1F497D" w:themeColor="text2"/>
                                  <w:kern w:val="24"/>
                                  <w:sz w:val="22"/>
                                  <w:szCs w:val="22"/>
                                  <w:vertAlign w:val="subscript"/>
                                </w:rPr>
                                <w:t>rt</w:t>
                              </w:r>
                              <w:proofErr w:type="spellEnd"/>
                              <w:proofErr w:type="gramEnd"/>
                            </w:p>
                            <w:p w:rsidR="005545D2" w:rsidRPr="00AA7F7F" w:rsidRDefault="005545D2" w:rsidP="00AE2417">
                              <w:pPr>
                                <w:pStyle w:val="NormalWeb"/>
                                <w:spacing w:before="0" w:beforeAutospacing="0" w:after="0" w:afterAutospacing="0"/>
                                <w:jc w:val="right"/>
                                <w:textAlignment w:val="baseline"/>
                                <w:rPr>
                                  <w:sz w:val="22"/>
                                  <w:szCs w:val="22"/>
                                </w:rPr>
                              </w:pPr>
                            </w:p>
                          </w:txbxContent>
                        </wps:txbx>
                        <wps:bodyPr rot="0" vert="horz" wrap="square" lIns="91440" tIns="45720" rIns="91440" bIns="45720" anchor="t" anchorCtr="0" upright="1">
                          <a:noAutofit/>
                        </wps:bodyPr>
                      </wps:wsp>
                      <wps:wsp>
                        <wps:cNvPr id="118" name="19 CuadroTexto"/>
                        <wps:cNvSpPr txBox="1">
                          <a:spLocks noChangeArrowheads="1"/>
                        </wps:cNvSpPr>
                        <wps:spPr bwMode="auto">
                          <a:xfrm>
                            <a:off x="24112" y="17726"/>
                            <a:ext cx="9339" cy="28829"/>
                          </a:xfrm>
                          <a:prstGeom prst="rect">
                            <a:avLst/>
                          </a:prstGeom>
                          <a:noFill/>
                          <a:ln w="19050">
                            <a:solidFill>
                              <a:srgbClr val="C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AA7F7F">
                                <w:rPr>
                                  <w:rFonts w:ascii="Arial" w:hAnsi="Arial" w:cstheme="minorBidi"/>
                                  <w:color w:val="1F497D" w:themeColor="text2"/>
                                  <w:kern w:val="24"/>
                                  <w:sz w:val="22"/>
                                  <w:szCs w:val="22"/>
                                </w:rPr>
                                <w:t>y</w:t>
                              </w:r>
                              <w:r w:rsidRPr="00FE1937">
                                <w:rPr>
                                  <w:rFonts w:ascii="Arial" w:hAnsi="Arial" w:cstheme="minorBidi"/>
                                  <w:color w:val="1F497D" w:themeColor="text2"/>
                                  <w:kern w:val="24"/>
                                  <w:sz w:val="22"/>
                                  <w:szCs w:val="22"/>
                                  <w:vertAlign w:val="subscript"/>
                                </w:rPr>
                                <w:t>11</w:t>
                              </w:r>
                            </w:p>
                            <w:p w:rsidR="005545D2" w:rsidRPr="00AA7F7F"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AA7F7F">
                                <w:rPr>
                                  <w:rFonts w:ascii="Arial" w:hAnsi="Arial" w:cstheme="minorBidi"/>
                                  <w:color w:val="1F497D" w:themeColor="text2"/>
                                  <w:kern w:val="24"/>
                                  <w:sz w:val="22"/>
                                  <w:szCs w:val="22"/>
                                </w:rPr>
                                <w:t>y</w:t>
                              </w:r>
                              <w:r w:rsidRPr="00FE1937">
                                <w:rPr>
                                  <w:rFonts w:ascii="Arial" w:hAnsi="Arial" w:cstheme="minorBidi"/>
                                  <w:color w:val="1F497D" w:themeColor="text2"/>
                                  <w:kern w:val="24"/>
                                  <w:sz w:val="22"/>
                                  <w:szCs w:val="22"/>
                                  <w:vertAlign w:val="subscript"/>
                                </w:rPr>
                                <w:t>21</w:t>
                              </w:r>
                            </w:p>
                            <w:p w:rsidR="005545D2" w:rsidRPr="00AA7F7F"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AA7F7F">
                                <w:rPr>
                                  <w:rFonts w:ascii="Arial" w:hAnsi="Arial" w:cstheme="minorBidi"/>
                                  <w:color w:val="1F497D" w:themeColor="text2"/>
                                  <w:kern w:val="24"/>
                                  <w:sz w:val="22"/>
                                  <w:szCs w:val="22"/>
                                </w:rPr>
                                <w:t>y</w:t>
                              </w:r>
                              <w:r w:rsidRPr="00FE1937">
                                <w:rPr>
                                  <w:rFonts w:ascii="Arial" w:hAnsi="Arial" w:cstheme="minorBidi"/>
                                  <w:color w:val="1F497D" w:themeColor="text2"/>
                                  <w:kern w:val="24"/>
                                  <w:sz w:val="22"/>
                                  <w:szCs w:val="22"/>
                                  <w:vertAlign w:val="subscript"/>
                                </w:rPr>
                                <w:t>31</w:t>
                              </w:r>
                            </w:p>
                            <w:p w:rsidR="005545D2" w:rsidRPr="00AA7F7F"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AA7F7F">
                                <w:rPr>
                                  <w:rFonts w:ascii="Arial" w:hAnsi="Arial" w:cstheme="minorBidi"/>
                                  <w:color w:val="1F497D" w:themeColor="text2"/>
                                  <w:kern w:val="24"/>
                                  <w:sz w:val="22"/>
                                  <w:szCs w:val="22"/>
                                </w:rPr>
                                <w:t>…</w:t>
                              </w:r>
                            </w:p>
                            <w:p w:rsidR="005545D2" w:rsidRPr="00AA7F7F" w:rsidRDefault="005545D2" w:rsidP="00AE2417">
                              <w:pPr>
                                <w:pStyle w:val="NormalWeb"/>
                                <w:spacing w:before="0" w:beforeAutospacing="0" w:after="0" w:afterAutospacing="0"/>
                                <w:jc w:val="right"/>
                                <w:textAlignment w:val="baseline"/>
                                <w:rPr>
                                  <w:sz w:val="22"/>
                                  <w:szCs w:val="22"/>
                                </w:rPr>
                              </w:pPr>
                            </w:p>
                            <w:p w:rsidR="005545D2" w:rsidRPr="00AA7F7F" w:rsidRDefault="005545D2" w:rsidP="00AE2417">
                              <w:pPr>
                                <w:pStyle w:val="NormalWeb"/>
                                <w:spacing w:before="0" w:beforeAutospacing="0" w:after="0" w:afterAutospacing="0"/>
                                <w:jc w:val="right"/>
                                <w:textAlignment w:val="baseline"/>
                                <w:rPr>
                                  <w:sz w:val="22"/>
                                  <w:szCs w:val="22"/>
                                </w:rPr>
                              </w:pPr>
                              <w:r w:rsidRPr="00AA7F7F">
                                <w:rPr>
                                  <w:rFonts w:ascii="Arial" w:hAnsi="Arial" w:cstheme="minorBidi"/>
                                  <w:color w:val="1F497D" w:themeColor="text2"/>
                                  <w:kern w:val="24"/>
                                  <w:sz w:val="22"/>
                                  <w:szCs w:val="22"/>
                                </w:rPr>
                                <w:t>y</w:t>
                              </w:r>
                              <w:r w:rsidRPr="00FE1937">
                                <w:rPr>
                                  <w:rFonts w:ascii="Arial" w:hAnsi="Arial" w:cstheme="minorBidi"/>
                                  <w:color w:val="1F497D" w:themeColor="text2"/>
                                  <w:kern w:val="24"/>
                                  <w:sz w:val="22"/>
                                  <w:szCs w:val="22"/>
                                  <w:vertAlign w:val="subscript"/>
                                </w:rPr>
                                <w:t>r1</w:t>
                              </w:r>
                            </w:p>
                          </w:txbxContent>
                        </wps:txbx>
                        <wps:bodyPr rot="0" vert="horz" wrap="square" lIns="91440" tIns="45720" rIns="91440" bIns="45720" anchor="t" anchorCtr="0" upright="1">
                          <a:noAutofit/>
                        </wps:bodyPr>
                      </wps:wsp>
                      <wps:wsp>
                        <wps:cNvPr id="120" name="20 CuadroTexto"/>
                        <wps:cNvSpPr txBox="1">
                          <a:spLocks noChangeArrowheads="1"/>
                        </wps:cNvSpPr>
                        <wps:spPr bwMode="auto">
                          <a:xfrm>
                            <a:off x="36002" y="17728"/>
                            <a:ext cx="8621" cy="28820"/>
                          </a:xfrm>
                          <a:prstGeom prst="rect">
                            <a:avLst/>
                          </a:prstGeom>
                          <a:noFill/>
                          <a:ln w="19050">
                            <a:solidFill>
                              <a:srgbClr val="C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AA7F7F">
                                <w:rPr>
                                  <w:rFonts w:ascii="Arial" w:hAnsi="Arial" w:cstheme="minorBidi"/>
                                  <w:color w:val="1F497D" w:themeColor="text2"/>
                                  <w:kern w:val="24"/>
                                  <w:sz w:val="22"/>
                                  <w:szCs w:val="22"/>
                                </w:rPr>
                                <w:t>y</w:t>
                              </w:r>
                              <w:r w:rsidRPr="00FE1937">
                                <w:rPr>
                                  <w:rFonts w:ascii="Arial" w:hAnsi="Arial" w:cstheme="minorBidi"/>
                                  <w:color w:val="1F497D" w:themeColor="text2"/>
                                  <w:kern w:val="24"/>
                                  <w:sz w:val="22"/>
                                  <w:szCs w:val="22"/>
                                  <w:vertAlign w:val="subscript"/>
                                </w:rPr>
                                <w:t>12</w:t>
                              </w:r>
                            </w:p>
                            <w:p w:rsidR="005545D2" w:rsidRPr="00AA7F7F"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AA7F7F">
                                <w:rPr>
                                  <w:rFonts w:ascii="Arial" w:hAnsi="Arial" w:cstheme="minorBidi"/>
                                  <w:color w:val="1F497D" w:themeColor="text2"/>
                                  <w:kern w:val="24"/>
                                  <w:sz w:val="22"/>
                                  <w:szCs w:val="22"/>
                                </w:rPr>
                                <w:t>y</w:t>
                              </w:r>
                              <w:r w:rsidRPr="00FE1937">
                                <w:rPr>
                                  <w:rFonts w:ascii="Arial" w:hAnsi="Arial" w:cstheme="minorBidi"/>
                                  <w:color w:val="1F497D" w:themeColor="text2"/>
                                  <w:kern w:val="24"/>
                                  <w:sz w:val="22"/>
                                  <w:szCs w:val="22"/>
                                  <w:vertAlign w:val="subscript"/>
                                </w:rPr>
                                <w:t>22</w:t>
                              </w:r>
                            </w:p>
                            <w:p w:rsidR="005545D2" w:rsidRPr="00AA7F7F"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AA7F7F">
                                <w:rPr>
                                  <w:rFonts w:ascii="Arial" w:hAnsi="Arial" w:cstheme="minorBidi"/>
                                  <w:color w:val="1F497D" w:themeColor="text2"/>
                                  <w:kern w:val="24"/>
                                  <w:sz w:val="22"/>
                                  <w:szCs w:val="22"/>
                                </w:rPr>
                                <w:t>y</w:t>
                              </w:r>
                              <w:r w:rsidRPr="00FE1937">
                                <w:rPr>
                                  <w:rFonts w:ascii="Arial" w:hAnsi="Arial" w:cstheme="minorBidi"/>
                                  <w:color w:val="1F497D" w:themeColor="text2"/>
                                  <w:kern w:val="24"/>
                                  <w:sz w:val="22"/>
                                  <w:szCs w:val="22"/>
                                  <w:vertAlign w:val="subscript"/>
                                </w:rPr>
                                <w:t>32</w:t>
                              </w:r>
                            </w:p>
                            <w:p w:rsidR="005545D2" w:rsidRPr="00AA7F7F"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AA7F7F">
                                <w:rPr>
                                  <w:rFonts w:ascii="Arial" w:hAnsi="Arial" w:cstheme="minorBidi"/>
                                  <w:color w:val="1F497D" w:themeColor="text2"/>
                                  <w:kern w:val="24"/>
                                  <w:sz w:val="22"/>
                                  <w:szCs w:val="22"/>
                                </w:rPr>
                                <w:t>…</w:t>
                              </w:r>
                            </w:p>
                            <w:p w:rsidR="005545D2" w:rsidRPr="00AA7F7F" w:rsidRDefault="005545D2" w:rsidP="00AE2417">
                              <w:pPr>
                                <w:pStyle w:val="NormalWeb"/>
                                <w:spacing w:before="0" w:beforeAutospacing="0" w:after="0" w:afterAutospacing="0"/>
                                <w:jc w:val="right"/>
                                <w:textAlignment w:val="baseline"/>
                                <w:rPr>
                                  <w:sz w:val="22"/>
                                  <w:szCs w:val="22"/>
                                </w:rPr>
                              </w:pPr>
                            </w:p>
                            <w:p w:rsidR="005545D2" w:rsidRPr="00AA7F7F" w:rsidRDefault="005545D2" w:rsidP="00AE2417">
                              <w:pPr>
                                <w:pStyle w:val="NormalWeb"/>
                                <w:spacing w:before="0" w:beforeAutospacing="0" w:after="0" w:afterAutospacing="0"/>
                                <w:jc w:val="right"/>
                                <w:textAlignment w:val="baseline"/>
                                <w:rPr>
                                  <w:sz w:val="22"/>
                                  <w:szCs w:val="22"/>
                                </w:rPr>
                              </w:pPr>
                              <w:r w:rsidRPr="00AA7F7F">
                                <w:rPr>
                                  <w:rFonts w:ascii="Arial" w:hAnsi="Arial" w:cstheme="minorBidi"/>
                                  <w:color w:val="1F497D" w:themeColor="text2"/>
                                  <w:kern w:val="24"/>
                                  <w:sz w:val="22"/>
                                  <w:szCs w:val="22"/>
                                </w:rPr>
                                <w:t>y</w:t>
                              </w:r>
                              <w:r w:rsidRPr="00FE1937">
                                <w:rPr>
                                  <w:rFonts w:ascii="Arial" w:hAnsi="Arial" w:cstheme="minorBidi"/>
                                  <w:color w:val="1F497D" w:themeColor="text2"/>
                                  <w:kern w:val="24"/>
                                  <w:sz w:val="22"/>
                                  <w:szCs w:val="22"/>
                                  <w:vertAlign w:val="subscript"/>
                                </w:rPr>
                                <w:t>r2</w:t>
                              </w:r>
                            </w:p>
                          </w:txbxContent>
                        </wps:txbx>
                        <wps:bodyPr rot="0" vert="horz" wrap="square" lIns="91440" tIns="45720" rIns="91440" bIns="45720" anchor="t" anchorCtr="0" upright="1">
                          <a:noAutofit/>
                        </wps:bodyPr>
                      </wps:wsp>
                      <wps:wsp>
                        <wps:cNvPr id="121" name="21 CuadroTexto"/>
                        <wps:cNvSpPr txBox="1">
                          <a:spLocks noChangeArrowheads="1"/>
                        </wps:cNvSpPr>
                        <wps:spPr bwMode="auto">
                          <a:xfrm>
                            <a:off x="55797" y="17728"/>
                            <a:ext cx="7557" cy="288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45D2" w:rsidRDefault="005545D2" w:rsidP="00AE2417">
                              <w:pPr>
                                <w:pStyle w:val="NormalWeb"/>
                                <w:spacing w:before="0" w:beforeAutospacing="0" w:after="0" w:afterAutospacing="0"/>
                                <w:jc w:val="center"/>
                                <w:textAlignment w:val="baseline"/>
                                <w:rPr>
                                  <w:rFonts w:ascii="Arial" w:hAnsi="Arial" w:cstheme="minorBidi"/>
                                  <w:color w:val="1F497D" w:themeColor="text2"/>
                                  <w:kern w:val="24"/>
                                  <w:sz w:val="22"/>
                                  <w:szCs w:val="22"/>
                                </w:rPr>
                              </w:pPr>
                              <w:r w:rsidRPr="00FE1937">
                                <w:rPr>
                                  <w:rFonts w:ascii="Arial" w:hAnsi="Arial" w:cstheme="minorBidi"/>
                                  <w:color w:val="1F497D" w:themeColor="text2"/>
                                  <w:kern w:val="24"/>
                                  <w:sz w:val="22"/>
                                  <w:szCs w:val="22"/>
                                </w:rPr>
                                <w:t>…</w:t>
                              </w:r>
                            </w:p>
                            <w:p w:rsidR="005545D2" w:rsidRPr="00FE1937" w:rsidRDefault="005545D2" w:rsidP="00AE2417">
                              <w:pPr>
                                <w:pStyle w:val="NormalWeb"/>
                                <w:spacing w:before="0" w:beforeAutospacing="0" w:after="0" w:afterAutospacing="0"/>
                                <w:jc w:val="center"/>
                                <w:textAlignment w:val="baseline"/>
                                <w:rPr>
                                  <w:sz w:val="22"/>
                                  <w:szCs w:val="22"/>
                                </w:rPr>
                              </w:pPr>
                            </w:p>
                            <w:p w:rsidR="005545D2" w:rsidRDefault="005545D2" w:rsidP="00AE2417">
                              <w:pPr>
                                <w:pStyle w:val="NormalWeb"/>
                                <w:spacing w:before="0" w:beforeAutospacing="0" w:after="0" w:afterAutospacing="0"/>
                                <w:jc w:val="center"/>
                                <w:textAlignment w:val="baseline"/>
                                <w:rPr>
                                  <w:rFonts w:ascii="Arial" w:hAnsi="Arial" w:cstheme="minorBidi"/>
                                  <w:color w:val="1F497D" w:themeColor="text2"/>
                                  <w:kern w:val="24"/>
                                  <w:sz w:val="22"/>
                                  <w:szCs w:val="22"/>
                                </w:rPr>
                              </w:pPr>
                              <w:r w:rsidRPr="00FE1937">
                                <w:rPr>
                                  <w:rFonts w:ascii="Arial" w:hAnsi="Arial" w:cstheme="minorBidi"/>
                                  <w:color w:val="1F497D" w:themeColor="text2"/>
                                  <w:kern w:val="24"/>
                                  <w:sz w:val="22"/>
                                  <w:szCs w:val="22"/>
                                </w:rPr>
                                <w:t>…</w:t>
                              </w:r>
                            </w:p>
                            <w:p w:rsidR="005545D2" w:rsidRPr="00FE1937" w:rsidRDefault="005545D2" w:rsidP="00AE2417">
                              <w:pPr>
                                <w:pStyle w:val="NormalWeb"/>
                                <w:spacing w:before="0" w:beforeAutospacing="0" w:after="0" w:afterAutospacing="0"/>
                                <w:jc w:val="center"/>
                                <w:textAlignment w:val="baseline"/>
                                <w:rPr>
                                  <w:sz w:val="22"/>
                                  <w:szCs w:val="22"/>
                                </w:rPr>
                              </w:pPr>
                            </w:p>
                            <w:p w:rsidR="005545D2" w:rsidRDefault="005545D2" w:rsidP="00AE2417">
                              <w:pPr>
                                <w:pStyle w:val="NormalWeb"/>
                                <w:spacing w:before="0" w:beforeAutospacing="0" w:after="0" w:afterAutospacing="0"/>
                                <w:jc w:val="center"/>
                                <w:textAlignment w:val="baseline"/>
                                <w:rPr>
                                  <w:rFonts w:ascii="Arial" w:hAnsi="Arial" w:cstheme="minorBidi"/>
                                  <w:color w:val="1F497D" w:themeColor="text2"/>
                                  <w:kern w:val="24"/>
                                  <w:sz w:val="22"/>
                                  <w:szCs w:val="22"/>
                                </w:rPr>
                              </w:pPr>
                              <w:r w:rsidRPr="00FE1937">
                                <w:rPr>
                                  <w:rFonts w:ascii="Arial" w:hAnsi="Arial" w:cstheme="minorBidi"/>
                                  <w:color w:val="1F497D" w:themeColor="text2"/>
                                  <w:kern w:val="24"/>
                                  <w:sz w:val="22"/>
                                  <w:szCs w:val="22"/>
                                </w:rPr>
                                <w:t>…</w:t>
                              </w:r>
                            </w:p>
                            <w:p w:rsidR="005545D2" w:rsidRPr="00FE1937" w:rsidRDefault="005545D2" w:rsidP="00AE2417">
                              <w:pPr>
                                <w:pStyle w:val="NormalWeb"/>
                                <w:spacing w:before="0" w:beforeAutospacing="0" w:after="0" w:afterAutospacing="0"/>
                                <w:jc w:val="center"/>
                                <w:textAlignment w:val="baseline"/>
                                <w:rPr>
                                  <w:sz w:val="22"/>
                                  <w:szCs w:val="22"/>
                                </w:rPr>
                              </w:pPr>
                            </w:p>
                            <w:p w:rsidR="005545D2" w:rsidRDefault="005545D2" w:rsidP="00AE2417">
                              <w:pPr>
                                <w:pStyle w:val="NormalWeb"/>
                                <w:spacing w:before="0" w:beforeAutospacing="0" w:after="0" w:afterAutospacing="0"/>
                                <w:jc w:val="center"/>
                                <w:textAlignment w:val="baseline"/>
                                <w:rPr>
                                  <w:rFonts w:ascii="Arial" w:hAnsi="Arial" w:cstheme="minorBidi"/>
                                  <w:color w:val="1F497D" w:themeColor="text2"/>
                                  <w:kern w:val="24"/>
                                  <w:sz w:val="22"/>
                                  <w:szCs w:val="22"/>
                                </w:rPr>
                              </w:pPr>
                              <w:r w:rsidRPr="00FE1937">
                                <w:rPr>
                                  <w:rFonts w:ascii="Arial" w:hAnsi="Arial" w:cstheme="minorBidi"/>
                                  <w:color w:val="1F497D" w:themeColor="text2"/>
                                  <w:kern w:val="24"/>
                                  <w:sz w:val="22"/>
                                  <w:szCs w:val="22"/>
                                </w:rPr>
                                <w:t>…</w:t>
                              </w:r>
                            </w:p>
                            <w:p w:rsidR="005545D2" w:rsidRPr="00FE1937" w:rsidRDefault="005545D2" w:rsidP="00AE2417">
                              <w:pPr>
                                <w:pStyle w:val="NormalWeb"/>
                                <w:spacing w:before="0" w:beforeAutospacing="0" w:after="0" w:afterAutospacing="0"/>
                                <w:jc w:val="center"/>
                                <w:textAlignment w:val="baseline"/>
                                <w:rPr>
                                  <w:sz w:val="22"/>
                                  <w:szCs w:val="22"/>
                                </w:rPr>
                              </w:pPr>
                            </w:p>
                            <w:p w:rsidR="005545D2" w:rsidRPr="00FE1937" w:rsidRDefault="005545D2" w:rsidP="00AE2417">
                              <w:pPr>
                                <w:pStyle w:val="NormalWeb"/>
                                <w:spacing w:before="0" w:beforeAutospacing="0" w:after="0" w:afterAutospacing="0"/>
                                <w:jc w:val="center"/>
                                <w:textAlignment w:val="baseline"/>
                                <w:rPr>
                                  <w:sz w:val="22"/>
                                  <w:szCs w:val="22"/>
                                </w:rPr>
                              </w:pPr>
                              <w:r w:rsidRPr="00FE1937">
                                <w:rPr>
                                  <w:rFonts w:ascii="Arial" w:hAnsi="Arial" w:cstheme="minorBidi"/>
                                  <w:color w:val="1F497D" w:themeColor="text2"/>
                                  <w:kern w:val="24"/>
                                  <w:sz w:val="22"/>
                                  <w:szCs w:val="22"/>
                                </w:rPr>
                                <w:t>…</w:t>
                              </w:r>
                            </w:p>
                          </w:txbxContent>
                        </wps:txbx>
                        <wps:bodyPr rot="0" vert="horz" wrap="square" lIns="91440" tIns="45720" rIns="91440" bIns="45720" anchor="t" anchorCtr="0" upright="1">
                          <a:noAutofit/>
                        </wps:bodyPr>
                      </wps:wsp>
                      <wps:wsp>
                        <wps:cNvPr id="132" name="22 CuadroTexto"/>
                        <wps:cNvSpPr txBox="1">
                          <a:spLocks noChangeArrowheads="1"/>
                        </wps:cNvSpPr>
                        <wps:spPr bwMode="auto">
                          <a:xfrm>
                            <a:off x="48241" y="17728"/>
                            <a:ext cx="8585" cy="28813"/>
                          </a:xfrm>
                          <a:prstGeom prst="rect">
                            <a:avLst/>
                          </a:prstGeom>
                          <a:noFill/>
                          <a:ln w="19050">
                            <a:solidFill>
                              <a:srgbClr val="C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545D2" w:rsidRPr="00FE1937"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vertAlign w:val="subscript"/>
                                </w:rPr>
                              </w:pPr>
                              <w:r w:rsidRPr="00FE1937">
                                <w:rPr>
                                  <w:rFonts w:ascii="Arial" w:hAnsi="Arial" w:cstheme="minorBidi"/>
                                  <w:color w:val="1F497D" w:themeColor="text2"/>
                                  <w:kern w:val="24"/>
                                  <w:sz w:val="22"/>
                                  <w:szCs w:val="22"/>
                                  <w:vertAlign w:val="subscript"/>
                                </w:rPr>
                                <w:t>y13</w:t>
                              </w:r>
                            </w:p>
                            <w:p w:rsidR="005545D2" w:rsidRPr="00AA7F7F"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AA7F7F">
                                <w:rPr>
                                  <w:rFonts w:ascii="Arial" w:hAnsi="Arial" w:cstheme="minorBidi"/>
                                  <w:color w:val="1F497D" w:themeColor="text2"/>
                                  <w:kern w:val="24"/>
                                  <w:sz w:val="22"/>
                                  <w:szCs w:val="22"/>
                                </w:rPr>
                                <w:t>y</w:t>
                              </w:r>
                              <w:r w:rsidRPr="00FE1937">
                                <w:rPr>
                                  <w:rFonts w:ascii="Arial" w:hAnsi="Arial" w:cstheme="minorBidi"/>
                                  <w:color w:val="1F497D" w:themeColor="text2"/>
                                  <w:kern w:val="24"/>
                                  <w:sz w:val="22"/>
                                  <w:szCs w:val="22"/>
                                  <w:vertAlign w:val="subscript"/>
                                </w:rPr>
                                <w:t>23</w:t>
                              </w:r>
                            </w:p>
                            <w:p w:rsidR="005545D2" w:rsidRPr="00AA7F7F"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AA7F7F">
                                <w:rPr>
                                  <w:rFonts w:ascii="Arial" w:hAnsi="Arial" w:cstheme="minorBidi"/>
                                  <w:color w:val="1F497D" w:themeColor="text2"/>
                                  <w:kern w:val="24"/>
                                  <w:sz w:val="22"/>
                                  <w:szCs w:val="22"/>
                                </w:rPr>
                                <w:t>y</w:t>
                              </w:r>
                              <w:r w:rsidRPr="00FE1937">
                                <w:rPr>
                                  <w:rFonts w:ascii="Arial" w:hAnsi="Arial" w:cstheme="minorBidi"/>
                                  <w:color w:val="1F497D" w:themeColor="text2"/>
                                  <w:kern w:val="24"/>
                                  <w:sz w:val="22"/>
                                  <w:szCs w:val="22"/>
                                  <w:vertAlign w:val="subscript"/>
                                </w:rPr>
                                <w:t>33</w:t>
                              </w:r>
                            </w:p>
                            <w:p w:rsidR="005545D2" w:rsidRPr="00AA7F7F"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AA7F7F">
                                <w:rPr>
                                  <w:rFonts w:ascii="Arial" w:hAnsi="Arial" w:cstheme="minorBidi"/>
                                  <w:color w:val="1F497D" w:themeColor="text2"/>
                                  <w:kern w:val="24"/>
                                  <w:sz w:val="22"/>
                                  <w:szCs w:val="22"/>
                                </w:rPr>
                                <w:t>…</w:t>
                              </w:r>
                            </w:p>
                            <w:p w:rsidR="005545D2" w:rsidRPr="00AA7F7F" w:rsidRDefault="005545D2" w:rsidP="00AE2417">
                              <w:pPr>
                                <w:pStyle w:val="NormalWeb"/>
                                <w:spacing w:before="0" w:beforeAutospacing="0" w:after="0" w:afterAutospacing="0"/>
                                <w:jc w:val="right"/>
                                <w:textAlignment w:val="baseline"/>
                                <w:rPr>
                                  <w:sz w:val="22"/>
                                  <w:szCs w:val="22"/>
                                </w:rPr>
                              </w:pPr>
                            </w:p>
                            <w:p w:rsidR="005545D2" w:rsidRPr="00AA7F7F" w:rsidRDefault="005545D2" w:rsidP="00AE2417">
                              <w:pPr>
                                <w:pStyle w:val="NormalWeb"/>
                                <w:spacing w:before="0" w:beforeAutospacing="0" w:after="0" w:afterAutospacing="0"/>
                                <w:jc w:val="right"/>
                                <w:textAlignment w:val="baseline"/>
                                <w:rPr>
                                  <w:sz w:val="22"/>
                                  <w:szCs w:val="22"/>
                                </w:rPr>
                              </w:pPr>
                              <w:r w:rsidRPr="00AA7F7F">
                                <w:rPr>
                                  <w:rFonts w:ascii="Arial" w:hAnsi="Arial" w:cstheme="minorBidi"/>
                                  <w:color w:val="1F497D" w:themeColor="text2"/>
                                  <w:kern w:val="24"/>
                                  <w:sz w:val="22"/>
                                  <w:szCs w:val="22"/>
                                </w:rPr>
                                <w:t>y</w:t>
                              </w:r>
                              <w:r w:rsidRPr="00FE1937">
                                <w:rPr>
                                  <w:rFonts w:ascii="Arial" w:hAnsi="Arial" w:cstheme="minorBidi"/>
                                  <w:color w:val="1F497D" w:themeColor="text2"/>
                                  <w:kern w:val="24"/>
                                  <w:sz w:val="22"/>
                                  <w:szCs w:val="22"/>
                                  <w:vertAlign w:val="subscript"/>
                                </w:rPr>
                                <w:t>r3</w:t>
                              </w:r>
                            </w:p>
                          </w:txbxContent>
                        </wps:txbx>
                        <wps:bodyPr rot="0" vert="horz" wrap="square" lIns="91440" tIns="45720" rIns="91440" bIns="45720" anchor="t" anchorCtr="0" upright="1">
                          <a:noAutofit/>
                        </wps:bodyPr>
                      </wps:wsp>
                      <wps:wsp>
                        <wps:cNvPr id="137" name="23 CuadroTexto"/>
                        <wps:cNvSpPr txBox="1">
                          <a:spLocks noChangeArrowheads="1"/>
                        </wps:cNvSpPr>
                        <wps:spPr bwMode="auto">
                          <a:xfrm>
                            <a:off x="21958" y="1166"/>
                            <a:ext cx="48247" cy="4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45D2" w:rsidRPr="00AA7F7F" w:rsidRDefault="005545D2" w:rsidP="00AE2417">
                              <w:pPr>
                                <w:pStyle w:val="NormalWeb"/>
                                <w:spacing w:before="0" w:beforeAutospacing="0" w:after="0" w:afterAutospacing="0"/>
                                <w:jc w:val="center"/>
                                <w:textAlignment w:val="baseline"/>
                              </w:pPr>
                              <w:r w:rsidRPr="00AA7F7F">
                                <w:rPr>
                                  <w:rFonts w:ascii="Arial" w:hAnsi="Arial" w:cstheme="minorBidi"/>
                                  <w:color w:val="1F497D" w:themeColor="text2"/>
                                  <w:kern w:val="24"/>
                                </w:rPr>
                                <w:t>Diseño Completamente al Azar</w:t>
                              </w:r>
                            </w:p>
                          </w:txbxContent>
                        </wps:txbx>
                        <wps:bodyPr rot="0" vert="horz" wrap="square" lIns="91440" tIns="45720" rIns="91440" bIns="45720" anchor="t" anchorCtr="0" upright="1">
                          <a:noAutofit/>
                        </wps:bodyPr>
                      </wps:wsp>
                      <wps:wsp>
                        <wps:cNvPr id="142" name="8 CuadroTexto"/>
                        <wps:cNvSpPr txBox="1">
                          <a:spLocks noChangeArrowheads="1"/>
                        </wps:cNvSpPr>
                        <wps:spPr bwMode="auto">
                          <a:xfrm>
                            <a:off x="25556" y="10229"/>
                            <a:ext cx="46800" cy="6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45D2" w:rsidRPr="00AA7F7F" w:rsidRDefault="005545D2" w:rsidP="00AE2417">
                              <w:pPr>
                                <w:pStyle w:val="NormalWeb"/>
                                <w:spacing w:before="0" w:beforeAutospacing="0" w:after="0" w:afterAutospacing="0"/>
                                <w:textAlignment w:val="baseline"/>
                                <w:rPr>
                                  <w:sz w:val="22"/>
                                  <w:szCs w:val="22"/>
                                </w:rPr>
                              </w:pPr>
                              <w:r w:rsidRPr="00AA7F7F">
                                <w:rPr>
                                  <w:rFonts w:ascii="Arial" w:hAnsi="Arial" w:cstheme="minorBidi"/>
                                  <w:color w:val="1F497D" w:themeColor="text2"/>
                                  <w:kern w:val="24"/>
                                  <w:sz w:val="22"/>
                                  <w:szCs w:val="22"/>
                                </w:rPr>
                                <w:t>T</w:t>
                              </w:r>
                              <w:r w:rsidRPr="00AA7F7F">
                                <w:rPr>
                                  <w:rFonts w:ascii="Arial" w:hAnsi="Arial" w:cstheme="minorBidi"/>
                                  <w:color w:val="1F497D" w:themeColor="text2"/>
                                  <w:kern w:val="24"/>
                                  <w:position w:val="-12"/>
                                  <w:sz w:val="22"/>
                                  <w:szCs w:val="22"/>
                                  <w:vertAlign w:val="subscript"/>
                                </w:rPr>
                                <w:t>1</w:t>
                              </w:r>
                              <w:r w:rsidRPr="00AA7F7F">
                                <w:rPr>
                                  <w:rFonts w:ascii="Arial" w:hAnsi="Arial" w:cstheme="minorBidi"/>
                                  <w:color w:val="1F497D" w:themeColor="text2"/>
                                  <w:kern w:val="24"/>
                                  <w:sz w:val="22"/>
                                  <w:szCs w:val="22"/>
                                </w:rPr>
                                <w:t xml:space="preserve">            T</w:t>
                              </w:r>
                              <w:r w:rsidRPr="00AA7F7F">
                                <w:rPr>
                                  <w:rFonts w:ascii="Arial" w:hAnsi="Arial" w:cstheme="minorBidi"/>
                                  <w:color w:val="1F497D" w:themeColor="text2"/>
                                  <w:kern w:val="24"/>
                                  <w:position w:val="-12"/>
                                  <w:sz w:val="22"/>
                                  <w:szCs w:val="22"/>
                                  <w:vertAlign w:val="subscript"/>
                                </w:rPr>
                                <w:t>2</w:t>
                              </w:r>
                              <w:r>
                                <w:rPr>
                                  <w:rFonts w:ascii="Arial" w:hAnsi="Arial" w:cstheme="minorBidi"/>
                                  <w:color w:val="1F497D" w:themeColor="text2"/>
                                  <w:kern w:val="24"/>
                                  <w:position w:val="-12"/>
                                  <w:sz w:val="22"/>
                                  <w:szCs w:val="22"/>
                                  <w:vertAlign w:val="subscript"/>
                                </w:rPr>
                                <w:t xml:space="preserve">                    </w:t>
                              </w:r>
                              <w:r w:rsidRPr="00AA7F7F">
                                <w:rPr>
                                  <w:rFonts w:ascii="Arial" w:hAnsi="Arial" w:cstheme="minorBidi"/>
                                  <w:color w:val="1F497D" w:themeColor="text2"/>
                                  <w:kern w:val="24"/>
                                  <w:sz w:val="22"/>
                                  <w:szCs w:val="22"/>
                                </w:rPr>
                                <w:t>T</w:t>
                              </w:r>
                              <w:r w:rsidRPr="00AA7F7F">
                                <w:rPr>
                                  <w:rFonts w:ascii="Arial" w:hAnsi="Arial" w:cstheme="minorBidi"/>
                                  <w:color w:val="1F497D" w:themeColor="text2"/>
                                  <w:kern w:val="24"/>
                                  <w:position w:val="-12"/>
                                  <w:sz w:val="22"/>
                                  <w:szCs w:val="22"/>
                                  <w:vertAlign w:val="subscript"/>
                                </w:rPr>
                                <w:t>3</w:t>
                              </w:r>
                              <w:r>
                                <w:rPr>
                                  <w:rFonts w:ascii="Arial" w:hAnsi="Arial" w:cstheme="minorBidi"/>
                                  <w:color w:val="1F497D" w:themeColor="text2"/>
                                  <w:kern w:val="24"/>
                                  <w:position w:val="-12"/>
                                  <w:sz w:val="22"/>
                                  <w:szCs w:val="22"/>
                                  <w:vertAlign w:val="subscript"/>
                                </w:rPr>
                                <w:t xml:space="preserve">                       </w:t>
                              </w:r>
                              <w:r w:rsidRPr="00AA7F7F">
                                <w:rPr>
                                  <w:rFonts w:ascii="Arial" w:hAnsi="Arial" w:cstheme="minorBidi"/>
                                  <w:color w:val="1F497D" w:themeColor="text2"/>
                                  <w:kern w:val="24"/>
                                  <w:sz w:val="22"/>
                                  <w:szCs w:val="22"/>
                                </w:rPr>
                                <w:t>T</w:t>
                              </w:r>
                              <w:proofErr w:type="spellStart"/>
                              <w:r w:rsidRPr="00AA7F7F">
                                <w:rPr>
                                  <w:rFonts w:ascii="Arial" w:hAnsi="Arial" w:cstheme="minorBidi"/>
                                  <w:color w:val="1F497D" w:themeColor="text2"/>
                                  <w:kern w:val="24"/>
                                  <w:position w:val="-12"/>
                                  <w:sz w:val="22"/>
                                  <w:szCs w:val="22"/>
                                  <w:vertAlign w:val="subscript"/>
                                </w:rPr>
                                <w:t>t</w:t>
                              </w:r>
                              <w:proofErr w:type="spellEnd"/>
                            </w:p>
                          </w:txbxContent>
                        </wps:txbx>
                        <wps:bodyPr rot="0" vert="horz" wrap="square" lIns="91440" tIns="45720" rIns="91440" bIns="45720" anchor="t" anchorCtr="0" upright="1">
                          <a:noAutofit/>
                        </wps:bodyPr>
                      </wps:wsp>
                      <wps:wsp>
                        <wps:cNvPr id="148" name="Text Box 500"/>
                        <wps:cNvSpPr txBox="1">
                          <a:spLocks noChangeArrowheads="1"/>
                        </wps:cNvSpPr>
                        <wps:spPr bwMode="auto">
                          <a:xfrm>
                            <a:off x="19805" y="5486"/>
                            <a:ext cx="50400" cy="4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45D2" w:rsidRPr="00FE1937" w:rsidRDefault="005545D2" w:rsidP="00AE2417">
                              <w:pPr>
                                <w:pStyle w:val="NormalWeb"/>
                                <w:spacing w:before="0" w:beforeAutospacing="0" w:after="0" w:afterAutospacing="0"/>
                                <w:jc w:val="right"/>
                                <w:textAlignment w:val="baseline"/>
                                <w:rPr>
                                  <w:sz w:val="22"/>
                                  <w:szCs w:val="22"/>
                                </w:rPr>
                              </w:pPr>
                              <w:r w:rsidRPr="00FE1937">
                                <w:rPr>
                                  <w:rFonts w:ascii="Arial" w:hAnsi="Arial" w:cstheme="minorBidi"/>
                                  <w:color w:val="1F497D" w:themeColor="text2"/>
                                  <w:kern w:val="24"/>
                                  <w:sz w:val="22"/>
                                  <w:szCs w:val="22"/>
                                </w:rPr>
                                <w:t>T   r   a   t   a   m   i   e   n   t   o   s</w:t>
                              </w:r>
                            </w:p>
                          </w:txbxContent>
                        </wps:txbx>
                        <wps:bodyPr rot="0" vert="horz" wrap="square" lIns="91440" tIns="45720" rIns="91440" bIns="45720" anchor="t" anchorCtr="0" upright="1">
                          <a:noAutofit/>
                        </wps:bodyPr>
                      </wps:wsp>
                      <wps:wsp>
                        <wps:cNvPr id="149" name="18 CuadroTexto"/>
                        <wps:cNvSpPr txBox="1">
                          <a:spLocks noChangeArrowheads="1"/>
                        </wps:cNvSpPr>
                        <wps:spPr bwMode="auto">
                          <a:xfrm>
                            <a:off x="6834" y="17723"/>
                            <a:ext cx="7024" cy="307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position w:val="-12"/>
                                  <w:sz w:val="22"/>
                                  <w:szCs w:val="22"/>
                                  <w:vertAlign w:val="subscript"/>
                                </w:rPr>
                              </w:pPr>
                              <w:r w:rsidRPr="00AA7F7F">
                                <w:rPr>
                                  <w:rFonts w:ascii="Arial" w:hAnsi="Arial" w:cstheme="minorBidi"/>
                                  <w:color w:val="1F497D" w:themeColor="text2"/>
                                  <w:kern w:val="24"/>
                                  <w:sz w:val="22"/>
                                  <w:szCs w:val="22"/>
                                </w:rPr>
                                <w:t>r</w:t>
                              </w:r>
                              <w:r w:rsidRPr="00AA7F7F">
                                <w:rPr>
                                  <w:rFonts w:ascii="Arial" w:hAnsi="Arial" w:cstheme="minorBidi"/>
                                  <w:color w:val="1F497D" w:themeColor="text2"/>
                                  <w:kern w:val="24"/>
                                  <w:position w:val="-12"/>
                                  <w:sz w:val="22"/>
                                  <w:szCs w:val="22"/>
                                  <w:vertAlign w:val="subscript"/>
                                </w:rPr>
                                <w:t>1</w:t>
                              </w:r>
                            </w:p>
                            <w:p w:rsidR="005545D2" w:rsidRPr="00FE1937" w:rsidRDefault="005545D2" w:rsidP="00AE2417">
                              <w:pPr>
                                <w:pStyle w:val="NormalWeb"/>
                                <w:spacing w:before="0" w:beforeAutospacing="0" w:after="0" w:afterAutospacing="0"/>
                                <w:jc w:val="right"/>
                                <w:textAlignment w:val="baseline"/>
                                <w:rPr>
                                  <w:sz w:val="18"/>
                                  <w:szCs w:val="18"/>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position w:val="-12"/>
                                  <w:sz w:val="22"/>
                                  <w:szCs w:val="22"/>
                                  <w:vertAlign w:val="subscript"/>
                                </w:rPr>
                              </w:pPr>
                              <w:r w:rsidRPr="00AA7F7F">
                                <w:rPr>
                                  <w:rFonts w:ascii="Arial" w:hAnsi="Arial" w:cstheme="minorBidi"/>
                                  <w:color w:val="1F497D" w:themeColor="text2"/>
                                  <w:kern w:val="24"/>
                                  <w:sz w:val="22"/>
                                  <w:szCs w:val="22"/>
                                </w:rPr>
                                <w:t>r</w:t>
                              </w:r>
                              <w:r w:rsidRPr="00AA7F7F">
                                <w:rPr>
                                  <w:rFonts w:ascii="Arial" w:hAnsi="Arial" w:cstheme="minorBidi"/>
                                  <w:color w:val="1F497D" w:themeColor="text2"/>
                                  <w:kern w:val="24"/>
                                  <w:position w:val="-12"/>
                                  <w:sz w:val="22"/>
                                  <w:szCs w:val="22"/>
                                  <w:vertAlign w:val="subscript"/>
                                </w:rPr>
                                <w:t>2</w:t>
                              </w:r>
                            </w:p>
                            <w:p w:rsidR="005545D2" w:rsidRPr="00FE1937" w:rsidRDefault="005545D2" w:rsidP="00AE2417">
                              <w:pPr>
                                <w:pStyle w:val="NormalWeb"/>
                                <w:spacing w:before="0" w:beforeAutospacing="0" w:after="0" w:afterAutospacing="0"/>
                                <w:jc w:val="right"/>
                                <w:textAlignment w:val="baseline"/>
                                <w:rPr>
                                  <w:sz w:val="18"/>
                                  <w:szCs w:val="18"/>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position w:val="-12"/>
                                  <w:sz w:val="22"/>
                                  <w:szCs w:val="22"/>
                                  <w:vertAlign w:val="subscript"/>
                                </w:rPr>
                              </w:pPr>
                              <w:r w:rsidRPr="00AA7F7F">
                                <w:rPr>
                                  <w:rFonts w:ascii="Arial" w:hAnsi="Arial" w:cstheme="minorBidi"/>
                                  <w:color w:val="1F497D" w:themeColor="text2"/>
                                  <w:kern w:val="24"/>
                                  <w:sz w:val="22"/>
                                  <w:szCs w:val="22"/>
                                </w:rPr>
                                <w:t>r</w:t>
                              </w:r>
                              <w:r w:rsidRPr="00AA7F7F">
                                <w:rPr>
                                  <w:rFonts w:ascii="Arial" w:hAnsi="Arial" w:cstheme="minorBidi"/>
                                  <w:color w:val="1F497D" w:themeColor="text2"/>
                                  <w:kern w:val="24"/>
                                  <w:position w:val="-12"/>
                                  <w:sz w:val="22"/>
                                  <w:szCs w:val="22"/>
                                  <w:vertAlign w:val="subscript"/>
                                </w:rPr>
                                <w:t>3</w:t>
                              </w:r>
                            </w:p>
                            <w:p w:rsidR="005545D2" w:rsidRPr="00FE1937" w:rsidRDefault="005545D2" w:rsidP="00AE2417">
                              <w:pPr>
                                <w:pStyle w:val="NormalWeb"/>
                                <w:spacing w:before="0" w:beforeAutospacing="0" w:after="0" w:afterAutospacing="0"/>
                                <w:jc w:val="right"/>
                                <w:textAlignment w:val="baseline"/>
                                <w:rPr>
                                  <w:sz w:val="18"/>
                                  <w:szCs w:val="18"/>
                                </w:rPr>
                              </w:pPr>
                            </w:p>
                            <w:p w:rsidR="005545D2" w:rsidRPr="00FE1937"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18"/>
                                  <w:szCs w:val="18"/>
                                </w:rPr>
                              </w:pPr>
                              <w:r w:rsidRPr="00AA7F7F">
                                <w:rPr>
                                  <w:rFonts w:ascii="Arial" w:hAnsi="Arial" w:cstheme="minorBidi"/>
                                  <w:color w:val="1F497D" w:themeColor="text2"/>
                                  <w:kern w:val="24"/>
                                  <w:sz w:val="22"/>
                                  <w:szCs w:val="22"/>
                                </w:rPr>
                                <w:t>…</w:t>
                              </w:r>
                            </w:p>
                            <w:p w:rsidR="005545D2" w:rsidRPr="00FE1937" w:rsidRDefault="005545D2" w:rsidP="00AE2417">
                              <w:pPr>
                                <w:pStyle w:val="NormalWeb"/>
                                <w:spacing w:before="0" w:beforeAutospacing="0" w:after="0" w:afterAutospacing="0"/>
                                <w:jc w:val="right"/>
                                <w:textAlignment w:val="baseline"/>
                                <w:rPr>
                                  <w:sz w:val="18"/>
                                  <w:szCs w:val="18"/>
                                </w:rPr>
                              </w:pPr>
                            </w:p>
                            <w:p w:rsidR="005545D2" w:rsidRPr="00AA7F7F" w:rsidRDefault="005545D2" w:rsidP="00AE2417">
                              <w:pPr>
                                <w:pStyle w:val="NormalWeb"/>
                                <w:spacing w:before="0" w:beforeAutospacing="0" w:after="0" w:afterAutospacing="0"/>
                                <w:jc w:val="right"/>
                                <w:textAlignment w:val="baseline"/>
                                <w:rPr>
                                  <w:sz w:val="22"/>
                                  <w:szCs w:val="22"/>
                                </w:rPr>
                              </w:pPr>
                              <w:proofErr w:type="gramStart"/>
                              <w:r w:rsidRPr="00AA7F7F">
                                <w:rPr>
                                  <w:rFonts w:ascii="Arial" w:hAnsi="Arial" w:cstheme="minorBidi"/>
                                  <w:color w:val="1F497D" w:themeColor="text2"/>
                                  <w:kern w:val="24"/>
                                  <w:sz w:val="22"/>
                                  <w:szCs w:val="22"/>
                                </w:rPr>
                                <w:t>r</w:t>
                              </w:r>
                              <w:proofErr w:type="spellStart"/>
                              <w:r w:rsidRPr="00AA7F7F">
                                <w:rPr>
                                  <w:rFonts w:ascii="Arial" w:hAnsi="Arial" w:cstheme="minorBidi"/>
                                  <w:color w:val="1F497D" w:themeColor="text2"/>
                                  <w:kern w:val="24"/>
                                  <w:position w:val="-12"/>
                                  <w:sz w:val="22"/>
                                  <w:szCs w:val="22"/>
                                  <w:vertAlign w:val="subscript"/>
                                </w:rPr>
                                <w:t>r</w:t>
                              </w:r>
                              <w:proofErr w:type="spellEnd"/>
                              <w:proofErr w:type="gramEnd"/>
                            </w:p>
                          </w:txbxContent>
                        </wps:txbx>
                        <wps:bodyPr rot="0" vert="horz" wrap="square" lIns="91440" tIns="45720" rIns="91440" bIns="45720" anchor="t" anchorCtr="0" upright="1">
                          <a:noAutofit/>
                        </wps:bodyPr>
                      </wps:wsp>
                      <wps:wsp>
                        <wps:cNvPr id="150" name="11 CuadroTexto"/>
                        <wps:cNvSpPr txBox="1">
                          <a:spLocks noChangeArrowheads="1"/>
                        </wps:cNvSpPr>
                        <wps:spPr bwMode="auto">
                          <a:xfrm>
                            <a:off x="2515" y="9905"/>
                            <a:ext cx="3600" cy="35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45D2" w:rsidRPr="00AA7F7F" w:rsidRDefault="005545D2" w:rsidP="00AE2417">
                              <w:pPr>
                                <w:pStyle w:val="NormalWeb"/>
                                <w:spacing w:before="0" w:beforeAutospacing="0" w:after="0" w:afterAutospacing="0"/>
                                <w:jc w:val="right"/>
                                <w:textAlignment w:val="baseline"/>
                                <w:rPr>
                                  <w:sz w:val="22"/>
                                  <w:szCs w:val="22"/>
                                </w:rPr>
                              </w:pPr>
                              <w:r w:rsidRPr="00AA7F7F">
                                <w:rPr>
                                  <w:rFonts w:ascii="Arial" w:hAnsi="Arial" w:cstheme="minorBidi"/>
                                  <w:color w:val="1F497D" w:themeColor="text2"/>
                                  <w:kern w:val="24"/>
                                  <w:sz w:val="22"/>
                                  <w:szCs w:val="22"/>
                                </w:rPr>
                                <w:t>Repeticiones</w:t>
                              </w:r>
                            </w:p>
                          </w:txbxContent>
                        </wps:txbx>
                        <wps:bodyPr rot="0" vert="horz" wrap="square" lIns="91440" tIns="45720" rIns="91440" bIns="45720" anchor="t" anchorCtr="0" upright="1">
                          <a:noAutofit/>
                        </wps:bodyPr>
                      </wps:wsp>
                    </wpg:wgp>
                  </a:graphicData>
                </a:graphic>
              </wp:inline>
            </w:drawing>
          </mc:Choice>
          <mc:Fallback>
            <w:pict>
              <v:group id="Grupo 319" o:spid="_x0000_s1063" style="width:330.1pt;height:238.4pt;mso-position-horizontal-relative:char;mso-position-vertical-relative:line" coordorigin="2515,1166" coordsize="83529,524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">
                <v:oval id="4 Elipse" o:spid="_x0000_s1064" style="position:absolute;left:6841;top:11965;width:79203;height:416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IwsMA&#10;AADcAAAADwAAAGRycy9kb3ducmV2LnhtbERPS2vCQBC+F/wPywje6iaCj0ZXEUFpDxa0pehtyI5J&#10;MDsbsquJ/nq3IHibj+85s0VrSnGl2hWWFcT9CARxanXBmYLfn/X7BITzyBpLy6TgRg4W887bDBNt&#10;G97Rde8zEULYJagg975KpHRpTgZd31bEgTvZ2qAPsM6krrEJ4aaUgygaSYMFh4YcK1rllJ73F6PA&#10;xOOPZvv3dbh/x2a4GZ62E3nUSvW67XIKwlPrX+Kn+1OH+dEA/p8JF8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5+IwsMAAADcAAAADwAAAAAAAAAAAAAAAACYAgAAZHJzL2Rv&#10;d25yZXYueG1sUEsFBgAAAAAEAAQA9QAAAIgDAAAAAA==&#10;" strokecolor="#c00000">
                  <v:textbox>
                    <w:txbxContent>
                      <w:p w:rsidR="005545D2" w:rsidRDefault="005545D2" w:rsidP="00AE2417">
                        <w:pPr>
                          <w:rPr>
                            <w:rFonts w:eastAsia="Times New Roman"/>
                          </w:rPr>
                        </w:pPr>
                      </w:p>
                    </w:txbxContent>
                  </v:textbox>
                </v:oval>
                <v:shape id="17 CuadroTexto" o:spid="_x0000_s1065" type="#_x0000_t202" style="position:absolute;left:63718;top:17726;width:8636;height:28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U1zsMA&#10;AADcAAAADwAAAGRycy9kb3ducmV2LnhtbERPzWrCQBC+F3yHZYReSt3Ygy0xGxGlVKkXYx9gzE6T&#10;1Oxs3F1jfPuuUOhtPr7fyRaDaUVPzjeWFUwnCQji0uqGKwVfh/fnNxA+IGtsLZOCG3lY5KOHDFNt&#10;r7ynvgiViCHsU1RQh9ClUvqyJoN+YjviyH1bZzBE6CqpHV5juGnlS5LMpMGGY0ONHa1qKk/FxSi4&#10;3NaU9Pvj8sn9bM1hp88f/nOm1ON4WM5BBBrCv/jPvdFx/vQV7s/EC2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wU1zsMAAADcAAAADwAAAAAAAAAAAAAAAACYAgAAZHJzL2Rv&#10;d25yZXYueG1sUEsFBgAAAAAEAAQA9QAAAIgDAAAAAA==&#10;" filled="f" strokecolor="#c00000" strokeweight="1.5pt">
                  <v:textbox>
                    <w:txbxContent>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AA7F7F">
                          <w:rPr>
                            <w:rFonts w:ascii="Arial" w:hAnsi="Arial" w:cstheme="minorBidi"/>
                            <w:color w:val="1F497D" w:themeColor="text2"/>
                            <w:kern w:val="24"/>
                            <w:sz w:val="22"/>
                            <w:szCs w:val="22"/>
                          </w:rPr>
                          <w:t>y</w:t>
                        </w:r>
                        <w:r w:rsidRPr="00FE1937">
                          <w:rPr>
                            <w:rFonts w:ascii="Arial" w:hAnsi="Arial" w:cstheme="minorBidi"/>
                            <w:color w:val="1F497D" w:themeColor="text2"/>
                            <w:kern w:val="24"/>
                            <w:sz w:val="22"/>
                            <w:szCs w:val="22"/>
                            <w:vertAlign w:val="subscript"/>
                          </w:rPr>
                          <w:t>1t</w:t>
                        </w:r>
                      </w:p>
                      <w:p w:rsidR="005545D2" w:rsidRPr="00AA7F7F"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AA7F7F">
                          <w:rPr>
                            <w:rFonts w:ascii="Arial" w:hAnsi="Arial" w:cstheme="minorBidi"/>
                            <w:color w:val="1F497D" w:themeColor="text2"/>
                            <w:kern w:val="24"/>
                            <w:sz w:val="22"/>
                            <w:szCs w:val="22"/>
                          </w:rPr>
                          <w:t>y</w:t>
                        </w:r>
                        <w:r w:rsidRPr="00FE1937">
                          <w:rPr>
                            <w:rFonts w:ascii="Arial" w:hAnsi="Arial" w:cstheme="minorBidi"/>
                            <w:color w:val="1F497D" w:themeColor="text2"/>
                            <w:kern w:val="24"/>
                            <w:sz w:val="22"/>
                            <w:szCs w:val="22"/>
                            <w:vertAlign w:val="subscript"/>
                          </w:rPr>
                          <w:t>2t</w:t>
                        </w:r>
                      </w:p>
                      <w:p w:rsidR="005545D2" w:rsidRPr="00AA7F7F"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AA7F7F">
                          <w:rPr>
                            <w:rFonts w:ascii="Arial" w:hAnsi="Arial" w:cstheme="minorBidi"/>
                            <w:color w:val="1F497D" w:themeColor="text2"/>
                            <w:kern w:val="24"/>
                            <w:sz w:val="22"/>
                            <w:szCs w:val="22"/>
                          </w:rPr>
                          <w:t>y</w:t>
                        </w:r>
                        <w:r w:rsidRPr="00FE1937">
                          <w:rPr>
                            <w:rFonts w:ascii="Arial" w:hAnsi="Arial" w:cstheme="minorBidi"/>
                            <w:color w:val="1F497D" w:themeColor="text2"/>
                            <w:kern w:val="24"/>
                            <w:sz w:val="22"/>
                            <w:szCs w:val="22"/>
                            <w:vertAlign w:val="subscript"/>
                          </w:rPr>
                          <w:t>3t</w:t>
                        </w:r>
                      </w:p>
                      <w:p w:rsidR="005545D2" w:rsidRPr="00AA7F7F"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AA7F7F">
                          <w:rPr>
                            <w:rFonts w:ascii="Arial" w:hAnsi="Arial" w:cstheme="minorBidi"/>
                            <w:color w:val="1F497D" w:themeColor="text2"/>
                            <w:kern w:val="24"/>
                            <w:sz w:val="22"/>
                            <w:szCs w:val="22"/>
                          </w:rPr>
                          <w:t>…</w:t>
                        </w:r>
                      </w:p>
                      <w:p w:rsidR="005545D2" w:rsidRPr="00AA7F7F"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proofErr w:type="spellStart"/>
                        <w:proofErr w:type="gramStart"/>
                        <w:r w:rsidRPr="00AA7F7F">
                          <w:rPr>
                            <w:rFonts w:ascii="Arial" w:hAnsi="Arial" w:cstheme="minorBidi"/>
                            <w:color w:val="1F497D" w:themeColor="text2"/>
                            <w:kern w:val="24"/>
                            <w:sz w:val="22"/>
                            <w:szCs w:val="22"/>
                          </w:rPr>
                          <w:t>y</w:t>
                        </w:r>
                        <w:r w:rsidRPr="00FE1937">
                          <w:rPr>
                            <w:rFonts w:ascii="Arial" w:hAnsi="Arial" w:cstheme="minorBidi"/>
                            <w:color w:val="1F497D" w:themeColor="text2"/>
                            <w:kern w:val="24"/>
                            <w:sz w:val="22"/>
                            <w:szCs w:val="22"/>
                            <w:vertAlign w:val="subscript"/>
                          </w:rPr>
                          <w:t>rt</w:t>
                        </w:r>
                        <w:proofErr w:type="spellEnd"/>
                        <w:proofErr w:type="gramEnd"/>
                      </w:p>
                      <w:p w:rsidR="005545D2" w:rsidRPr="00AA7F7F" w:rsidRDefault="005545D2" w:rsidP="00AE2417">
                        <w:pPr>
                          <w:pStyle w:val="NormalWeb"/>
                          <w:spacing w:before="0" w:beforeAutospacing="0" w:after="0" w:afterAutospacing="0"/>
                          <w:jc w:val="right"/>
                          <w:textAlignment w:val="baseline"/>
                          <w:rPr>
                            <w:sz w:val="22"/>
                            <w:szCs w:val="22"/>
                          </w:rPr>
                        </w:pPr>
                      </w:p>
                    </w:txbxContent>
                  </v:textbox>
                </v:shape>
                <v:shape id="19 CuadroTexto" o:spid="_x0000_s1066" type="#_x0000_t202" style="position:absolute;left:24112;top:17726;width:9339;height:288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qhvMUA&#10;AADcAAAADwAAAGRycy9kb3ducmV2LnhtbESPQW/CMAyF75P4D5GRdplGCgc0dQSEQNOY4ALsB3iN&#10;13Y0TklCKf8eH5B2s/We3/s8W/SuUR2FWHs2MB5loIgLb2suDXwfP17fQMWEbLHxTAZuFGExHzzN&#10;MLf+ynvqDqlUEsIxRwNVSm2udSwqchhHviUW7dcHh0nWUGob8CrhrtGTLJtqhzVLQ4UtrSoqToeL&#10;M3C5rSnr9j/Ll/D35Y47e/6M26kxz8N++Q4qUZ/+zY/rjRX8sdDKMzKBnt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mqG8xQAAANwAAAAPAAAAAAAAAAAAAAAAAJgCAABkcnMv&#10;ZG93bnJldi54bWxQSwUGAAAAAAQABAD1AAAAigMAAAAA&#10;" filled="f" strokecolor="#c00000" strokeweight="1.5pt">
                  <v:textbox>
                    <w:txbxContent>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AA7F7F">
                          <w:rPr>
                            <w:rFonts w:ascii="Arial" w:hAnsi="Arial" w:cstheme="minorBidi"/>
                            <w:color w:val="1F497D" w:themeColor="text2"/>
                            <w:kern w:val="24"/>
                            <w:sz w:val="22"/>
                            <w:szCs w:val="22"/>
                          </w:rPr>
                          <w:t>y</w:t>
                        </w:r>
                        <w:r w:rsidRPr="00FE1937">
                          <w:rPr>
                            <w:rFonts w:ascii="Arial" w:hAnsi="Arial" w:cstheme="minorBidi"/>
                            <w:color w:val="1F497D" w:themeColor="text2"/>
                            <w:kern w:val="24"/>
                            <w:sz w:val="22"/>
                            <w:szCs w:val="22"/>
                            <w:vertAlign w:val="subscript"/>
                          </w:rPr>
                          <w:t>11</w:t>
                        </w:r>
                      </w:p>
                      <w:p w:rsidR="005545D2" w:rsidRPr="00AA7F7F"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AA7F7F">
                          <w:rPr>
                            <w:rFonts w:ascii="Arial" w:hAnsi="Arial" w:cstheme="minorBidi"/>
                            <w:color w:val="1F497D" w:themeColor="text2"/>
                            <w:kern w:val="24"/>
                            <w:sz w:val="22"/>
                            <w:szCs w:val="22"/>
                          </w:rPr>
                          <w:t>y</w:t>
                        </w:r>
                        <w:r w:rsidRPr="00FE1937">
                          <w:rPr>
                            <w:rFonts w:ascii="Arial" w:hAnsi="Arial" w:cstheme="minorBidi"/>
                            <w:color w:val="1F497D" w:themeColor="text2"/>
                            <w:kern w:val="24"/>
                            <w:sz w:val="22"/>
                            <w:szCs w:val="22"/>
                            <w:vertAlign w:val="subscript"/>
                          </w:rPr>
                          <w:t>21</w:t>
                        </w:r>
                      </w:p>
                      <w:p w:rsidR="005545D2" w:rsidRPr="00AA7F7F"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AA7F7F">
                          <w:rPr>
                            <w:rFonts w:ascii="Arial" w:hAnsi="Arial" w:cstheme="minorBidi"/>
                            <w:color w:val="1F497D" w:themeColor="text2"/>
                            <w:kern w:val="24"/>
                            <w:sz w:val="22"/>
                            <w:szCs w:val="22"/>
                          </w:rPr>
                          <w:t>y</w:t>
                        </w:r>
                        <w:r w:rsidRPr="00FE1937">
                          <w:rPr>
                            <w:rFonts w:ascii="Arial" w:hAnsi="Arial" w:cstheme="minorBidi"/>
                            <w:color w:val="1F497D" w:themeColor="text2"/>
                            <w:kern w:val="24"/>
                            <w:sz w:val="22"/>
                            <w:szCs w:val="22"/>
                            <w:vertAlign w:val="subscript"/>
                          </w:rPr>
                          <w:t>31</w:t>
                        </w:r>
                      </w:p>
                      <w:p w:rsidR="005545D2" w:rsidRPr="00AA7F7F"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AA7F7F">
                          <w:rPr>
                            <w:rFonts w:ascii="Arial" w:hAnsi="Arial" w:cstheme="minorBidi"/>
                            <w:color w:val="1F497D" w:themeColor="text2"/>
                            <w:kern w:val="24"/>
                            <w:sz w:val="22"/>
                            <w:szCs w:val="22"/>
                          </w:rPr>
                          <w:t>…</w:t>
                        </w:r>
                      </w:p>
                      <w:p w:rsidR="005545D2" w:rsidRPr="00AA7F7F" w:rsidRDefault="005545D2" w:rsidP="00AE2417">
                        <w:pPr>
                          <w:pStyle w:val="NormalWeb"/>
                          <w:spacing w:before="0" w:beforeAutospacing="0" w:after="0" w:afterAutospacing="0"/>
                          <w:jc w:val="right"/>
                          <w:textAlignment w:val="baseline"/>
                          <w:rPr>
                            <w:sz w:val="22"/>
                            <w:szCs w:val="22"/>
                          </w:rPr>
                        </w:pPr>
                      </w:p>
                      <w:p w:rsidR="005545D2" w:rsidRPr="00AA7F7F" w:rsidRDefault="005545D2" w:rsidP="00AE2417">
                        <w:pPr>
                          <w:pStyle w:val="NormalWeb"/>
                          <w:spacing w:before="0" w:beforeAutospacing="0" w:after="0" w:afterAutospacing="0"/>
                          <w:jc w:val="right"/>
                          <w:textAlignment w:val="baseline"/>
                          <w:rPr>
                            <w:sz w:val="22"/>
                            <w:szCs w:val="22"/>
                          </w:rPr>
                        </w:pPr>
                        <w:r w:rsidRPr="00AA7F7F">
                          <w:rPr>
                            <w:rFonts w:ascii="Arial" w:hAnsi="Arial" w:cstheme="minorBidi"/>
                            <w:color w:val="1F497D" w:themeColor="text2"/>
                            <w:kern w:val="24"/>
                            <w:sz w:val="22"/>
                            <w:szCs w:val="22"/>
                          </w:rPr>
                          <w:t>y</w:t>
                        </w:r>
                        <w:r w:rsidRPr="00FE1937">
                          <w:rPr>
                            <w:rFonts w:ascii="Arial" w:hAnsi="Arial" w:cstheme="minorBidi"/>
                            <w:color w:val="1F497D" w:themeColor="text2"/>
                            <w:kern w:val="24"/>
                            <w:sz w:val="22"/>
                            <w:szCs w:val="22"/>
                            <w:vertAlign w:val="subscript"/>
                          </w:rPr>
                          <w:t>r1</w:t>
                        </w:r>
                      </w:p>
                    </w:txbxContent>
                  </v:textbox>
                </v:shape>
                <v:shape id="20 CuadroTexto" o:spid="_x0000_s1067" type="#_x0000_t202" style="position:absolute;left:36002;top:17728;width:8621;height:288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BnB8UA&#10;AADcAAAADwAAAGRycy9kb3ducmV2LnhtbESPQW/CMAyF75P2HyJP2mWCdBwQ6ggIDU3bNC6U/QDT&#10;mLascUoSSvn38wGJm633/N7n+XJwreopxMazgddxBoq49LbhysDv7mM0AxUTssXWMxm4UoTl4vFh&#10;jrn1F95SX6RKSQjHHA3UKXW51rGsyWEc+45YtIMPDpOsodI24EXCXasnWTbVDhuWhho7eq+p/CvO&#10;zsD5uqas3+5XL+H47XYbe/qMP1Njnp+G1RuoREO6m2/XX1bwJ4Ivz8gEe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gGcHxQAAANwAAAAPAAAAAAAAAAAAAAAAAJgCAABkcnMv&#10;ZG93bnJldi54bWxQSwUGAAAAAAQABAD1AAAAigMAAAAA&#10;" filled="f" strokecolor="#c00000" strokeweight="1.5pt">
                  <v:textbox>
                    <w:txbxContent>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AA7F7F">
                          <w:rPr>
                            <w:rFonts w:ascii="Arial" w:hAnsi="Arial" w:cstheme="minorBidi"/>
                            <w:color w:val="1F497D" w:themeColor="text2"/>
                            <w:kern w:val="24"/>
                            <w:sz w:val="22"/>
                            <w:szCs w:val="22"/>
                          </w:rPr>
                          <w:t>y</w:t>
                        </w:r>
                        <w:r w:rsidRPr="00FE1937">
                          <w:rPr>
                            <w:rFonts w:ascii="Arial" w:hAnsi="Arial" w:cstheme="minorBidi"/>
                            <w:color w:val="1F497D" w:themeColor="text2"/>
                            <w:kern w:val="24"/>
                            <w:sz w:val="22"/>
                            <w:szCs w:val="22"/>
                            <w:vertAlign w:val="subscript"/>
                          </w:rPr>
                          <w:t>12</w:t>
                        </w:r>
                      </w:p>
                      <w:p w:rsidR="005545D2" w:rsidRPr="00AA7F7F"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AA7F7F">
                          <w:rPr>
                            <w:rFonts w:ascii="Arial" w:hAnsi="Arial" w:cstheme="minorBidi"/>
                            <w:color w:val="1F497D" w:themeColor="text2"/>
                            <w:kern w:val="24"/>
                            <w:sz w:val="22"/>
                            <w:szCs w:val="22"/>
                          </w:rPr>
                          <w:t>y</w:t>
                        </w:r>
                        <w:r w:rsidRPr="00FE1937">
                          <w:rPr>
                            <w:rFonts w:ascii="Arial" w:hAnsi="Arial" w:cstheme="minorBidi"/>
                            <w:color w:val="1F497D" w:themeColor="text2"/>
                            <w:kern w:val="24"/>
                            <w:sz w:val="22"/>
                            <w:szCs w:val="22"/>
                            <w:vertAlign w:val="subscript"/>
                          </w:rPr>
                          <w:t>22</w:t>
                        </w:r>
                      </w:p>
                      <w:p w:rsidR="005545D2" w:rsidRPr="00AA7F7F"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AA7F7F">
                          <w:rPr>
                            <w:rFonts w:ascii="Arial" w:hAnsi="Arial" w:cstheme="minorBidi"/>
                            <w:color w:val="1F497D" w:themeColor="text2"/>
                            <w:kern w:val="24"/>
                            <w:sz w:val="22"/>
                            <w:szCs w:val="22"/>
                          </w:rPr>
                          <w:t>y</w:t>
                        </w:r>
                        <w:r w:rsidRPr="00FE1937">
                          <w:rPr>
                            <w:rFonts w:ascii="Arial" w:hAnsi="Arial" w:cstheme="minorBidi"/>
                            <w:color w:val="1F497D" w:themeColor="text2"/>
                            <w:kern w:val="24"/>
                            <w:sz w:val="22"/>
                            <w:szCs w:val="22"/>
                            <w:vertAlign w:val="subscript"/>
                          </w:rPr>
                          <w:t>32</w:t>
                        </w:r>
                      </w:p>
                      <w:p w:rsidR="005545D2" w:rsidRPr="00AA7F7F"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AA7F7F">
                          <w:rPr>
                            <w:rFonts w:ascii="Arial" w:hAnsi="Arial" w:cstheme="minorBidi"/>
                            <w:color w:val="1F497D" w:themeColor="text2"/>
                            <w:kern w:val="24"/>
                            <w:sz w:val="22"/>
                            <w:szCs w:val="22"/>
                          </w:rPr>
                          <w:t>…</w:t>
                        </w:r>
                      </w:p>
                      <w:p w:rsidR="005545D2" w:rsidRPr="00AA7F7F" w:rsidRDefault="005545D2" w:rsidP="00AE2417">
                        <w:pPr>
                          <w:pStyle w:val="NormalWeb"/>
                          <w:spacing w:before="0" w:beforeAutospacing="0" w:after="0" w:afterAutospacing="0"/>
                          <w:jc w:val="right"/>
                          <w:textAlignment w:val="baseline"/>
                          <w:rPr>
                            <w:sz w:val="22"/>
                            <w:szCs w:val="22"/>
                          </w:rPr>
                        </w:pPr>
                      </w:p>
                      <w:p w:rsidR="005545D2" w:rsidRPr="00AA7F7F" w:rsidRDefault="005545D2" w:rsidP="00AE2417">
                        <w:pPr>
                          <w:pStyle w:val="NormalWeb"/>
                          <w:spacing w:before="0" w:beforeAutospacing="0" w:after="0" w:afterAutospacing="0"/>
                          <w:jc w:val="right"/>
                          <w:textAlignment w:val="baseline"/>
                          <w:rPr>
                            <w:sz w:val="22"/>
                            <w:szCs w:val="22"/>
                          </w:rPr>
                        </w:pPr>
                        <w:r w:rsidRPr="00AA7F7F">
                          <w:rPr>
                            <w:rFonts w:ascii="Arial" w:hAnsi="Arial" w:cstheme="minorBidi"/>
                            <w:color w:val="1F497D" w:themeColor="text2"/>
                            <w:kern w:val="24"/>
                            <w:sz w:val="22"/>
                            <w:szCs w:val="22"/>
                          </w:rPr>
                          <w:t>y</w:t>
                        </w:r>
                        <w:r w:rsidRPr="00FE1937">
                          <w:rPr>
                            <w:rFonts w:ascii="Arial" w:hAnsi="Arial" w:cstheme="minorBidi"/>
                            <w:color w:val="1F497D" w:themeColor="text2"/>
                            <w:kern w:val="24"/>
                            <w:sz w:val="22"/>
                            <w:szCs w:val="22"/>
                            <w:vertAlign w:val="subscript"/>
                          </w:rPr>
                          <w:t>r2</w:t>
                        </w:r>
                      </w:p>
                    </w:txbxContent>
                  </v:textbox>
                </v:shape>
                <v:shape id="21 CuadroTexto" o:spid="_x0000_s1068" type="#_x0000_t202" style="position:absolute;left:55797;top:17728;width:7557;height:288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nmG8IA&#10;AADcAAAADwAAAGRycy9kb3ducmV2LnhtbERPTWvCQBC9C/0Pywi9md1IFU2zhqIUerKordDbkB2T&#10;YHY2ZLcm/ffdQsHbPN7n5MVoW3Gj3jeONaSJAkFcOtNwpeHj9DpbgfAB2WDrmDT8kIdi8zDJMTNu&#10;4APdjqESMYR9hhrqELpMSl/WZNEnriOO3MX1FkOEfSVNj0MMt62cK7WUFhuODTV2tK2pvB6/rYbP&#10;/eXr/KTeq51ddIMblWS7llo/TseXZxCBxnAX/7vfTJw/T+HvmXiB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qeYbwgAAANwAAAAPAAAAAAAAAAAAAAAAAJgCAABkcnMvZG93&#10;bnJldi54bWxQSwUGAAAAAAQABAD1AAAAhwMAAAAA&#10;" filled="f" stroked="f">
                  <v:textbox>
                    <w:txbxContent>
                      <w:p w:rsidR="005545D2" w:rsidRDefault="005545D2" w:rsidP="00AE2417">
                        <w:pPr>
                          <w:pStyle w:val="NormalWeb"/>
                          <w:spacing w:before="0" w:beforeAutospacing="0" w:after="0" w:afterAutospacing="0"/>
                          <w:jc w:val="center"/>
                          <w:textAlignment w:val="baseline"/>
                          <w:rPr>
                            <w:rFonts w:ascii="Arial" w:hAnsi="Arial" w:cstheme="minorBidi"/>
                            <w:color w:val="1F497D" w:themeColor="text2"/>
                            <w:kern w:val="24"/>
                            <w:sz w:val="22"/>
                            <w:szCs w:val="22"/>
                          </w:rPr>
                        </w:pPr>
                        <w:r w:rsidRPr="00FE1937">
                          <w:rPr>
                            <w:rFonts w:ascii="Arial" w:hAnsi="Arial" w:cstheme="minorBidi"/>
                            <w:color w:val="1F497D" w:themeColor="text2"/>
                            <w:kern w:val="24"/>
                            <w:sz w:val="22"/>
                            <w:szCs w:val="22"/>
                          </w:rPr>
                          <w:t>…</w:t>
                        </w:r>
                      </w:p>
                      <w:p w:rsidR="005545D2" w:rsidRPr="00FE1937" w:rsidRDefault="005545D2" w:rsidP="00AE2417">
                        <w:pPr>
                          <w:pStyle w:val="NormalWeb"/>
                          <w:spacing w:before="0" w:beforeAutospacing="0" w:after="0" w:afterAutospacing="0"/>
                          <w:jc w:val="center"/>
                          <w:textAlignment w:val="baseline"/>
                          <w:rPr>
                            <w:sz w:val="22"/>
                            <w:szCs w:val="22"/>
                          </w:rPr>
                        </w:pPr>
                      </w:p>
                      <w:p w:rsidR="005545D2" w:rsidRDefault="005545D2" w:rsidP="00AE2417">
                        <w:pPr>
                          <w:pStyle w:val="NormalWeb"/>
                          <w:spacing w:before="0" w:beforeAutospacing="0" w:after="0" w:afterAutospacing="0"/>
                          <w:jc w:val="center"/>
                          <w:textAlignment w:val="baseline"/>
                          <w:rPr>
                            <w:rFonts w:ascii="Arial" w:hAnsi="Arial" w:cstheme="minorBidi"/>
                            <w:color w:val="1F497D" w:themeColor="text2"/>
                            <w:kern w:val="24"/>
                            <w:sz w:val="22"/>
                            <w:szCs w:val="22"/>
                          </w:rPr>
                        </w:pPr>
                        <w:r w:rsidRPr="00FE1937">
                          <w:rPr>
                            <w:rFonts w:ascii="Arial" w:hAnsi="Arial" w:cstheme="minorBidi"/>
                            <w:color w:val="1F497D" w:themeColor="text2"/>
                            <w:kern w:val="24"/>
                            <w:sz w:val="22"/>
                            <w:szCs w:val="22"/>
                          </w:rPr>
                          <w:t>…</w:t>
                        </w:r>
                      </w:p>
                      <w:p w:rsidR="005545D2" w:rsidRPr="00FE1937" w:rsidRDefault="005545D2" w:rsidP="00AE2417">
                        <w:pPr>
                          <w:pStyle w:val="NormalWeb"/>
                          <w:spacing w:before="0" w:beforeAutospacing="0" w:after="0" w:afterAutospacing="0"/>
                          <w:jc w:val="center"/>
                          <w:textAlignment w:val="baseline"/>
                          <w:rPr>
                            <w:sz w:val="22"/>
                            <w:szCs w:val="22"/>
                          </w:rPr>
                        </w:pPr>
                      </w:p>
                      <w:p w:rsidR="005545D2" w:rsidRDefault="005545D2" w:rsidP="00AE2417">
                        <w:pPr>
                          <w:pStyle w:val="NormalWeb"/>
                          <w:spacing w:before="0" w:beforeAutospacing="0" w:after="0" w:afterAutospacing="0"/>
                          <w:jc w:val="center"/>
                          <w:textAlignment w:val="baseline"/>
                          <w:rPr>
                            <w:rFonts w:ascii="Arial" w:hAnsi="Arial" w:cstheme="minorBidi"/>
                            <w:color w:val="1F497D" w:themeColor="text2"/>
                            <w:kern w:val="24"/>
                            <w:sz w:val="22"/>
                            <w:szCs w:val="22"/>
                          </w:rPr>
                        </w:pPr>
                        <w:r w:rsidRPr="00FE1937">
                          <w:rPr>
                            <w:rFonts w:ascii="Arial" w:hAnsi="Arial" w:cstheme="minorBidi"/>
                            <w:color w:val="1F497D" w:themeColor="text2"/>
                            <w:kern w:val="24"/>
                            <w:sz w:val="22"/>
                            <w:szCs w:val="22"/>
                          </w:rPr>
                          <w:t>…</w:t>
                        </w:r>
                      </w:p>
                      <w:p w:rsidR="005545D2" w:rsidRPr="00FE1937" w:rsidRDefault="005545D2" w:rsidP="00AE2417">
                        <w:pPr>
                          <w:pStyle w:val="NormalWeb"/>
                          <w:spacing w:before="0" w:beforeAutospacing="0" w:after="0" w:afterAutospacing="0"/>
                          <w:jc w:val="center"/>
                          <w:textAlignment w:val="baseline"/>
                          <w:rPr>
                            <w:sz w:val="22"/>
                            <w:szCs w:val="22"/>
                          </w:rPr>
                        </w:pPr>
                      </w:p>
                      <w:p w:rsidR="005545D2" w:rsidRDefault="005545D2" w:rsidP="00AE2417">
                        <w:pPr>
                          <w:pStyle w:val="NormalWeb"/>
                          <w:spacing w:before="0" w:beforeAutospacing="0" w:after="0" w:afterAutospacing="0"/>
                          <w:jc w:val="center"/>
                          <w:textAlignment w:val="baseline"/>
                          <w:rPr>
                            <w:rFonts w:ascii="Arial" w:hAnsi="Arial" w:cstheme="minorBidi"/>
                            <w:color w:val="1F497D" w:themeColor="text2"/>
                            <w:kern w:val="24"/>
                            <w:sz w:val="22"/>
                            <w:szCs w:val="22"/>
                          </w:rPr>
                        </w:pPr>
                        <w:r w:rsidRPr="00FE1937">
                          <w:rPr>
                            <w:rFonts w:ascii="Arial" w:hAnsi="Arial" w:cstheme="minorBidi"/>
                            <w:color w:val="1F497D" w:themeColor="text2"/>
                            <w:kern w:val="24"/>
                            <w:sz w:val="22"/>
                            <w:szCs w:val="22"/>
                          </w:rPr>
                          <w:t>…</w:t>
                        </w:r>
                      </w:p>
                      <w:p w:rsidR="005545D2" w:rsidRPr="00FE1937" w:rsidRDefault="005545D2" w:rsidP="00AE2417">
                        <w:pPr>
                          <w:pStyle w:val="NormalWeb"/>
                          <w:spacing w:before="0" w:beforeAutospacing="0" w:after="0" w:afterAutospacing="0"/>
                          <w:jc w:val="center"/>
                          <w:textAlignment w:val="baseline"/>
                          <w:rPr>
                            <w:sz w:val="22"/>
                            <w:szCs w:val="22"/>
                          </w:rPr>
                        </w:pPr>
                      </w:p>
                      <w:p w:rsidR="005545D2" w:rsidRPr="00FE1937" w:rsidRDefault="005545D2" w:rsidP="00AE2417">
                        <w:pPr>
                          <w:pStyle w:val="NormalWeb"/>
                          <w:spacing w:before="0" w:beforeAutospacing="0" w:after="0" w:afterAutospacing="0"/>
                          <w:jc w:val="center"/>
                          <w:textAlignment w:val="baseline"/>
                          <w:rPr>
                            <w:sz w:val="22"/>
                            <w:szCs w:val="22"/>
                          </w:rPr>
                        </w:pPr>
                        <w:r w:rsidRPr="00FE1937">
                          <w:rPr>
                            <w:rFonts w:ascii="Arial" w:hAnsi="Arial" w:cstheme="minorBidi"/>
                            <w:color w:val="1F497D" w:themeColor="text2"/>
                            <w:kern w:val="24"/>
                            <w:sz w:val="22"/>
                            <w:szCs w:val="22"/>
                          </w:rPr>
                          <w:t>…</w:t>
                        </w:r>
                      </w:p>
                    </w:txbxContent>
                  </v:textbox>
                </v:shape>
                <v:shape id="22 CuadroTexto" o:spid="_x0000_s1069" type="#_x0000_t202" style="position:absolute;left:48241;top:17728;width:8585;height:288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fKNsIA&#10;AADcAAAADwAAAGRycy9kb3ducmV2LnhtbERPzYrCMBC+C75DGGEvsqYqyFKNIsqyil7UfYCxmW27&#10;NpNuEmt9eyMIe5uP73dmi9ZUoiHnS8sKhoMEBHFmdcm5gu/T5/sHCB+QNVaWScGdPCzm3c4MU21v&#10;fKDmGHIRQ9inqKAIoU6l9FlBBv3A1sSR+7HOYIjQ5VI7vMVwU8lRkkykwZJjQ4E1rQrKLserUXC9&#10;rylpDudl3/1uzWmv/778bqLUW69dTkEEasO/+OXe6Dh/PILnM/EC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x8o2wgAAANwAAAAPAAAAAAAAAAAAAAAAAJgCAABkcnMvZG93&#10;bnJldi54bWxQSwUGAAAAAAQABAD1AAAAhwMAAAAA&#10;" filled="f" strokecolor="#c00000" strokeweight="1.5pt">
                  <v:textbox>
                    <w:txbxContent>
                      <w:p w:rsidR="005545D2" w:rsidRPr="00FE1937"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vertAlign w:val="subscript"/>
                          </w:rPr>
                        </w:pPr>
                        <w:r w:rsidRPr="00FE1937">
                          <w:rPr>
                            <w:rFonts w:ascii="Arial" w:hAnsi="Arial" w:cstheme="minorBidi"/>
                            <w:color w:val="1F497D" w:themeColor="text2"/>
                            <w:kern w:val="24"/>
                            <w:sz w:val="22"/>
                            <w:szCs w:val="22"/>
                            <w:vertAlign w:val="subscript"/>
                          </w:rPr>
                          <w:t>y13</w:t>
                        </w:r>
                      </w:p>
                      <w:p w:rsidR="005545D2" w:rsidRPr="00AA7F7F"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AA7F7F">
                          <w:rPr>
                            <w:rFonts w:ascii="Arial" w:hAnsi="Arial" w:cstheme="minorBidi"/>
                            <w:color w:val="1F497D" w:themeColor="text2"/>
                            <w:kern w:val="24"/>
                            <w:sz w:val="22"/>
                            <w:szCs w:val="22"/>
                          </w:rPr>
                          <w:t>y</w:t>
                        </w:r>
                        <w:r w:rsidRPr="00FE1937">
                          <w:rPr>
                            <w:rFonts w:ascii="Arial" w:hAnsi="Arial" w:cstheme="minorBidi"/>
                            <w:color w:val="1F497D" w:themeColor="text2"/>
                            <w:kern w:val="24"/>
                            <w:sz w:val="22"/>
                            <w:szCs w:val="22"/>
                            <w:vertAlign w:val="subscript"/>
                          </w:rPr>
                          <w:t>23</w:t>
                        </w:r>
                      </w:p>
                      <w:p w:rsidR="005545D2" w:rsidRPr="00AA7F7F"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AA7F7F">
                          <w:rPr>
                            <w:rFonts w:ascii="Arial" w:hAnsi="Arial" w:cstheme="minorBidi"/>
                            <w:color w:val="1F497D" w:themeColor="text2"/>
                            <w:kern w:val="24"/>
                            <w:sz w:val="22"/>
                            <w:szCs w:val="22"/>
                          </w:rPr>
                          <w:t>y</w:t>
                        </w:r>
                        <w:r w:rsidRPr="00FE1937">
                          <w:rPr>
                            <w:rFonts w:ascii="Arial" w:hAnsi="Arial" w:cstheme="minorBidi"/>
                            <w:color w:val="1F497D" w:themeColor="text2"/>
                            <w:kern w:val="24"/>
                            <w:sz w:val="22"/>
                            <w:szCs w:val="22"/>
                            <w:vertAlign w:val="subscript"/>
                          </w:rPr>
                          <w:t>33</w:t>
                        </w:r>
                      </w:p>
                      <w:p w:rsidR="005545D2" w:rsidRPr="00AA7F7F"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AA7F7F">
                          <w:rPr>
                            <w:rFonts w:ascii="Arial" w:hAnsi="Arial" w:cstheme="minorBidi"/>
                            <w:color w:val="1F497D" w:themeColor="text2"/>
                            <w:kern w:val="24"/>
                            <w:sz w:val="22"/>
                            <w:szCs w:val="22"/>
                          </w:rPr>
                          <w:t>…</w:t>
                        </w:r>
                      </w:p>
                      <w:p w:rsidR="005545D2" w:rsidRPr="00AA7F7F" w:rsidRDefault="005545D2" w:rsidP="00AE2417">
                        <w:pPr>
                          <w:pStyle w:val="NormalWeb"/>
                          <w:spacing w:before="0" w:beforeAutospacing="0" w:after="0" w:afterAutospacing="0"/>
                          <w:jc w:val="right"/>
                          <w:textAlignment w:val="baseline"/>
                          <w:rPr>
                            <w:sz w:val="22"/>
                            <w:szCs w:val="22"/>
                          </w:rPr>
                        </w:pPr>
                      </w:p>
                      <w:p w:rsidR="005545D2" w:rsidRPr="00AA7F7F" w:rsidRDefault="005545D2" w:rsidP="00AE2417">
                        <w:pPr>
                          <w:pStyle w:val="NormalWeb"/>
                          <w:spacing w:before="0" w:beforeAutospacing="0" w:after="0" w:afterAutospacing="0"/>
                          <w:jc w:val="right"/>
                          <w:textAlignment w:val="baseline"/>
                          <w:rPr>
                            <w:sz w:val="22"/>
                            <w:szCs w:val="22"/>
                          </w:rPr>
                        </w:pPr>
                        <w:r w:rsidRPr="00AA7F7F">
                          <w:rPr>
                            <w:rFonts w:ascii="Arial" w:hAnsi="Arial" w:cstheme="minorBidi"/>
                            <w:color w:val="1F497D" w:themeColor="text2"/>
                            <w:kern w:val="24"/>
                            <w:sz w:val="22"/>
                            <w:szCs w:val="22"/>
                          </w:rPr>
                          <w:t>y</w:t>
                        </w:r>
                        <w:r w:rsidRPr="00FE1937">
                          <w:rPr>
                            <w:rFonts w:ascii="Arial" w:hAnsi="Arial" w:cstheme="minorBidi"/>
                            <w:color w:val="1F497D" w:themeColor="text2"/>
                            <w:kern w:val="24"/>
                            <w:sz w:val="22"/>
                            <w:szCs w:val="22"/>
                            <w:vertAlign w:val="subscript"/>
                          </w:rPr>
                          <w:t>r3</w:t>
                        </w:r>
                      </w:p>
                    </w:txbxContent>
                  </v:textbox>
                </v:shape>
                <v:shape id="23 CuadroTexto" o:spid="_x0000_s1070" type="#_x0000_t202" style="position:absolute;left:21958;top:1166;width:48247;height:4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VNKcIA&#10;AADcAAAADwAAAGRycy9kb3ducmV2LnhtbERPTWsCMRC9C/6HMII3TaqtbbdGEaXgSdFqobdhM+4u&#10;bibLJrrrvzcFwds83udM560txZVqXzjW8DJUIIhTZwrONBx+vgcfIHxANlg6Jg038jCfdTtTTIxr&#10;eEfXfchEDGGfoIY8hCqR0qc5WfRDVxFH7uRqiyHCOpOmxiaG21KOlJpIiwXHhhwrWuaUnvcXq+G4&#10;Of39vqpttrJvVeNaJdl+Sq37vXbxBSJQG57ih3tt4vzxO/w/Ey+Q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1U0pwgAAANwAAAAPAAAAAAAAAAAAAAAAAJgCAABkcnMvZG93&#10;bnJldi54bWxQSwUGAAAAAAQABAD1AAAAhwMAAAAA&#10;" filled="f" stroked="f">
                  <v:textbox>
                    <w:txbxContent>
                      <w:p w:rsidR="005545D2" w:rsidRPr="00AA7F7F" w:rsidRDefault="005545D2" w:rsidP="00AE2417">
                        <w:pPr>
                          <w:pStyle w:val="NormalWeb"/>
                          <w:spacing w:before="0" w:beforeAutospacing="0" w:after="0" w:afterAutospacing="0"/>
                          <w:jc w:val="center"/>
                          <w:textAlignment w:val="baseline"/>
                        </w:pPr>
                        <w:r w:rsidRPr="00AA7F7F">
                          <w:rPr>
                            <w:rFonts w:ascii="Arial" w:hAnsi="Arial" w:cstheme="minorBidi"/>
                            <w:color w:val="1F497D" w:themeColor="text2"/>
                            <w:kern w:val="24"/>
                          </w:rPr>
                          <w:t>Diseño Completamente al Azar</w:t>
                        </w:r>
                      </w:p>
                    </w:txbxContent>
                  </v:textbox>
                </v:shape>
                <v:shape id="8 CuadroTexto" o:spid="_x0000_s1071" type="#_x0000_t202" style="position:absolute;left:25556;top:10229;width:46800;height:6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SdzMIA&#10;AADcAAAADwAAAGRycy9kb3ducmV2LnhtbERPTWvCQBC9C/6HZYTezK4SpaZZpbQUerJoW6G3ITsm&#10;wexsyG6T9N93BcHbPN7n5LvRNqKnzteONSwSBYK4cKbmUsPX59v8EYQPyAYbx6ThjzzsttNJjplx&#10;Ax+oP4ZSxBD2GWqoQmgzKX1RkUWfuJY4cmfXWQwRdqU0HQ4x3DZyqdRaWqw5NlTY0ktFxeX4azV8&#10;788/p1R9lK921Q5uVJLtRmr9MBufn0AEGsNdfHO/mzg/XcL1mXiB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pJ3MwgAAANwAAAAPAAAAAAAAAAAAAAAAAJgCAABkcnMvZG93&#10;bnJldi54bWxQSwUGAAAAAAQABAD1AAAAhwMAAAAA&#10;" filled="f" stroked="f">
                  <v:textbox>
                    <w:txbxContent>
                      <w:p w:rsidR="005545D2" w:rsidRPr="00AA7F7F" w:rsidRDefault="005545D2" w:rsidP="00AE2417">
                        <w:pPr>
                          <w:pStyle w:val="NormalWeb"/>
                          <w:spacing w:before="0" w:beforeAutospacing="0" w:after="0" w:afterAutospacing="0"/>
                          <w:textAlignment w:val="baseline"/>
                          <w:rPr>
                            <w:sz w:val="22"/>
                            <w:szCs w:val="22"/>
                          </w:rPr>
                        </w:pPr>
                        <w:r w:rsidRPr="00AA7F7F">
                          <w:rPr>
                            <w:rFonts w:ascii="Arial" w:hAnsi="Arial" w:cstheme="minorBidi"/>
                            <w:color w:val="1F497D" w:themeColor="text2"/>
                            <w:kern w:val="24"/>
                            <w:sz w:val="22"/>
                            <w:szCs w:val="22"/>
                          </w:rPr>
                          <w:t>T</w:t>
                        </w:r>
                        <w:r w:rsidRPr="00AA7F7F">
                          <w:rPr>
                            <w:rFonts w:ascii="Arial" w:hAnsi="Arial" w:cstheme="minorBidi"/>
                            <w:color w:val="1F497D" w:themeColor="text2"/>
                            <w:kern w:val="24"/>
                            <w:position w:val="-12"/>
                            <w:sz w:val="22"/>
                            <w:szCs w:val="22"/>
                            <w:vertAlign w:val="subscript"/>
                          </w:rPr>
                          <w:t>1</w:t>
                        </w:r>
                        <w:r w:rsidRPr="00AA7F7F">
                          <w:rPr>
                            <w:rFonts w:ascii="Arial" w:hAnsi="Arial" w:cstheme="minorBidi"/>
                            <w:color w:val="1F497D" w:themeColor="text2"/>
                            <w:kern w:val="24"/>
                            <w:sz w:val="22"/>
                            <w:szCs w:val="22"/>
                          </w:rPr>
                          <w:t xml:space="preserve">            T</w:t>
                        </w:r>
                        <w:r w:rsidRPr="00AA7F7F">
                          <w:rPr>
                            <w:rFonts w:ascii="Arial" w:hAnsi="Arial" w:cstheme="minorBidi"/>
                            <w:color w:val="1F497D" w:themeColor="text2"/>
                            <w:kern w:val="24"/>
                            <w:position w:val="-12"/>
                            <w:sz w:val="22"/>
                            <w:szCs w:val="22"/>
                            <w:vertAlign w:val="subscript"/>
                          </w:rPr>
                          <w:t>2</w:t>
                        </w:r>
                        <w:r>
                          <w:rPr>
                            <w:rFonts w:ascii="Arial" w:hAnsi="Arial" w:cstheme="minorBidi"/>
                            <w:color w:val="1F497D" w:themeColor="text2"/>
                            <w:kern w:val="24"/>
                            <w:position w:val="-12"/>
                            <w:sz w:val="22"/>
                            <w:szCs w:val="22"/>
                            <w:vertAlign w:val="subscript"/>
                          </w:rPr>
                          <w:t xml:space="preserve">                    </w:t>
                        </w:r>
                        <w:r w:rsidRPr="00AA7F7F">
                          <w:rPr>
                            <w:rFonts w:ascii="Arial" w:hAnsi="Arial" w:cstheme="minorBidi"/>
                            <w:color w:val="1F497D" w:themeColor="text2"/>
                            <w:kern w:val="24"/>
                            <w:sz w:val="22"/>
                            <w:szCs w:val="22"/>
                          </w:rPr>
                          <w:t>T</w:t>
                        </w:r>
                        <w:r w:rsidRPr="00AA7F7F">
                          <w:rPr>
                            <w:rFonts w:ascii="Arial" w:hAnsi="Arial" w:cstheme="minorBidi"/>
                            <w:color w:val="1F497D" w:themeColor="text2"/>
                            <w:kern w:val="24"/>
                            <w:position w:val="-12"/>
                            <w:sz w:val="22"/>
                            <w:szCs w:val="22"/>
                            <w:vertAlign w:val="subscript"/>
                          </w:rPr>
                          <w:t>3</w:t>
                        </w:r>
                        <w:r>
                          <w:rPr>
                            <w:rFonts w:ascii="Arial" w:hAnsi="Arial" w:cstheme="minorBidi"/>
                            <w:color w:val="1F497D" w:themeColor="text2"/>
                            <w:kern w:val="24"/>
                            <w:position w:val="-12"/>
                            <w:sz w:val="22"/>
                            <w:szCs w:val="22"/>
                            <w:vertAlign w:val="subscript"/>
                          </w:rPr>
                          <w:t xml:space="preserve">                       </w:t>
                        </w:r>
                        <w:r w:rsidRPr="00AA7F7F">
                          <w:rPr>
                            <w:rFonts w:ascii="Arial" w:hAnsi="Arial" w:cstheme="minorBidi"/>
                            <w:color w:val="1F497D" w:themeColor="text2"/>
                            <w:kern w:val="24"/>
                            <w:sz w:val="22"/>
                            <w:szCs w:val="22"/>
                          </w:rPr>
                          <w:t>T</w:t>
                        </w:r>
                        <w:proofErr w:type="spellStart"/>
                        <w:r w:rsidRPr="00AA7F7F">
                          <w:rPr>
                            <w:rFonts w:ascii="Arial" w:hAnsi="Arial" w:cstheme="minorBidi"/>
                            <w:color w:val="1F497D" w:themeColor="text2"/>
                            <w:kern w:val="24"/>
                            <w:position w:val="-12"/>
                            <w:sz w:val="22"/>
                            <w:szCs w:val="22"/>
                            <w:vertAlign w:val="subscript"/>
                          </w:rPr>
                          <w:t>t</w:t>
                        </w:r>
                        <w:proofErr w:type="spellEnd"/>
                      </w:p>
                    </w:txbxContent>
                  </v:textbox>
                </v:shape>
                <v:shape id="Text Box 500" o:spid="_x0000_s1072" type="#_x0000_t202" style="position:absolute;left:19805;top:5486;width:50400;height:4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yqJsQA&#10;AADcAAAADwAAAGRycy9kb3ducmV2LnhtbESPQWvCQBCF70L/wzIFb7rbotJGVykVoSeL2grehuyY&#10;BLOzIbua9N93DoK3Gd6b975ZrHpfqxu1sQps4WVsQBHnwVVcWPg5bEZvoGJCdlgHJgt/FGG1fBos&#10;MHOh4x3d9qlQEsIxQwtlSk2mdcxL8hjHoSEW7Rxaj0nWttCuxU7Cfa1fjZlpjxVLQ4kNfZaUX/ZX&#10;b+F3ez4dJ+a7WPtp04XeaPbv2trhc/8xB5WoTw/z/frLCf5EaOUZmUA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MqibEAAAA3AAAAA8AAAAAAAAAAAAAAAAAmAIAAGRycy9k&#10;b3ducmV2LnhtbFBLBQYAAAAABAAEAPUAAACJAwAAAAA=&#10;" filled="f" stroked="f">
                  <v:textbox>
                    <w:txbxContent>
                      <w:p w:rsidR="005545D2" w:rsidRPr="00FE1937" w:rsidRDefault="005545D2" w:rsidP="00AE2417">
                        <w:pPr>
                          <w:pStyle w:val="NormalWeb"/>
                          <w:spacing w:before="0" w:beforeAutospacing="0" w:after="0" w:afterAutospacing="0"/>
                          <w:jc w:val="right"/>
                          <w:textAlignment w:val="baseline"/>
                          <w:rPr>
                            <w:sz w:val="22"/>
                            <w:szCs w:val="22"/>
                          </w:rPr>
                        </w:pPr>
                        <w:r w:rsidRPr="00FE1937">
                          <w:rPr>
                            <w:rFonts w:ascii="Arial" w:hAnsi="Arial" w:cstheme="minorBidi"/>
                            <w:color w:val="1F497D" w:themeColor="text2"/>
                            <w:kern w:val="24"/>
                            <w:sz w:val="22"/>
                            <w:szCs w:val="22"/>
                          </w:rPr>
                          <w:t>T   r   a   t   a   m   i   e   n   t   o   s</w:t>
                        </w:r>
                      </w:p>
                    </w:txbxContent>
                  </v:textbox>
                </v:shape>
                <v:shape id="18 CuadroTexto" o:spid="_x0000_s1073" type="#_x0000_t202" style="position:absolute;left:6834;top:17723;width:7024;height:307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APvcIA&#10;AADcAAAADwAAAGRycy9kb3ducmV2LnhtbERPyWrDMBC9F/IPYgK51VJKWmInsgktgZ5amg1yG6yJ&#10;bWKNjKXG7t9XhUJu83jrrIvRtuJGvW8ca5gnCgRx6UzDlYbDfvu4BOEDssHWMWn4IQ9FPnlYY2bc&#10;wF9024VKxBD2GWqoQ+gyKX1Zk0WfuI44chfXWwwR9pU0PQ4x3LbySakXabHh2FBjR681ldfdt9Vw&#10;/LicTwv1Wb3Z525wo5JsU6n1bDpuViACjeEu/ne/mzh/kcL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AA+9wgAAANwAAAAPAAAAAAAAAAAAAAAAAJgCAABkcnMvZG93&#10;bnJldi54bWxQSwUGAAAAAAQABAD1AAAAhwMAAAAA&#10;" filled="f" stroked="f">
                  <v:textbox>
                    <w:txbxContent>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position w:val="-12"/>
                            <w:sz w:val="22"/>
                            <w:szCs w:val="22"/>
                            <w:vertAlign w:val="subscript"/>
                          </w:rPr>
                        </w:pPr>
                        <w:r w:rsidRPr="00AA7F7F">
                          <w:rPr>
                            <w:rFonts w:ascii="Arial" w:hAnsi="Arial" w:cstheme="minorBidi"/>
                            <w:color w:val="1F497D" w:themeColor="text2"/>
                            <w:kern w:val="24"/>
                            <w:sz w:val="22"/>
                            <w:szCs w:val="22"/>
                          </w:rPr>
                          <w:t>r</w:t>
                        </w:r>
                        <w:r w:rsidRPr="00AA7F7F">
                          <w:rPr>
                            <w:rFonts w:ascii="Arial" w:hAnsi="Arial" w:cstheme="minorBidi"/>
                            <w:color w:val="1F497D" w:themeColor="text2"/>
                            <w:kern w:val="24"/>
                            <w:position w:val="-12"/>
                            <w:sz w:val="22"/>
                            <w:szCs w:val="22"/>
                            <w:vertAlign w:val="subscript"/>
                          </w:rPr>
                          <w:t>1</w:t>
                        </w:r>
                      </w:p>
                      <w:p w:rsidR="005545D2" w:rsidRPr="00FE1937" w:rsidRDefault="005545D2" w:rsidP="00AE2417">
                        <w:pPr>
                          <w:pStyle w:val="NormalWeb"/>
                          <w:spacing w:before="0" w:beforeAutospacing="0" w:after="0" w:afterAutospacing="0"/>
                          <w:jc w:val="right"/>
                          <w:textAlignment w:val="baseline"/>
                          <w:rPr>
                            <w:sz w:val="18"/>
                            <w:szCs w:val="18"/>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position w:val="-12"/>
                            <w:sz w:val="22"/>
                            <w:szCs w:val="22"/>
                            <w:vertAlign w:val="subscript"/>
                          </w:rPr>
                        </w:pPr>
                        <w:r w:rsidRPr="00AA7F7F">
                          <w:rPr>
                            <w:rFonts w:ascii="Arial" w:hAnsi="Arial" w:cstheme="minorBidi"/>
                            <w:color w:val="1F497D" w:themeColor="text2"/>
                            <w:kern w:val="24"/>
                            <w:sz w:val="22"/>
                            <w:szCs w:val="22"/>
                          </w:rPr>
                          <w:t>r</w:t>
                        </w:r>
                        <w:r w:rsidRPr="00AA7F7F">
                          <w:rPr>
                            <w:rFonts w:ascii="Arial" w:hAnsi="Arial" w:cstheme="minorBidi"/>
                            <w:color w:val="1F497D" w:themeColor="text2"/>
                            <w:kern w:val="24"/>
                            <w:position w:val="-12"/>
                            <w:sz w:val="22"/>
                            <w:szCs w:val="22"/>
                            <w:vertAlign w:val="subscript"/>
                          </w:rPr>
                          <w:t>2</w:t>
                        </w:r>
                      </w:p>
                      <w:p w:rsidR="005545D2" w:rsidRPr="00FE1937" w:rsidRDefault="005545D2" w:rsidP="00AE2417">
                        <w:pPr>
                          <w:pStyle w:val="NormalWeb"/>
                          <w:spacing w:before="0" w:beforeAutospacing="0" w:after="0" w:afterAutospacing="0"/>
                          <w:jc w:val="right"/>
                          <w:textAlignment w:val="baseline"/>
                          <w:rPr>
                            <w:sz w:val="18"/>
                            <w:szCs w:val="18"/>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position w:val="-12"/>
                            <w:sz w:val="22"/>
                            <w:szCs w:val="22"/>
                            <w:vertAlign w:val="subscript"/>
                          </w:rPr>
                        </w:pPr>
                        <w:r w:rsidRPr="00AA7F7F">
                          <w:rPr>
                            <w:rFonts w:ascii="Arial" w:hAnsi="Arial" w:cstheme="minorBidi"/>
                            <w:color w:val="1F497D" w:themeColor="text2"/>
                            <w:kern w:val="24"/>
                            <w:sz w:val="22"/>
                            <w:szCs w:val="22"/>
                          </w:rPr>
                          <w:t>r</w:t>
                        </w:r>
                        <w:r w:rsidRPr="00AA7F7F">
                          <w:rPr>
                            <w:rFonts w:ascii="Arial" w:hAnsi="Arial" w:cstheme="minorBidi"/>
                            <w:color w:val="1F497D" w:themeColor="text2"/>
                            <w:kern w:val="24"/>
                            <w:position w:val="-12"/>
                            <w:sz w:val="22"/>
                            <w:szCs w:val="22"/>
                            <w:vertAlign w:val="subscript"/>
                          </w:rPr>
                          <w:t>3</w:t>
                        </w:r>
                      </w:p>
                      <w:p w:rsidR="005545D2" w:rsidRPr="00FE1937" w:rsidRDefault="005545D2" w:rsidP="00AE2417">
                        <w:pPr>
                          <w:pStyle w:val="NormalWeb"/>
                          <w:spacing w:before="0" w:beforeAutospacing="0" w:after="0" w:afterAutospacing="0"/>
                          <w:jc w:val="right"/>
                          <w:textAlignment w:val="baseline"/>
                          <w:rPr>
                            <w:sz w:val="18"/>
                            <w:szCs w:val="18"/>
                          </w:rPr>
                        </w:pPr>
                      </w:p>
                      <w:p w:rsidR="005545D2" w:rsidRPr="00FE1937"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18"/>
                            <w:szCs w:val="18"/>
                          </w:rPr>
                        </w:pPr>
                        <w:r w:rsidRPr="00AA7F7F">
                          <w:rPr>
                            <w:rFonts w:ascii="Arial" w:hAnsi="Arial" w:cstheme="minorBidi"/>
                            <w:color w:val="1F497D" w:themeColor="text2"/>
                            <w:kern w:val="24"/>
                            <w:sz w:val="22"/>
                            <w:szCs w:val="22"/>
                          </w:rPr>
                          <w:t>…</w:t>
                        </w:r>
                      </w:p>
                      <w:p w:rsidR="005545D2" w:rsidRPr="00FE1937" w:rsidRDefault="005545D2" w:rsidP="00AE2417">
                        <w:pPr>
                          <w:pStyle w:val="NormalWeb"/>
                          <w:spacing w:before="0" w:beforeAutospacing="0" w:after="0" w:afterAutospacing="0"/>
                          <w:jc w:val="right"/>
                          <w:textAlignment w:val="baseline"/>
                          <w:rPr>
                            <w:sz w:val="18"/>
                            <w:szCs w:val="18"/>
                          </w:rPr>
                        </w:pPr>
                      </w:p>
                      <w:p w:rsidR="005545D2" w:rsidRPr="00AA7F7F" w:rsidRDefault="005545D2" w:rsidP="00AE2417">
                        <w:pPr>
                          <w:pStyle w:val="NormalWeb"/>
                          <w:spacing w:before="0" w:beforeAutospacing="0" w:after="0" w:afterAutospacing="0"/>
                          <w:jc w:val="right"/>
                          <w:textAlignment w:val="baseline"/>
                          <w:rPr>
                            <w:sz w:val="22"/>
                            <w:szCs w:val="22"/>
                          </w:rPr>
                        </w:pPr>
                        <w:proofErr w:type="gramStart"/>
                        <w:r w:rsidRPr="00AA7F7F">
                          <w:rPr>
                            <w:rFonts w:ascii="Arial" w:hAnsi="Arial" w:cstheme="minorBidi"/>
                            <w:color w:val="1F497D" w:themeColor="text2"/>
                            <w:kern w:val="24"/>
                            <w:sz w:val="22"/>
                            <w:szCs w:val="22"/>
                          </w:rPr>
                          <w:t>r</w:t>
                        </w:r>
                        <w:proofErr w:type="spellStart"/>
                        <w:r w:rsidRPr="00AA7F7F">
                          <w:rPr>
                            <w:rFonts w:ascii="Arial" w:hAnsi="Arial" w:cstheme="minorBidi"/>
                            <w:color w:val="1F497D" w:themeColor="text2"/>
                            <w:kern w:val="24"/>
                            <w:position w:val="-12"/>
                            <w:sz w:val="22"/>
                            <w:szCs w:val="22"/>
                            <w:vertAlign w:val="subscript"/>
                          </w:rPr>
                          <w:t>r</w:t>
                        </w:r>
                        <w:proofErr w:type="spellEnd"/>
                        <w:proofErr w:type="gramEnd"/>
                      </w:p>
                    </w:txbxContent>
                  </v:textbox>
                </v:shape>
                <v:shape id="11 CuadroTexto" o:spid="_x0000_s1074" type="#_x0000_t202" style="position:absolute;left:2515;top:9905;width:3600;height:356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cQA&#10;AADcAAAADwAAAGRycy9kb3ducmV2LnhtbESPQWvCQBCF74X+h2UKvdXdikobXaUoQk8VtRW8Ddkx&#10;CWZnQ3Y16b93DoK3Gd6b976ZLXpfqyu1sQps4X1gQBHnwVVcWPjdr98+QMWE7LAOTBb+KcJi/vw0&#10;w8yFjrd03aVCSQjHDC2UKTWZ1jEvyWMchIZYtFNoPSZZ20K7FjsJ97UeGjPRHiuWhhIbWpaUn3cX&#10;b+Hv53Q8jMymWPlx04XeaPaf2trXl/5rCipRnx7m+/W3E/yx4MszMoGe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MP3EAAAA3AAAAA8AAAAAAAAAAAAAAAAAmAIAAGRycy9k&#10;b3ducmV2LnhtbFBLBQYAAAAABAAEAPUAAACJAwAAAAA=&#10;" filled="f" stroked="f">
                  <v:textbox>
                    <w:txbxContent>
                      <w:p w:rsidR="005545D2" w:rsidRPr="00AA7F7F" w:rsidRDefault="005545D2" w:rsidP="00AE2417">
                        <w:pPr>
                          <w:pStyle w:val="NormalWeb"/>
                          <w:spacing w:before="0" w:beforeAutospacing="0" w:after="0" w:afterAutospacing="0"/>
                          <w:jc w:val="right"/>
                          <w:textAlignment w:val="baseline"/>
                          <w:rPr>
                            <w:sz w:val="22"/>
                            <w:szCs w:val="22"/>
                          </w:rPr>
                        </w:pPr>
                        <w:r w:rsidRPr="00AA7F7F">
                          <w:rPr>
                            <w:rFonts w:ascii="Arial" w:hAnsi="Arial" w:cstheme="minorBidi"/>
                            <w:color w:val="1F497D" w:themeColor="text2"/>
                            <w:kern w:val="24"/>
                            <w:sz w:val="22"/>
                            <w:szCs w:val="22"/>
                          </w:rPr>
                          <w:t>Repeticiones</w:t>
                        </w:r>
                      </w:p>
                    </w:txbxContent>
                  </v:textbox>
                </v:shape>
                <w10:anchorlock/>
              </v:group>
            </w:pict>
          </mc:Fallback>
        </mc:AlternateContent>
      </w: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 xml:space="preserve">Obsérvese que en una población “grande” se </w:t>
      </w:r>
      <w:proofErr w:type="gramStart"/>
      <w:r w:rsidRPr="00AE2417">
        <w:rPr>
          <w:rFonts w:ascii="Arial" w:eastAsia="Times New Roman" w:hAnsi="Arial" w:cs="Arial"/>
          <w:sz w:val="24"/>
          <w:szCs w:val="24"/>
        </w:rPr>
        <w:t>toman</w:t>
      </w:r>
      <w:proofErr w:type="gramEnd"/>
      <w:r w:rsidRPr="00AE2417">
        <w:rPr>
          <w:rFonts w:ascii="Arial" w:eastAsia="Times New Roman" w:hAnsi="Arial" w:cs="Arial"/>
          <w:sz w:val="24"/>
          <w:szCs w:val="24"/>
        </w:rPr>
        <w:t xml:space="preserve"> “</w:t>
      </w:r>
      <w:r w:rsidRPr="00AE2417">
        <w:rPr>
          <w:rFonts w:ascii="Arial" w:eastAsia="Times New Roman" w:hAnsi="Arial" w:cs="Arial"/>
          <w:b/>
          <w:sz w:val="24"/>
          <w:szCs w:val="24"/>
        </w:rPr>
        <w:t>t</w:t>
      </w:r>
      <w:r w:rsidRPr="00AE2417">
        <w:rPr>
          <w:rFonts w:ascii="Arial" w:eastAsia="Times New Roman" w:hAnsi="Arial" w:cs="Arial"/>
          <w:sz w:val="24"/>
          <w:szCs w:val="24"/>
        </w:rPr>
        <w:t>” muestras de tamaño “</w:t>
      </w:r>
      <w:r w:rsidRPr="00AE2417">
        <w:rPr>
          <w:rFonts w:ascii="Arial" w:eastAsia="Times New Roman" w:hAnsi="Arial" w:cs="Arial"/>
          <w:b/>
          <w:sz w:val="24"/>
          <w:szCs w:val="24"/>
        </w:rPr>
        <w:t>r</w:t>
      </w:r>
      <w:r w:rsidRPr="00AE2417">
        <w:rPr>
          <w:rFonts w:ascii="Arial" w:eastAsia="Times New Roman" w:hAnsi="Arial" w:cs="Arial"/>
          <w:sz w:val="24"/>
          <w:szCs w:val="24"/>
        </w:rPr>
        <w:t xml:space="preserve">” (aun cuando </w:t>
      </w:r>
      <w:r w:rsidRPr="00AE2417">
        <w:rPr>
          <w:rFonts w:ascii="Arial" w:eastAsia="Times New Roman" w:hAnsi="Arial" w:cs="Arial"/>
          <w:b/>
          <w:sz w:val="24"/>
          <w:szCs w:val="24"/>
        </w:rPr>
        <w:t>r</w:t>
      </w:r>
      <w:r w:rsidRPr="00AE2417">
        <w:rPr>
          <w:rFonts w:ascii="Arial" w:eastAsia="Times New Roman" w:hAnsi="Arial" w:cs="Arial"/>
          <w:sz w:val="24"/>
          <w:szCs w:val="24"/>
        </w:rPr>
        <w:t xml:space="preserve"> no necesariamente debe ser igual en cada muestra). A cada muestra se le aplica un tratamiento (los cuales son asignados al azar a las unidades experimentales).</w:t>
      </w:r>
    </w:p>
    <w:p w:rsidR="00AE2417" w:rsidRPr="00AE2417" w:rsidRDefault="00AE2417" w:rsidP="00AE2417">
      <w:pPr>
        <w:spacing w:after="0" w:line="240" w:lineRule="auto"/>
        <w:jc w:val="both"/>
        <w:rPr>
          <w:rFonts w:ascii="Arial" w:eastAsia="Times New Roman" w:hAnsi="Arial" w:cs="Arial"/>
          <w:sz w:val="24"/>
          <w:szCs w:val="24"/>
        </w:rPr>
      </w:pP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En cambio, en el Diseño en Bloque Completo al Azar (DBCA) el medio experimental se encuentra formando “</w:t>
      </w:r>
      <w:r w:rsidRPr="00AE2417">
        <w:rPr>
          <w:rFonts w:ascii="Arial" w:eastAsia="Times New Roman" w:hAnsi="Arial" w:cs="Arial"/>
          <w:b/>
          <w:sz w:val="24"/>
          <w:szCs w:val="24"/>
        </w:rPr>
        <w:t>r</w:t>
      </w:r>
      <w:r w:rsidRPr="00AE2417">
        <w:rPr>
          <w:rFonts w:ascii="Arial" w:eastAsia="Times New Roman" w:hAnsi="Arial" w:cs="Arial"/>
          <w:sz w:val="24"/>
          <w:szCs w:val="24"/>
        </w:rPr>
        <w:t>” Bloques y, por tanto, cada una de las “</w:t>
      </w:r>
      <w:r w:rsidRPr="00AE2417">
        <w:rPr>
          <w:rFonts w:ascii="Arial" w:eastAsia="Times New Roman" w:hAnsi="Arial" w:cs="Arial"/>
          <w:b/>
          <w:sz w:val="24"/>
          <w:szCs w:val="24"/>
        </w:rPr>
        <w:t>t</w:t>
      </w:r>
      <w:r w:rsidRPr="00AE2417">
        <w:rPr>
          <w:rFonts w:ascii="Arial" w:eastAsia="Times New Roman" w:hAnsi="Arial" w:cs="Arial"/>
          <w:sz w:val="24"/>
          <w:szCs w:val="24"/>
        </w:rPr>
        <w:t>” muestras deben tomarse considerando una unidad experimental en cada Bloque. De aquí la denominación de Bloque Completo. A cada una de las “</w:t>
      </w:r>
      <w:r w:rsidRPr="00AE2417">
        <w:rPr>
          <w:rFonts w:ascii="Arial" w:eastAsia="Times New Roman" w:hAnsi="Arial" w:cs="Arial"/>
          <w:b/>
          <w:sz w:val="24"/>
          <w:szCs w:val="24"/>
        </w:rPr>
        <w:t>t</w:t>
      </w:r>
      <w:r w:rsidRPr="00AE2417">
        <w:rPr>
          <w:rFonts w:ascii="Arial" w:eastAsia="Times New Roman" w:hAnsi="Arial" w:cs="Arial"/>
          <w:sz w:val="24"/>
          <w:szCs w:val="24"/>
        </w:rPr>
        <w:t xml:space="preserve">” muestras se le aplica un tratamiento de interés. </w:t>
      </w:r>
    </w:p>
    <w:p w:rsidR="00AE2417" w:rsidRPr="00AE2417" w:rsidRDefault="00AE2417" w:rsidP="00AE2417">
      <w:pPr>
        <w:rPr>
          <w:rFonts w:ascii="Arial" w:eastAsia="Times New Roman" w:hAnsi="Arial" w:cs="Arial"/>
          <w:sz w:val="24"/>
          <w:szCs w:val="24"/>
        </w:rPr>
      </w:pPr>
      <w:r>
        <w:rPr>
          <w:rFonts w:ascii="Arial" w:eastAsia="Times New Roman" w:hAnsi="Arial" w:cs="Arial"/>
          <w:noProof/>
          <w:sz w:val="24"/>
          <w:szCs w:val="24"/>
          <w:lang w:val="es-ES" w:eastAsia="es-ES"/>
        </w:rPr>
        <mc:AlternateContent>
          <mc:Choice Requires="wps">
            <w:drawing>
              <wp:anchor distT="4294967294" distB="4294967294" distL="114300" distR="114300" simplePos="0" relativeHeight="251912192" behindDoc="0" locked="0" layoutInCell="1" allowOverlap="1">
                <wp:simplePos x="0" y="0"/>
                <wp:positionH relativeFrom="column">
                  <wp:posOffset>1053465</wp:posOffset>
                </wp:positionH>
                <wp:positionV relativeFrom="paragraph">
                  <wp:posOffset>1452244</wp:posOffset>
                </wp:positionV>
                <wp:extent cx="3962400" cy="0"/>
                <wp:effectExtent l="0" t="0" r="0" b="19050"/>
                <wp:wrapNone/>
                <wp:docPr id="2050" name="Conector recto 20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62400" cy="0"/>
                        </a:xfrm>
                        <a:prstGeom prst="line">
                          <a:avLst/>
                        </a:prstGeom>
                        <a:noFill/>
                        <a:ln w="12700" cap="flat" cmpd="sng" algn="ctr">
                          <a:solidFill>
                            <a:srgbClr val="1F497D">
                              <a:lumMod val="75000"/>
                            </a:srgbClr>
                          </a:solidFill>
                          <a:prstDash val="dash"/>
                        </a:ln>
                        <a:effectLst/>
                      </wps:spPr>
                      <wps:bodyPr/>
                    </wps:wsp>
                  </a:graphicData>
                </a:graphic>
                <wp14:sizeRelH relativeFrom="margin">
                  <wp14:pctWidth>0</wp14:pctWidth>
                </wp14:sizeRelH>
                <wp14:sizeRelV relativeFrom="margin">
                  <wp14:pctHeight>0</wp14:pctHeight>
                </wp14:sizeRelV>
              </wp:anchor>
            </w:drawing>
          </mc:Choice>
          <mc:Fallback>
            <w:pict>
              <v:line id="Conector recto 2050" o:spid="_x0000_s1026" style="position:absolute;z-index:25191219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82.95pt,114.35pt" to="394.95pt,11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" strokecolor="#17375e" strokeweight="1pt">
                <v:stroke dashstyle="dash"/>
                <o:lock v:ext="edit" shapetype="f"/>
              </v:line>
            </w:pict>
          </mc:Fallback>
        </mc:AlternateContent>
      </w:r>
      <w:r>
        <w:rPr>
          <w:rFonts w:ascii="Arial" w:eastAsia="Times New Roman" w:hAnsi="Arial" w:cs="Arial"/>
          <w:noProof/>
          <w:sz w:val="24"/>
          <w:szCs w:val="24"/>
          <w:lang w:val="es-ES" w:eastAsia="es-ES"/>
        </w:rPr>
        <mc:AlternateContent>
          <mc:Choice Requires="wps">
            <w:drawing>
              <wp:anchor distT="4294967294" distB="4294967294" distL="114300" distR="114300" simplePos="0" relativeHeight="251913216" behindDoc="0" locked="0" layoutInCell="1" allowOverlap="1">
                <wp:simplePos x="0" y="0"/>
                <wp:positionH relativeFrom="column">
                  <wp:posOffset>975360</wp:posOffset>
                </wp:positionH>
                <wp:positionV relativeFrom="paragraph">
                  <wp:posOffset>1814194</wp:posOffset>
                </wp:positionV>
                <wp:extent cx="4135120" cy="0"/>
                <wp:effectExtent l="0" t="0" r="0" b="19050"/>
                <wp:wrapNone/>
                <wp:docPr id="2051" name="Conector recto 20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135120" cy="0"/>
                        </a:xfrm>
                        <a:prstGeom prst="line">
                          <a:avLst/>
                        </a:prstGeom>
                        <a:noFill/>
                        <a:ln w="12700" cap="flat" cmpd="sng" algn="ctr">
                          <a:solidFill>
                            <a:srgbClr val="1F497D">
                              <a:lumMod val="75000"/>
                            </a:srgbClr>
                          </a:solidFill>
                          <a:prstDash val="dash"/>
                        </a:ln>
                        <a:effectLst/>
                      </wps:spPr>
                      <wps:bodyPr/>
                    </wps:wsp>
                  </a:graphicData>
                </a:graphic>
                <wp14:sizeRelH relativeFrom="margin">
                  <wp14:pctWidth>0</wp14:pctWidth>
                </wp14:sizeRelH>
                <wp14:sizeRelV relativeFrom="page">
                  <wp14:pctHeight>0</wp14:pctHeight>
                </wp14:sizeRelV>
              </wp:anchor>
            </w:drawing>
          </mc:Choice>
          <mc:Fallback>
            <w:pict>
              <v:line id="Conector recto 2051" o:spid="_x0000_s1026" style="position:absolute;z-index:25191321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page" from="76.8pt,142.85pt" to="402.4pt,14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" strokecolor="#17375e" strokeweight="1pt">
                <v:stroke dashstyle="dash"/>
                <o:lock v:ext="edit" shapetype="f"/>
              </v:line>
            </w:pict>
          </mc:Fallback>
        </mc:AlternateContent>
      </w:r>
      <w:r>
        <w:rPr>
          <w:rFonts w:ascii="Arial" w:eastAsia="Times New Roman" w:hAnsi="Arial" w:cs="Arial"/>
          <w:noProof/>
          <w:sz w:val="24"/>
          <w:szCs w:val="24"/>
          <w:lang w:val="es-ES" w:eastAsia="es-ES"/>
        </w:rPr>
        <mc:AlternateContent>
          <mc:Choice Requires="wps">
            <w:drawing>
              <wp:anchor distT="4294967294" distB="4294967294" distL="114300" distR="114300" simplePos="0" relativeHeight="251914240" behindDoc="0" locked="0" layoutInCell="1" allowOverlap="1">
                <wp:simplePos x="0" y="0"/>
                <wp:positionH relativeFrom="column">
                  <wp:posOffset>1053465</wp:posOffset>
                </wp:positionH>
                <wp:positionV relativeFrom="paragraph">
                  <wp:posOffset>2195194</wp:posOffset>
                </wp:positionV>
                <wp:extent cx="3962400" cy="0"/>
                <wp:effectExtent l="0" t="0" r="0" b="19050"/>
                <wp:wrapNone/>
                <wp:docPr id="2052" name="Conector recto 20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62400" cy="0"/>
                        </a:xfrm>
                        <a:prstGeom prst="line">
                          <a:avLst/>
                        </a:prstGeom>
                        <a:noFill/>
                        <a:ln w="12700" cap="flat" cmpd="sng" algn="ctr">
                          <a:solidFill>
                            <a:srgbClr val="1F497D">
                              <a:lumMod val="75000"/>
                            </a:srgbClr>
                          </a:solidFill>
                          <a:prstDash val="dash"/>
                        </a:ln>
                        <a:effectLst/>
                      </wps:spPr>
                      <wps:bodyPr/>
                    </wps:wsp>
                  </a:graphicData>
                </a:graphic>
                <wp14:sizeRelH relativeFrom="margin">
                  <wp14:pctWidth>0</wp14:pctWidth>
                </wp14:sizeRelH>
                <wp14:sizeRelV relativeFrom="margin">
                  <wp14:pctHeight>0</wp14:pctHeight>
                </wp14:sizeRelV>
              </wp:anchor>
            </w:drawing>
          </mc:Choice>
          <mc:Fallback>
            <w:pict>
              <v:line id="Conector recto 2052" o:spid="_x0000_s1026" style="position:absolute;z-index:2519142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82.95pt,172.85pt" to="394.95pt,17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" strokecolor="#17375e" strokeweight="1pt">
                <v:stroke dashstyle="dash"/>
                <o:lock v:ext="edit" shapetype="f"/>
              </v:line>
            </w:pict>
          </mc:Fallback>
        </mc:AlternateContent>
      </w:r>
      <w:r>
        <w:rPr>
          <w:rFonts w:ascii="Arial" w:eastAsia="Times New Roman" w:hAnsi="Arial" w:cs="Arial"/>
          <w:noProof/>
          <w:sz w:val="24"/>
          <w:szCs w:val="24"/>
          <w:lang w:val="es-ES" w:eastAsia="es-ES"/>
        </w:rPr>
        <mc:AlternateContent>
          <mc:Choice Requires="wps">
            <w:drawing>
              <wp:anchor distT="4294967294" distB="4294967294" distL="114300" distR="114300" simplePos="0" relativeHeight="251915264" behindDoc="0" locked="0" layoutInCell="1" allowOverlap="1">
                <wp:simplePos x="0" y="0"/>
                <wp:positionH relativeFrom="column">
                  <wp:posOffset>1329690</wp:posOffset>
                </wp:positionH>
                <wp:positionV relativeFrom="paragraph">
                  <wp:posOffset>2499994</wp:posOffset>
                </wp:positionV>
                <wp:extent cx="3438525" cy="0"/>
                <wp:effectExtent l="0" t="0" r="0" b="19050"/>
                <wp:wrapNone/>
                <wp:docPr id="2054" name="Conector recto 20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438525" cy="0"/>
                        </a:xfrm>
                        <a:prstGeom prst="line">
                          <a:avLst/>
                        </a:prstGeom>
                        <a:noFill/>
                        <a:ln w="12700" cap="flat" cmpd="sng" algn="ctr">
                          <a:solidFill>
                            <a:srgbClr val="1F497D">
                              <a:lumMod val="75000"/>
                            </a:srgbClr>
                          </a:solidFill>
                          <a:prstDash val="dash"/>
                        </a:ln>
                        <a:effectLst/>
                      </wps:spPr>
                      <wps:bodyPr/>
                    </wps:wsp>
                  </a:graphicData>
                </a:graphic>
                <wp14:sizeRelH relativeFrom="margin">
                  <wp14:pctWidth>0</wp14:pctWidth>
                </wp14:sizeRelH>
                <wp14:sizeRelV relativeFrom="margin">
                  <wp14:pctHeight>0</wp14:pctHeight>
                </wp14:sizeRelV>
              </wp:anchor>
            </w:drawing>
          </mc:Choice>
          <mc:Fallback>
            <w:pict>
              <v:line id="Conector recto 2054" o:spid="_x0000_s1026" style="position:absolute;z-index:2519152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104.7pt,196.85pt" to="375.45pt,19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" strokecolor="#17375e" strokeweight="1pt">
                <v:stroke dashstyle="dash"/>
                <o:lock v:ext="edit" shapetype="f"/>
              </v:line>
            </w:pict>
          </mc:Fallback>
        </mc:AlternateContent>
      </w:r>
      <w:r w:rsidRPr="00AE2417">
        <w:rPr>
          <w:rFonts w:ascii="Arial" w:eastAsia="Times New Roman" w:hAnsi="Arial" w:cs="Arial"/>
          <w:noProof/>
          <w:sz w:val="24"/>
          <w:szCs w:val="24"/>
          <w:lang w:val="es-ES" w:eastAsia="es-ES"/>
        </w:rPr>
        <w:drawing>
          <wp:anchor distT="0" distB="0" distL="114300" distR="114300" simplePos="0" relativeHeight="251859968" behindDoc="0" locked="0" layoutInCell="1" allowOverlap="1" wp14:anchorId="1BD75AF8" wp14:editId="2FC99BA2">
            <wp:simplePos x="0" y="0"/>
            <wp:positionH relativeFrom="column">
              <wp:posOffset>325971</wp:posOffset>
            </wp:positionH>
            <wp:positionV relativeFrom="paragraph">
              <wp:posOffset>3233959</wp:posOffset>
            </wp:positionV>
            <wp:extent cx="3465886" cy="112144"/>
            <wp:effectExtent l="0" t="0" r="0" b="2540"/>
            <wp:wrapNone/>
            <wp:docPr id="39022" name="Picture 2" descr="Respuesta = Constante+  Efecto&#10;bloque+  Efecto tratamiento + Erro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2" descr="Respuesta = Constante+  Efecto&#10;bloque+  Efecto tratamiento + Error "/>
                    <pic:cNvPicPr>
                      <a:picLocks noChangeAspect="1" noChangeArrowheads="1"/>
                    </pic:cNvPicPr>
                  </pic:nvPicPr>
                  <pic:blipFill>
                    <a:blip r:embed="rId57" cstate="print"/>
                    <a:srcRect/>
                    <a:stretch>
                      <a:fillRect/>
                    </a:stretch>
                  </pic:blipFill>
                  <pic:spPr bwMode="auto">
                    <a:xfrm>
                      <a:off x="0" y="0"/>
                      <a:ext cx="3466519" cy="112164"/>
                    </a:xfrm>
                    <a:prstGeom prst="rect">
                      <a:avLst/>
                    </a:prstGeom>
                    <a:noFill/>
                    <a:ln w="9525">
                      <a:noFill/>
                      <a:miter lim="800000"/>
                      <a:headEnd/>
                      <a:tailEnd/>
                    </a:ln>
                  </pic:spPr>
                </pic:pic>
              </a:graphicData>
            </a:graphic>
          </wp:anchor>
        </w:drawing>
      </w:r>
      <w:r>
        <w:rPr>
          <w:rFonts w:ascii="Arial" w:eastAsia="Times New Roman" w:hAnsi="Arial" w:cs="Arial"/>
          <w:noProof/>
          <w:sz w:val="24"/>
          <w:szCs w:val="24"/>
          <w:lang w:val="es-ES" w:eastAsia="es-ES"/>
        </w:rPr>
        <mc:AlternateContent>
          <mc:Choice Requires="wpg">
            <w:drawing>
              <wp:inline distT="0" distB="0" distL="0" distR="0">
                <wp:extent cx="5114925" cy="3086100"/>
                <wp:effectExtent l="0" t="1905" r="13970" b="17145"/>
                <wp:docPr id="306" name="Grupo 3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14925" cy="3086100"/>
                          <a:chOff x="2515" y="6084"/>
                          <a:chExt cx="60076" cy="33229"/>
                        </a:xfrm>
                      </wpg:grpSpPr>
                      <wps:wsp>
                        <wps:cNvPr id="308" name="4 Elipse"/>
                        <wps:cNvSpPr>
                          <a:spLocks noChangeArrowheads="1"/>
                        </wps:cNvSpPr>
                        <wps:spPr bwMode="auto">
                          <a:xfrm>
                            <a:off x="14018" y="12251"/>
                            <a:ext cx="48573" cy="27063"/>
                          </a:xfrm>
                          <a:prstGeom prst="ellipse">
                            <a:avLst/>
                          </a:prstGeom>
                          <a:solidFill>
                            <a:srgbClr val="FFFFFF"/>
                          </a:solidFill>
                          <a:ln w="22225">
                            <a:solidFill>
                              <a:srgbClr val="002060"/>
                            </a:solidFill>
                            <a:round/>
                            <a:headEnd/>
                            <a:tailEnd/>
                          </a:ln>
                        </wps:spPr>
                        <wps:txbx>
                          <w:txbxContent>
                            <w:p w:rsidR="005545D2" w:rsidRDefault="005545D2" w:rsidP="00AE2417">
                              <w:pPr>
                                <w:rPr>
                                  <w:rFonts w:eastAsia="Times New Roman"/>
                                </w:rPr>
                              </w:pPr>
                            </w:p>
                          </w:txbxContent>
                        </wps:txbx>
                        <wps:bodyPr rot="0" vert="horz" wrap="square" lIns="91440" tIns="45720" rIns="91440" bIns="45720" anchor="t" anchorCtr="0" upright="1">
                          <a:noAutofit/>
                        </wps:bodyPr>
                      </wps:wsp>
                      <wps:wsp>
                        <wps:cNvPr id="309" name="17 CuadroTexto"/>
                        <wps:cNvSpPr txBox="1">
                          <a:spLocks noChangeArrowheads="1"/>
                        </wps:cNvSpPr>
                        <wps:spPr bwMode="auto">
                          <a:xfrm>
                            <a:off x="47788" y="18571"/>
                            <a:ext cx="4864" cy="16842"/>
                          </a:xfrm>
                          <a:prstGeom prst="rect">
                            <a:avLst/>
                          </a:prstGeom>
                          <a:noFill/>
                          <a:ln w="22225">
                            <a:solidFill>
                              <a:srgbClr val="C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EE056D">
                                <w:rPr>
                                  <w:rFonts w:ascii="Arial" w:hAnsi="Arial" w:cstheme="minorBidi"/>
                                  <w:color w:val="1F497D" w:themeColor="text2"/>
                                  <w:kern w:val="24"/>
                                  <w:sz w:val="22"/>
                                  <w:szCs w:val="22"/>
                                </w:rPr>
                                <w:t>y</w:t>
                              </w:r>
                              <w:r w:rsidRPr="00B44496">
                                <w:rPr>
                                  <w:rFonts w:ascii="Arial" w:hAnsi="Arial" w:cstheme="minorBidi"/>
                                  <w:color w:val="1F497D" w:themeColor="text2"/>
                                  <w:kern w:val="24"/>
                                  <w:sz w:val="22"/>
                                  <w:szCs w:val="22"/>
                                  <w:vertAlign w:val="subscript"/>
                                </w:rPr>
                                <w:t>1t</w:t>
                              </w:r>
                            </w:p>
                            <w:p w:rsidR="005545D2" w:rsidRPr="00EE056D"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EE056D">
                                <w:rPr>
                                  <w:rFonts w:ascii="Arial" w:hAnsi="Arial" w:cstheme="minorBidi"/>
                                  <w:color w:val="1F497D" w:themeColor="text2"/>
                                  <w:kern w:val="24"/>
                                  <w:sz w:val="22"/>
                                  <w:szCs w:val="22"/>
                                </w:rPr>
                                <w:t>y</w:t>
                              </w:r>
                              <w:r w:rsidRPr="00B44496">
                                <w:rPr>
                                  <w:rFonts w:ascii="Arial" w:hAnsi="Arial" w:cstheme="minorBidi"/>
                                  <w:color w:val="1F497D" w:themeColor="text2"/>
                                  <w:kern w:val="24"/>
                                  <w:sz w:val="22"/>
                                  <w:szCs w:val="22"/>
                                  <w:vertAlign w:val="subscript"/>
                                </w:rPr>
                                <w:t>2t</w:t>
                              </w:r>
                            </w:p>
                            <w:p w:rsidR="005545D2" w:rsidRPr="00EE056D"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EE056D">
                                <w:rPr>
                                  <w:rFonts w:ascii="Arial" w:hAnsi="Arial" w:cstheme="minorBidi"/>
                                  <w:color w:val="1F497D" w:themeColor="text2"/>
                                  <w:kern w:val="24"/>
                                  <w:sz w:val="22"/>
                                  <w:szCs w:val="22"/>
                                </w:rPr>
                                <w:t>y</w:t>
                              </w:r>
                              <w:r w:rsidRPr="00B44496">
                                <w:rPr>
                                  <w:rFonts w:ascii="Arial" w:hAnsi="Arial" w:cstheme="minorBidi"/>
                                  <w:color w:val="1F497D" w:themeColor="text2"/>
                                  <w:kern w:val="24"/>
                                  <w:sz w:val="22"/>
                                  <w:szCs w:val="22"/>
                                  <w:vertAlign w:val="subscript"/>
                                </w:rPr>
                                <w:t>3t</w:t>
                              </w:r>
                            </w:p>
                            <w:p w:rsidR="005545D2" w:rsidRPr="00EE056D"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EE056D">
                                <w:rPr>
                                  <w:rFonts w:ascii="Arial" w:hAnsi="Arial" w:cstheme="minorBidi"/>
                                  <w:color w:val="1F497D" w:themeColor="text2"/>
                                  <w:kern w:val="24"/>
                                  <w:sz w:val="22"/>
                                  <w:szCs w:val="22"/>
                                </w:rPr>
                                <w:t>…</w:t>
                              </w:r>
                            </w:p>
                            <w:p w:rsidR="005545D2" w:rsidRPr="00EE056D"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proofErr w:type="spellStart"/>
                              <w:proofErr w:type="gramStart"/>
                              <w:r w:rsidRPr="00EE056D">
                                <w:rPr>
                                  <w:rFonts w:ascii="Arial" w:hAnsi="Arial" w:cstheme="minorBidi"/>
                                  <w:color w:val="1F497D" w:themeColor="text2"/>
                                  <w:kern w:val="24"/>
                                  <w:sz w:val="22"/>
                                  <w:szCs w:val="22"/>
                                </w:rPr>
                                <w:t>y</w:t>
                              </w:r>
                              <w:r w:rsidRPr="00B44496">
                                <w:rPr>
                                  <w:rFonts w:ascii="Arial" w:hAnsi="Arial" w:cstheme="minorBidi"/>
                                  <w:color w:val="1F497D" w:themeColor="text2"/>
                                  <w:kern w:val="24"/>
                                  <w:sz w:val="22"/>
                                  <w:szCs w:val="22"/>
                                  <w:vertAlign w:val="subscript"/>
                                </w:rPr>
                                <w:t>rt</w:t>
                              </w:r>
                              <w:proofErr w:type="spellEnd"/>
                              <w:proofErr w:type="gramEnd"/>
                            </w:p>
                            <w:p w:rsidR="005545D2" w:rsidRPr="00EE056D" w:rsidRDefault="005545D2" w:rsidP="00AE2417">
                              <w:pPr>
                                <w:pStyle w:val="NormalWeb"/>
                                <w:spacing w:before="0" w:beforeAutospacing="0" w:after="0" w:afterAutospacing="0"/>
                                <w:jc w:val="right"/>
                                <w:textAlignment w:val="baseline"/>
                                <w:rPr>
                                  <w:sz w:val="22"/>
                                  <w:szCs w:val="22"/>
                                </w:rPr>
                              </w:pPr>
                            </w:p>
                          </w:txbxContent>
                        </wps:txbx>
                        <wps:bodyPr rot="0" vert="horz" wrap="square" lIns="91440" tIns="45720" rIns="91440" bIns="45720" anchor="t" anchorCtr="0" upright="1">
                          <a:noAutofit/>
                        </wps:bodyPr>
                      </wps:wsp>
                      <wps:wsp>
                        <wps:cNvPr id="310" name="18 CuadroTexto"/>
                        <wps:cNvSpPr txBox="1">
                          <a:spLocks noChangeArrowheads="1"/>
                        </wps:cNvSpPr>
                        <wps:spPr bwMode="auto">
                          <a:xfrm>
                            <a:off x="6833" y="17851"/>
                            <a:ext cx="5766" cy="191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45D2" w:rsidRPr="00B44496" w:rsidRDefault="005545D2" w:rsidP="00AE2417">
                              <w:pPr>
                                <w:pStyle w:val="NormalWeb"/>
                                <w:spacing w:before="0" w:beforeAutospacing="0" w:after="0" w:afterAutospacing="0"/>
                                <w:jc w:val="right"/>
                                <w:textAlignment w:val="baseline"/>
                                <w:rPr>
                                  <w:rFonts w:ascii="Arial" w:hAnsi="Arial" w:cstheme="minorBidi"/>
                                  <w:color w:val="1F497D" w:themeColor="text2"/>
                                  <w:kern w:val="24"/>
                                  <w:position w:val="-12"/>
                                  <w:sz w:val="22"/>
                                  <w:szCs w:val="22"/>
                                  <w:vertAlign w:val="subscript"/>
                                </w:rPr>
                              </w:pPr>
                              <w:r w:rsidRPr="00B44496">
                                <w:rPr>
                                  <w:rFonts w:ascii="Arial" w:hAnsi="Arial" w:cstheme="minorBidi"/>
                                  <w:color w:val="1F497D" w:themeColor="text2"/>
                                  <w:kern w:val="24"/>
                                  <w:sz w:val="22"/>
                                  <w:szCs w:val="22"/>
                                </w:rPr>
                                <w:t>B</w:t>
                              </w:r>
                              <w:r w:rsidRPr="00B44496">
                                <w:rPr>
                                  <w:rFonts w:ascii="Arial" w:hAnsi="Arial" w:cstheme="minorBidi"/>
                                  <w:color w:val="1F497D" w:themeColor="text2"/>
                                  <w:kern w:val="24"/>
                                  <w:position w:val="-12"/>
                                  <w:sz w:val="22"/>
                                  <w:szCs w:val="22"/>
                                  <w:vertAlign w:val="subscript"/>
                                </w:rPr>
                                <w:t>1</w:t>
                              </w:r>
                            </w:p>
                            <w:p w:rsidR="005545D2" w:rsidRPr="00B44496" w:rsidRDefault="005545D2" w:rsidP="00AE2417">
                              <w:pPr>
                                <w:pStyle w:val="NormalWeb"/>
                                <w:spacing w:before="0" w:beforeAutospacing="0" w:after="0" w:afterAutospacing="0"/>
                                <w:jc w:val="right"/>
                                <w:textAlignment w:val="baseline"/>
                                <w:rPr>
                                  <w:sz w:val="18"/>
                                  <w:szCs w:val="18"/>
                                </w:rPr>
                              </w:pPr>
                            </w:p>
                            <w:p w:rsidR="005545D2" w:rsidRPr="00B44496" w:rsidRDefault="005545D2" w:rsidP="00AE2417">
                              <w:pPr>
                                <w:pStyle w:val="NormalWeb"/>
                                <w:spacing w:before="0" w:beforeAutospacing="0" w:after="0" w:afterAutospacing="0"/>
                                <w:jc w:val="right"/>
                                <w:textAlignment w:val="baseline"/>
                                <w:rPr>
                                  <w:rFonts w:ascii="Arial" w:hAnsi="Arial" w:cstheme="minorBidi"/>
                                  <w:color w:val="1F497D" w:themeColor="text2"/>
                                  <w:kern w:val="24"/>
                                  <w:position w:val="-12"/>
                                  <w:sz w:val="22"/>
                                  <w:szCs w:val="22"/>
                                  <w:vertAlign w:val="subscript"/>
                                </w:rPr>
                              </w:pPr>
                              <w:r w:rsidRPr="00B44496">
                                <w:rPr>
                                  <w:rFonts w:ascii="Arial" w:hAnsi="Arial" w:cstheme="minorBidi"/>
                                  <w:color w:val="1F497D" w:themeColor="text2"/>
                                  <w:kern w:val="24"/>
                                  <w:sz w:val="22"/>
                                  <w:szCs w:val="22"/>
                                </w:rPr>
                                <w:t>B</w:t>
                              </w:r>
                              <w:r w:rsidRPr="00B44496">
                                <w:rPr>
                                  <w:rFonts w:ascii="Arial" w:hAnsi="Arial" w:cstheme="minorBidi"/>
                                  <w:color w:val="1F497D" w:themeColor="text2"/>
                                  <w:kern w:val="24"/>
                                  <w:position w:val="-12"/>
                                  <w:sz w:val="22"/>
                                  <w:szCs w:val="22"/>
                                  <w:vertAlign w:val="subscript"/>
                                </w:rPr>
                                <w:t>2</w:t>
                              </w:r>
                            </w:p>
                            <w:p w:rsidR="005545D2" w:rsidRPr="00B44496" w:rsidRDefault="005545D2" w:rsidP="00AE2417">
                              <w:pPr>
                                <w:pStyle w:val="NormalWeb"/>
                                <w:spacing w:before="0" w:beforeAutospacing="0" w:after="0" w:afterAutospacing="0"/>
                                <w:jc w:val="right"/>
                                <w:textAlignment w:val="baseline"/>
                                <w:rPr>
                                  <w:sz w:val="18"/>
                                  <w:szCs w:val="18"/>
                                </w:rPr>
                              </w:pPr>
                            </w:p>
                            <w:p w:rsidR="005545D2" w:rsidRPr="00B44496" w:rsidRDefault="005545D2" w:rsidP="00AE2417">
                              <w:pPr>
                                <w:pStyle w:val="NormalWeb"/>
                                <w:spacing w:before="0" w:beforeAutospacing="0" w:after="0" w:afterAutospacing="0"/>
                                <w:jc w:val="right"/>
                                <w:textAlignment w:val="baseline"/>
                                <w:rPr>
                                  <w:rFonts w:ascii="Arial" w:hAnsi="Arial" w:cstheme="minorBidi"/>
                                  <w:color w:val="1F497D" w:themeColor="text2"/>
                                  <w:kern w:val="24"/>
                                  <w:position w:val="-12"/>
                                  <w:sz w:val="22"/>
                                  <w:szCs w:val="22"/>
                                  <w:vertAlign w:val="subscript"/>
                                </w:rPr>
                              </w:pPr>
                              <w:r w:rsidRPr="00B44496">
                                <w:rPr>
                                  <w:rFonts w:ascii="Arial" w:hAnsi="Arial" w:cstheme="minorBidi"/>
                                  <w:color w:val="1F497D" w:themeColor="text2"/>
                                  <w:kern w:val="24"/>
                                  <w:sz w:val="22"/>
                                  <w:szCs w:val="22"/>
                                </w:rPr>
                                <w:t>B</w:t>
                              </w:r>
                              <w:r w:rsidRPr="00B44496">
                                <w:rPr>
                                  <w:rFonts w:ascii="Arial" w:hAnsi="Arial" w:cstheme="minorBidi"/>
                                  <w:color w:val="1F497D" w:themeColor="text2"/>
                                  <w:kern w:val="24"/>
                                  <w:position w:val="-12"/>
                                  <w:sz w:val="22"/>
                                  <w:szCs w:val="22"/>
                                  <w:vertAlign w:val="subscript"/>
                                </w:rPr>
                                <w:t>3</w:t>
                              </w:r>
                            </w:p>
                            <w:p w:rsidR="005545D2" w:rsidRPr="00B44496" w:rsidRDefault="005545D2" w:rsidP="00AE2417">
                              <w:pPr>
                                <w:pStyle w:val="NormalWeb"/>
                                <w:spacing w:before="0" w:beforeAutospacing="0" w:after="0" w:afterAutospacing="0"/>
                                <w:jc w:val="right"/>
                                <w:textAlignment w:val="baseline"/>
                                <w:rPr>
                                  <w:sz w:val="18"/>
                                  <w:szCs w:val="18"/>
                                </w:rPr>
                              </w:pPr>
                            </w:p>
                            <w:p w:rsidR="005545D2" w:rsidRPr="00AA7F7F"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18"/>
                                  <w:szCs w:val="18"/>
                                </w:rPr>
                              </w:pPr>
                              <w:r w:rsidRPr="00B44496">
                                <w:rPr>
                                  <w:rFonts w:ascii="Arial" w:hAnsi="Arial" w:cstheme="minorBidi"/>
                                  <w:color w:val="1F497D" w:themeColor="text2"/>
                                  <w:kern w:val="24"/>
                                  <w:sz w:val="22"/>
                                  <w:szCs w:val="22"/>
                                </w:rPr>
                                <w:t>…</w:t>
                              </w:r>
                            </w:p>
                            <w:p w:rsidR="005545D2" w:rsidRPr="00B44496" w:rsidRDefault="005545D2" w:rsidP="00AE2417">
                              <w:pPr>
                                <w:pStyle w:val="NormalWeb"/>
                                <w:spacing w:before="0" w:beforeAutospacing="0" w:after="0" w:afterAutospacing="0"/>
                                <w:jc w:val="right"/>
                                <w:textAlignment w:val="baseline"/>
                                <w:rPr>
                                  <w:sz w:val="18"/>
                                  <w:szCs w:val="18"/>
                                </w:rPr>
                              </w:pPr>
                            </w:p>
                            <w:p w:rsidR="005545D2" w:rsidRPr="00B44496" w:rsidRDefault="005545D2" w:rsidP="00AE2417">
                              <w:pPr>
                                <w:pStyle w:val="NormalWeb"/>
                                <w:spacing w:before="0" w:beforeAutospacing="0" w:after="0" w:afterAutospacing="0"/>
                                <w:jc w:val="right"/>
                                <w:textAlignment w:val="baseline"/>
                                <w:rPr>
                                  <w:sz w:val="22"/>
                                  <w:szCs w:val="22"/>
                                </w:rPr>
                              </w:pPr>
                              <w:r w:rsidRPr="00B44496">
                                <w:rPr>
                                  <w:rFonts w:ascii="Arial" w:hAnsi="Arial" w:cstheme="minorBidi"/>
                                  <w:color w:val="1F497D" w:themeColor="text2"/>
                                  <w:kern w:val="24"/>
                                  <w:sz w:val="22"/>
                                  <w:szCs w:val="22"/>
                                </w:rPr>
                                <w:t>B</w:t>
                              </w:r>
                              <w:r w:rsidRPr="00B44496">
                                <w:rPr>
                                  <w:rFonts w:ascii="Arial" w:hAnsi="Arial" w:cstheme="minorBidi"/>
                                  <w:color w:val="1F497D" w:themeColor="text2"/>
                                  <w:kern w:val="24"/>
                                  <w:position w:val="-12"/>
                                  <w:sz w:val="22"/>
                                  <w:szCs w:val="22"/>
                                  <w:vertAlign w:val="subscript"/>
                                </w:rPr>
                                <w:t>r</w:t>
                              </w:r>
                            </w:p>
                          </w:txbxContent>
                        </wps:txbx>
                        <wps:bodyPr rot="0" vert="horz" wrap="square" lIns="91440" tIns="45720" rIns="91440" bIns="45720" anchor="t" anchorCtr="0" upright="1">
                          <a:noAutofit/>
                        </wps:bodyPr>
                      </wps:wsp>
                      <wps:wsp>
                        <wps:cNvPr id="311" name="19 CuadroTexto"/>
                        <wps:cNvSpPr txBox="1">
                          <a:spLocks noChangeArrowheads="1"/>
                        </wps:cNvSpPr>
                        <wps:spPr bwMode="auto">
                          <a:xfrm>
                            <a:off x="21531" y="18665"/>
                            <a:ext cx="5069" cy="16748"/>
                          </a:xfrm>
                          <a:prstGeom prst="rect">
                            <a:avLst/>
                          </a:prstGeom>
                          <a:noFill/>
                          <a:ln w="22225">
                            <a:solidFill>
                              <a:srgbClr val="C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EE056D">
                                <w:rPr>
                                  <w:rFonts w:ascii="Arial" w:hAnsi="Arial" w:cstheme="minorBidi"/>
                                  <w:color w:val="1F497D" w:themeColor="text2"/>
                                  <w:kern w:val="24"/>
                                  <w:sz w:val="22"/>
                                  <w:szCs w:val="22"/>
                                </w:rPr>
                                <w:t>y</w:t>
                              </w:r>
                              <w:r w:rsidRPr="00B44496">
                                <w:rPr>
                                  <w:rFonts w:ascii="Arial" w:hAnsi="Arial" w:cstheme="minorBidi"/>
                                  <w:color w:val="1F497D" w:themeColor="text2"/>
                                  <w:kern w:val="24"/>
                                  <w:sz w:val="22"/>
                                  <w:szCs w:val="22"/>
                                  <w:vertAlign w:val="subscript"/>
                                </w:rPr>
                                <w:t>11</w:t>
                              </w:r>
                            </w:p>
                            <w:p w:rsidR="005545D2" w:rsidRPr="00EE056D"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EE056D">
                                <w:rPr>
                                  <w:rFonts w:ascii="Arial" w:hAnsi="Arial" w:cstheme="minorBidi"/>
                                  <w:color w:val="1F497D" w:themeColor="text2"/>
                                  <w:kern w:val="24"/>
                                  <w:sz w:val="22"/>
                                  <w:szCs w:val="22"/>
                                </w:rPr>
                                <w:t>y</w:t>
                              </w:r>
                              <w:r w:rsidRPr="00B44496">
                                <w:rPr>
                                  <w:rFonts w:ascii="Arial" w:hAnsi="Arial" w:cstheme="minorBidi"/>
                                  <w:color w:val="1F497D" w:themeColor="text2"/>
                                  <w:kern w:val="24"/>
                                  <w:sz w:val="22"/>
                                  <w:szCs w:val="22"/>
                                  <w:vertAlign w:val="subscript"/>
                                </w:rPr>
                                <w:t>21</w:t>
                              </w:r>
                            </w:p>
                            <w:p w:rsidR="005545D2" w:rsidRPr="00EE056D"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EE056D">
                                <w:rPr>
                                  <w:rFonts w:ascii="Arial" w:hAnsi="Arial" w:cstheme="minorBidi"/>
                                  <w:color w:val="1F497D" w:themeColor="text2"/>
                                  <w:kern w:val="24"/>
                                  <w:sz w:val="22"/>
                                  <w:szCs w:val="22"/>
                                </w:rPr>
                                <w:t>y</w:t>
                              </w:r>
                              <w:r w:rsidRPr="00B44496">
                                <w:rPr>
                                  <w:rFonts w:ascii="Arial" w:hAnsi="Arial" w:cstheme="minorBidi"/>
                                  <w:color w:val="1F497D" w:themeColor="text2"/>
                                  <w:kern w:val="24"/>
                                  <w:sz w:val="22"/>
                                  <w:szCs w:val="22"/>
                                  <w:vertAlign w:val="subscript"/>
                                </w:rPr>
                                <w:t>31</w:t>
                              </w:r>
                            </w:p>
                            <w:p w:rsidR="005545D2" w:rsidRPr="00FE324A"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EE056D">
                                <w:rPr>
                                  <w:rFonts w:ascii="Arial" w:hAnsi="Arial" w:cstheme="minorBidi"/>
                                  <w:color w:val="1F497D" w:themeColor="text2"/>
                                  <w:kern w:val="24"/>
                                  <w:sz w:val="22"/>
                                  <w:szCs w:val="22"/>
                                </w:rPr>
                                <w:t>…</w:t>
                              </w:r>
                            </w:p>
                            <w:p w:rsidR="005545D2" w:rsidRPr="00FE324A" w:rsidRDefault="005545D2" w:rsidP="00AE2417">
                              <w:pPr>
                                <w:pStyle w:val="NormalWeb"/>
                                <w:spacing w:before="0" w:beforeAutospacing="0" w:after="0" w:afterAutospacing="0"/>
                                <w:jc w:val="right"/>
                                <w:textAlignment w:val="baseline"/>
                                <w:rPr>
                                  <w:sz w:val="22"/>
                                  <w:szCs w:val="22"/>
                                </w:rPr>
                              </w:pPr>
                            </w:p>
                            <w:p w:rsidR="005545D2" w:rsidRPr="00EE056D" w:rsidRDefault="005545D2" w:rsidP="00AE2417">
                              <w:pPr>
                                <w:pStyle w:val="NormalWeb"/>
                                <w:spacing w:before="0" w:beforeAutospacing="0" w:after="0" w:afterAutospacing="0"/>
                                <w:jc w:val="right"/>
                                <w:textAlignment w:val="baseline"/>
                                <w:rPr>
                                  <w:sz w:val="22"/>
                                  <w:szCs w:val="22"/>
                                </w:rPr>
                              </w:pPr>
                              <w:r w:rsidRPr="00EE056D">
                                <w:rPr>
                                  <w:rFonts w:ascii="Arial" w:hAnsi="Arial" w:cstheme="minorBidi"/>
                                  <w:color w:val="1F497D" w:themeColor="text2"/>
                                  <w:kern w:val="24"/>
                                  <w:sz w:val="22"/>
                                  <w:szCs w:val="22"/>
                                </w:rPr>
                                <w:t>y</w:t>
                              </w:r>
                              <w:r w:rsidRPr="00B44496">
                                <w:rPr>
                                  <w:rFonts w:ascii="Arial" w:hAnsi="Arial" w:cstheme="minorBidi"/>
                                  <w:color w:val="1F497D" w:themeColor="text2"/>
                                  <w:kern w:val="24"/>
                                  <w:sz w:val="22"/>
                                  <w:szCs w:val="22"/>
                                  <w:vertAlign w:val="subscript"/>
                                </w:rPr>
                                <w:t>r1</w:t>
                              </w:r>
                            </w:p>
                          </w:txbxContent>
                        </wps:txbx>
                        <wps:bodyPr rot="0" vert="horz" wrap="square" lIns="91440" tIns="45720" rIns="91440" bIns="45720" anchor="t" anchorCtr="0" upright="1">
                          <a:noAutofit/>
                        </wps:bodyPr>
                      </wps:wsp>
                      <wps:wsp>
                        <wps:cNvPr id="312" name="20 CuadroTexto"/>
                        <wps:cNvSpPr txBox="1">
                          <a:spLocks noChangeArrowheads="1"/>
                        </wps:cNvSpPr>
                        <wps:spPr bwMode="auto">
                          <a:xfrm>
                            <a:off x="30307" y="18653"/>
                            <a:ext cx="5195" cy="16760"/>
                          </a:xfrm>
                          <a:prstGeom prst="rect">
                            <a:avLst/>
                          </a:prstGeom>
                          <a:noFill/>
                          <a:ln w="22225">
                            <a:solidFill>
                              <a:srgbClr val="C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EE056D">
                                <w:rPr>
                                  <w:rFonts w:ascii="Arial" w:hAnsi="Arial" w:cstheme="minorBidi"/>
                                  <w:color w:val="1F497D" w:themeColor="text2"/>
                                  <w:kern w:val="24"/>
                                  <w:sz w:val="22"/>
                                  <w:szCs w:val="22"/>
                                </w:rPr>
                                <w:t>y</w:t>
                              </w:r>
                              <w:r w:rsidRPr="00B44496">
                                <w:rPr>
                                  <w:rFonts w:ascii="Arial" w:hAnsi="Arial" w:cstheme="minorBidi"/>
                                  <w:color w:val="1F497D" w:themeColor="text2"/>
                                  <w:kern w:val="24"/>
                                  <w:sz w:val="22"/>
                                  <w:szCs w:val="22"/>
                                  <w:vertAlign w:val="subscript"/>
                                </w:rPr>
                                <w:t>12</w:t>
                              </w:r>
                            </w:p>
                            <w:p w:rsidR="005545D2" w:rsidRPr="00EE056D"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EE056D">
                                <w:rPr>
                                  <w:rFonts w:ascii="Arial" w:hAnsi="Arial" w:cstheme="minorBidi"/>
                                  <w:color w:val="1F497D" w:themeColor="text2"/>
                                  <w:kern w:val="24"/>
                                  <w:sz w:val="22"/>
                                  <w:szCs w:val="22"/>
                                </w:rPr>
                                <w:t>y</w:t>
                              </w:r>
                              <w:r w:rsidRPr="00B44496">
                                <w:rPr>
                                  <w:rFonts w:ascii="Arial" w:hAnsi="Arial" w:cstheme="minorBidi"/>
                                  <w:color w:val="1F497D" w:themeColor="text2"/>
                                  <w:kern w:val="24"/>
                                  <w:sz w:val="22"/>
                                  <w:szCs w:val="22"/>
                                  <w:vertAlign w:val="subscript"/>
                                </w:rPr>
                                <w:t>22</w:t>
                              </w:r>
                            </w:p>
                            <w:p w:rsidR="005545D2" w:rsidRPr="00EE056D"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EE056D">
                                <w:rPr>
                                  <w:rFonts w:ascii="Arial" w:hAnsi="Arial" w:cstheme="minorBidi"/>
                                  <w:color w:val="1F497D" w:themeColor="text2"/>
                                  <w:kern w:val="24"/>
                                  <w:sz w:val="22"/>
                                  <w:szCs w:val="22"/>
                                </w:rPr>
                                <w:t>y</w:t>
                              </w:r>
                              <w:r w:rsidRPr="00B44496">
                                <w:rPr>
                                  <w:rFonts w:ascii="Arial" w:hAnsi="Arial" w:cstheme="minorBidi"/>
                                  <w:color w:val="1F497D" w:themeColor="text2"/>
                                  <w:kern w:val="24"/>
                                  <w:sz w:val="22"/>
                                  <w:szCs w:val="22"/>
                                  <w:vertAlign w:val="subscript"/>
                                </w:rPr>
                                <w:t>32</w:t>
                              </w:r>
                            </w:p>
                            <w:p w:rsidR="005545D2" w:rsidRPr="00EE056D"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EE056D">
                                <w:rPr>
                                  <w:rFonts w:ascii="Arial" w:hAnsi="Arial" w:cstheme="minorBidi"/>
                                  <w:color w:val="1F497D" w:themeColor="text2"/>
                                  <w:kern w:val="24"/>
                                  <w:sz w:val="22"/>
                                  <w:szCs w:val="22"/>
                                </w:rPr>
                                <w:t>…</w:t>
                              </w:r>
                            </w:p>
                            <w:p w:rsidR="005545D2" w:rsidRPr="00EE056D" w:rsidRDefault="005545D2" w:rsidP="00AE2417">
                              <w:pPr>
                                <w:pStyle w:val="NormalWeb"/>
                                <w:spacing w:before="0" w:beforeAutospacing="0" w:after="0" w:afterAutospacing="0"/>
                                <w:jc w:val="right"/>
                                <w:textAlignment w:val="baseline"/>
                                <w:rPr>
                                  <w:sz w:val="22"/>
                                  <w:szCs w:val="22"/>
                                </w:rPr>
                              </w:pPr>
                            </w:p>
                            <w:p w:rsidR="005545D2" w:rsidRPr="00EE056D" w:rsidRDefault="005545D2" w:rsidP="00AE2417">
                              <w:pPr>
                                <w:pStyle w:val="NormalWeb"/>
                                <w:spacing w:before="0" w:beforeAutospacing="0" w:after="0" w:afterAutospacing="0"/>
                                <w:jc w:val="right"/>
                                <w:textAlignment w:val="baseline"/>
                                <w:rPr>
                                  <w:sz w:val="22"/>
                                  <w:szCs w:val="22"/>
                                </w:rPr>
                              </w:pPr>
                              <w:r w:rsidRPr="00EE056D">
                                <w:rPr>
                                  <w:rFonts w:ascii="Arial" w:hAnsi="Arial" w:cstheme="minorBidi"/>
                                  <w:color w:val="1F497D" w:themeColor="text2"/>
                                  <w:kern w:val="24"/>
                                  <w:sz w:val="22"/>
                                  <w:szCs w:val="22"/>
                                </w:rPr>
                                <w:t>y</w:t>
                              </w:r>
                              <w:r w:rsidRPr="00B44496">
                                <w:rPr>
                                  <w:rFonts w:ascii="Arial" w:hAnsi="Arial" w:cstheme="minorBidi"/>
                                  <w:color w:val="1F497D" w:themeColor="text2"/>
                                  <w:kern w:val="24"/>
                                  <w:sz w:val="22"/>
                                  <w:szCs w:val="22"/>
                                  <w:vertAlign w:val="subscript"/>
                                </w:rPr>
                                <w:t>r2</w:t>
                              </w:r>
                            </w:p>
                          </w:txbxContent>
                        </wps:txbx>
                        <wps:bodyPr rot="0" vert="horz" wrap="square" lIns="91440" tIns="45720" rIns="91440" bIns="45720" anchor="t" anchorCtr="0" upright="1">
                          <a:noAutofit/>
                        </wps:bodyPr>
                      </wps:wsp>
                      <wps:wsp>
                        <wps:cNvPr id="313" name="21 CuadroTexto"/>
                        <wps:cNvSpPr txBox="1">
                          <a:spLocks noChangeArrowheads="1"/>
                        </wps:cNvSpPr>
                        <wps:spPr bwMode="auto">
                          <a:xfrm>
                            <a:off x="43367" y="18664"/>
                            <a:ext cx="4431" cy="167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45D2" w:rsidRDefault="005545D2" w:rsidP="00AE2417">
                              <w:pPr>
                                <w:pStyle w:val="NormalWeb"/>
                                <w:spacing w:before="0" w:beforeAutospacing="0" w:after="0" w:afterAutospacing="0"/>
                                <w:jc w:val="center"/>
                                <w:textAlignment w:val="baseline"/>
                                <w:rPr>
                                  <w:rFonts w:ascii="Arial" w:hAnsi="Arial" w:cstheme="minorBidi"/>
                                  <w:color w:val="1F497D" w:themeColor="text2"/>
                                  <w:kern w:val="24"/>
                                  <w:sz w:val="22"/>
                                  <w:szCs w:val="22"/>
                                </w:rPr>
                              </w:pPr>
                              <w:r w:rsidRPr="00EE056D">
                                <w:rPr>
                                  <w:rFonts w:ascii="Arial" w:hAnsi="Arial" w:cstheme="minorBidi"/>
                                  <w:color w:val="1F497D" w:themeColor="text2"/>
                                  <w:kern w:val="24"/>
                                  <w:sz w:val="22"/>
                                  <w:szCs w:val="22"/>
                                </w:rPr>
                                <w:t>…</w:t>
                              </w:r>
                            </w:p>
                            <w:p w:rsidR="005545D2" w:rsidRPr="00EE056D" w:rsidRDefault="005545D2" w:rsidP="00AE2417">
                              <w:pPr>
                                <w:pStyle w:val="NormalWeb"/>
                                <w:spacing w:before="0" w:beforeAutospacing="0" w:after="0" w:afterAutospacing="0"/>
                                <w:jc w:val="center"/>
                                <w:textAlignment w:val="baseline"/>
                                <w:rPr>
                                  <w:sz w:val="22"/>
                                  <w:szCs w:val="22"/>
                                </w:rPr>
                              </w:pPr>
                            </w:p>
                            <w:p w:rsidR="005545D2" w:rsidRDefault="005545D2" w:rsidP="00AE2417">
                              <w:pPr>
                                <w:pStyle w:val="NormalWeb"/>
                                <w:spacing w:before="0" w:beforeAutospacing="0" w:after="0" w:afterAutospacing="0"/>
                                <w:jc w:val="center"/>
                                <w:textAlignment w:val="baseline"/>
                                <w:rPr>
                                  <w:rFonts w:ascii="Arial" w:hAnsi="Arial" w:cstheme="minorBidi"/>
                                  <w:color w:val="1F497D" w:themeColor="text2"/>
                                  <w:kern w:val="24"/>
                                  <w:sz w:val="22"/>
                                  <w:szCs w:val="22"/>
                                </w:rPr>
                              </w:pPr>
                              <w:r w:rsidRPr="00EE056D">
                                <w:rPr>
                                  <w:rFonts w:ascii="Arial" w:hAnsi="Arial" w:cstheme="minorBidi"/>
                                  <w:color w:val="1F497D" w:themeColor="text2"/>
                                  <w:kern w:val="24"/>
                                  <w:sz w:val="22"/>
                                  <w:szCs w:val="22"/>
                                </w:rPr>
                                <w:t>…</w:t>
                              </w:r>
                            </w:p>
                            <w:p w:rsidR="005545D2" w:rsidRPr="00EE056D" w:rsidRDefault="005545D2" w:rsidP="00AE2417">
                              <w:pPr>
                                <w:pStyle w:val="NormalWeb"/>
                                <w:spacing w:before="0" w:beforeAutospacing="0" w:after="0" w:afterAutospacing="0"/>
                                <w:jc w:val="center"/>
                                <w:textAlignment w:val="baseline"/>
                                <w:rPr>
                                  <w:sz w:val="22"/>
                                  <w:szCs w:val="22"/>
                                </w:rPr>
                              </w:pPr>
                            </w:p>
                            <w:p w:rsidR="005545D2" w:rsidRDefault="005545D2" w:rsidP="00AE2417">
                              <w:pPr>
                                <w:pStyle w:val="NormalWeb"/>
                                <w:spacing w:before="0" w:beforeAutospacing="0" w:after="0" w:afterAutospacing="0"/>
                                <w:jc w:val="center"/>
                                <w:textAlignment w:val="baseline"/>
                                <w:rPr>
                                  <w:rFonts w:ascii="Arial" w:hAnsi="Arial" w:cstheme="minorBidi"/>
                                  <w:color w:val="1F497D" w:themeColor="text2"/>
                                  <w:kern w:val="24"/>
                                  <w:sz w:val="22"/>
                                  <w:szCs w:val="22"/>
                                </w:rPr>
                              </w:pPr>
                              <w:r w:rsidRPr="00EE056D">
                                <w:rPr>
                                  <w:rFonts w:ascii="Arial" w:hAnsi="Arial" w:cstheme="minorBidi"/>
                                  <w:color w:val="1F497D" w:themeColor="text2"/>
                                  <w:kern w:val="24"/>
                                  <w:sz w:val="22"/>
                                  <w:szCs w:val="22"/>
                                </w:rPr>
                                <w:t>…</w:t>
                              </w:r>
                            </w:p>
                            <w:p w:rsidR="005545D2" w:rsidRPr="00EE056D" w:rsidRDefault="005545D2" w:rsidP="00AE2417">
                              <w:pPr>
                                <w:pStyle w:val="NormalWeb"/>
                                <w:spacing w:before="0" w:beforeAutospacing="0" w:after="0" w:afterAutospacing="0"/>
                                <w:jc w:val="center"/>
                                <w:textAlignment w:val="baseline"/>
                                <w:rPr>
                                  <w:sz w:val="22"/>
                                  <w:szCs w:val="22"/>
                                </w:rPr>
                              </w:pPr>
                            </w:p>
                            <w:p w:rsidR="005545D2" w:rsidRDefault="005545D2" w:rsidP="00AE2417">
                              <w:pPr>
                                <w:pStyle w:val="NormalWeb"/>
                                <w:spacing w:before="0" w:beforeAutospacing="0" w:after="0" w:afterAutospacing="0"/>
                                <w:jc w:val="center"/>
                                <w:textAlignment w:val="baseline"/>
                                <w:rPr>
                                  <w:rFonts w:ascii="Arial" w:hAnsi="Arial" w:cstheme="minorBidi"/>
                                  <w:color w:val="1F497D" w:themeColor="text2"/>
                                  <w:kern w:val="24"/>
                                  <w:sz w:val="22"/>
                                  <w:szCs w:val="22"/>
                                </w:rPr>
                              </w:pPr>
                              <w:r w:rsidRPr="00EE056D">
                                <w:rPr>
                                  <w:rFonts w:ascii="Arial" w:hAnsi="Arial" w:cstheme="minorBidi"/>
                                  <w:color w:val="1F497D" w:themeColor="text2"/>
                                  <w:kern w:val="24"/>
                                  <w:sz w:val="22"/>
                                  <w:szCs w:val="22"/>
                                </w:rPr>
                                <w:t>…</w:t>
                              </w:r>
                            </w:p>
                            <w:p w:rsidR="005545D2" w:rsidRPr="00EE056D" w:rsidRDefault="005545D2" w:rsidP="00AE2417">
                              <w:pPr>
                                <w:pStyle w:val="NormalWeb"/>
                                <w:spacing w:before="0" w:beforeAutospacing="0" w:after="0" w:afterAutospacing="0"/>
                                <w:jc w:val="center"/>
                                <w:textAlignment w:val="baseline"/>
                                <w:rPr>
                                  <w:sz w:val="22"/>
                                  <w:szCs w:val="22"/>
                                </w:rPr>
                              </w:pPr>
                            </w:p>
                            <w:p w:rsidR="005545D2" w:rsidRPr="00EE056D" w:rsidRDefault="005545D2" w:rsidP="00AE2417">
                              <w:pPr>
                                <w:pStyle w:val="NormalWeb"/>
                                <w:spacing w:before="0" w:beforeAutospacing="0" w:after="0" w:afterAutospacing="0"/>
                                <w:jc w:val="center"/>
                                <w:textAlignment w:val="baseline"/>
                                <w:rPr>
                                  <w:sz w:val="22"/>
                                  <w:szCs w:val="22"/>
                                </w:rPr>
                              </w:pPr>
                              <w:r w:rsidRPr="00EE056D">
                                <w:rPr>
                                  <w:rFonts w:ascii="Arial" w:hAnsi="Arial" w:cstheme="minorBidi"/>
                                  <w:color w:val="1F497D" w:themeColor="text2"/>
                                  <w:kern w:val="24"/>
                                  <w:sz w:val="22"/>
                                  <w:szCs w:val="22"/>
                                </w:rPr>
                                <w:t>…</w:t>
                              </w:r>
                            </w:p>
                          </w:txbxContent>
                        </wps:txbx>
                        <wps:bodyPr rot="0" vert="horz" wrap="square" lIns="91440" tIns="45720" rIns="91440" bIns="45720" anchor="t" anchorCtr="0" upright="1">
                          <a:noAutofit/>
                        </wps:bodyPr>
                      </wps:wsp>
                      <wps:wsp>
                        <wps:cNvPr id="314" name="22 CuadroTexto"/>
                        <wps:cNvSpPr txBox="1">
                          <a:spLocks noChangeArrowheads="1"/>
                        </wps:cNvSpPr>
                        <wps:spPr bwMode="auto">
                          <a:xfrm>
                            <a:off x="37965" y="18571"/>
                            <a:ext cx="5394" cy="16842"/>
                          </a:xfrm>
                          <a:prstGeom prst="rect">
                            <a:avLst/>
                          </a:prstGeom>
                          <a:noFill/>
                          <a:ln w="22225">
                            <a:solidFill>
                              <a:srgbClr val="C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EE056D">
                                <w:rPr>
                                  <w:rFonts w:ascii="Arial" w:hAnsi="Arial" w:cstheme="minorBidi"/>
                                  <w:color w:val="1F497D" w:themeColor="text2"/>
                                  <w:kern w:val="24"/>
                                  <w:sz w:val="22"/>
                                  <w:szCs w:val="22"/>
                                </w:rPr>
                                <w:t>y</w:t>
                              </w:r>
                              <w:r w:rsidRPr="00B44496">
                                <w:rPr>
                                  <w:rFonts w:ascii="Arial" w:hAnsi="Arial" w:cstheme="minorBidi"/>
                                  <w:color w:val="1F497D" w:themeColor="text2"/>
                                  <w:kern w:val="24"/>
                                  <w:sz w:val="22"/>
                                  <w:szCs w:val="22"/>
                                  <w:vertAlign w:val="subscript"/>
                                </w:rPr>
                                <w:t>13</w:t>
                              </w:r>
                            </w:p>
                            <w:p w:rsidR="005545D2" w:rsidRPr="00EE056D"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EE056D">
                                <w:rPr>
                                  <w:rFonts w:ascii="Arial" w:hAnsi="Arial" w:cstheme="minorBidi"/>
                                  <w:color w:val="1F497D" w:themeColor="text2"/>
                                  <w:kern w:val="24"/>
                                  <w:sz w:val="22"/>
                                  <w:szCs w:val="22"/>
                                </w:rPr>
                                <w:t>y</w:t>
                              </w:r>
                              <w:r w:rsidRPr="00B44496">
                                <w:rPr>
                                  <w:rFonts w:ascii="Arial" w:hAnsi="Arial" w:cstheme="minorBidi"/>
                                  <w:color w:val="1F497D" w:themeColor="text2"/>
                                  <w:kern w:val="24"/>
                                  <w:sz w:val="22"/>
                                  <w:szCs w:val="22"/>
                                  <w:vertAlign w:val="subscript"/>
                                </w:rPr>
                                <w:t>23</w:t>
                              </w:r>
                            </w:p>
                            <w:p w:rsidR="005545D2" w:rsidRPr="00EE056D"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EE056D">
                                <w:rPr>
                                  <w:rFonts w:ascii="Arial" w:hAnsi="Arial" w:cstheme="minorBidi"/>
                                  <w:color w:val="1F497D" w:themeColor="text2"/>
                                  <w:kern w:val="24"/>
                                  <w:sz w:val="22"/>
                                  <w:szCs w:val="22"/>
                                </w:rPr>
                                <w:t>y</w:t>
                              </w:r>
                              <w:r w:rsidRPr="00B44496">
                                <w:rPr>
                                  <w:rFonts w:ascii="Arial" w:hAnsi="Arial" w:cstheme="minorBidi"/>
                                  <w:color w:val="1F497D" w:themeColor="text2"/>
                                  <w:kern w:val="24"/>
                                  <w:sz w:val="22"/>
                                  <w:szCs w:val="22"/>
                                  <w:vertAlign w:val="subscript"/>
                                </w:rPr>
                                <w:t>33</w:t>
                              </w:r>
                            </w:p>
                            <w:p w:rsidR="005545D2" w:rsidRPr="00EE056D"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EE056D">
                                <w:rPr>
                                  <w:rFonts w:ascii="Arial" w:hAnsi="Arial" w:cstheme="minorBidi"/>
                                  <w:color w:val="1F497D" w:themeColor="text2"/>
                                  <w:kern w:val="24"/>
                                  <w:sz w:val="22"/>
                                  <w:szCs w:val="22"/>
                                </w:rPr>
                                <w:t>…</w:t>
                              </w:r>
                            </w:p>
                            <w:p w:rsidR="005545D2" w:rsidRPr="00EE056D" w:rsidRDefault="005545D2" w:rsidP="00AE2417">
                              <w:pPr>
                                <w:pStyle w:val="NormalWeb"/>
                                <w:spacing w:before="0" w:beforeAutospacing="0" w:after="0" w:afterAutospacing="0"/>
                                <w:jc w:val="right"/>
                                <w:textAlignment w:val="baseline"/>
                                <w:rPr>
                                  <w:sz w:val="22"/>
                                  <w:szCs w:val="22"/>
                                </w:rPr>
                              </w:pPr>
                            </w:p>
                            <w:p w:rsidR="005545D2" w:rsidRPr="00EE056D" w:rsidRDefault="005545D2" w:rsidP="00AE2417">
                              <w:pPr>
                                <w:pStyle w:val="NormalWeb"/>
                                <w:spacing w:before="0" w:beforeAutospacing="0" w:after="0" w:afterAutospacing="0"/>
                                <w:jc w:val="right"/>
                                <w:textAlignment w:val="baseline"/>
                                <w:rPr>
                                  <w:sz w:val="22"/>
                                  <w:szCs w:val="22"/>
                                </w:rPr>
                              </w:pPr>
                              <w:r w:rsidRPr="00EE056D">
                                <w:rPr>
                                  <w:rFonts w:ascii="Arial" w:hAnsi="Arial" w:cstheme="minorBidi"/>
                                  <w:color w:val="1F497D" w:themeColor="text2"/>
                                  <w:kern w:val="24"/>
                                  <w:sz w:val="22"/>
                                  <w:szCs w:val="22"/>
                                </w:rPr>
                                <w:t>y</w:t>
                              </w:r>
                              <w:r w:rsidRPr="00B44496">
                                <w:rPr>
                                  <w:rFonts w:ascii="Arial" w:hAnsi="Arial" w:cstheme="minorBidi"/>
                                  <w:color w:val="1F497D" w:themeColor="text2"/>
                                  <w:kern w:val="24"/>
                                  <w:sz w:val="22"/>
                                  <w:szCs w:val="22"/>
                                  <w:vertAlign w:val="subscript"/>
                                </w:rPr>
                                <w:t>r3</w:t>
                              </w:r>
                            </w:p>
                          </w:txbxContent>
                        </wps:txbx>
                        <wps:bodyPr rot="0" vert="horz" wrap="square" lIns="91440" tIns="45720" rIns="91440" bIns="45720" anchor="t" anchorCtr="0" upright="1">
                          <a:noAutofit/>
                        </wps:bodyPr>
                      </wps:wsp>
                      <wps:wsp>
                        <wps:cNvPr id="315" name="14 CuadroTexto"/>
                        <wps:cNvSpPr txBox="1">
                          <a:spLocks noChangeArrowheads="1"/>
                        </wps:cNvSpPr>
                        <wps:spPr bwMode="auto">
                          <a:xfrm>
                            <a:off x="18819" y="6084"/>
                            <a:ext cx="38503" cy="2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45D2" w:rsidRPr="00EE056D" w:rsidRDefault="005545D2" w:rsidP="00AE2417">
                              <w:pPr>
                                <w:pStyle w:val="NormalWeb"/>
                                <w:spacing w:before="0" w:beforeAutospacing="0" w:after="0" w:afterAutospacing="0"/>
                                <w:jc w:val="center"/>
                                <w:textAlignment w:val="baseline"/>
                              </w:pPr>
                              <w:r w:rsidRPr="00EE056D">
                                <w:rPr>
                                  <w:rFonts w:ascii="Arial" w:hAnsi="Arial" w:cstheme="minorBidi"/>
                                  <w:color w:val="1F497D" w:themeColor="text2"/>
                                  <w:kern w:val="24"/>
                                </w:rPr>
                                <w:t>Diseño en Bloque Completo al Azar</w:t>
                              </w:r>
                            </w:p>
                          </w:txbxContent>
                        </wps:txbx>
                        <wps:bodyPr rot="0" vert="horz" wrap="square" lIns="91440" tIns="45720" rIns="91440" bIns="45720" anchor="t" anchorCtr="0" upright="1">
                          <a:noAutofit/>
                        </wps:bodyPr>
                      </wps:wsp>
                      <wps:wsp>
                        <wps:cNvPr id="316" name="14 CuadroTexto"/>
                        <wps:cNvSpPr txBox="1">
                          <a:spLocks noChangeArrowheads="1"/>
                        </wps:cNvSpPr>
                        <wps:spPr bwMode="auto">
                          <a:xfrm>
                            <a:off x="21532" y="14182"/>
                            <a:ext cx="34551" cy="4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45D2" w:rsidRPr="00EE056D" w:rsidRDefault="005545D2" w:rsidP="00AE2417">
                              <w:pPr>
                                <w:pStyle w:val="NormalWeb"/>
                                <w:spacing w:before="0" w:beforeAutospacing="0" w:after="0" w:afterAutospacing="0"/>
                                <w:textAlignment w:val="baseline"/>
                              </w:pPr>
                              <w:r w:rsidRPr="00EE056D">
                                <w:rPr>
                                  <w:rFonts w:ascii="Arial" w:hAnsi="Arial" w:cstheme="minorBidi"/>
                                  <w:color w:val="1F497D" w:themeColor="text2"/>
                                  <w:kern w:val="24"/>
                                </w:rPr>
                                <w:t>T</w:t>
                              </w:r>
                              <w:r w:rsidRPr="00EE056D">
                                <w:rPr>
                                  <w:rFonts w:ascii="Arial" w:hAnsi="Arial" w:cstheme="minorBidi"/>
                                  <w:color w:val="1F497D" w:themeColor="text2"/>
                                  <w:kern w:val="24"/>
                                  <w:position w:val="-12"/>
                                  <w:vertAlign w:val="subscript"/>
                                </w:rPr>
                                <w:t>1</w:t>
                              </w:r>
                              <w:r>
                                <w:rPr>
                                  <w:rFonts w:ascii="Arial" w:hAnsi="Arial" w:cstheme="minorBidi"/>
                                  <w:color w:val="1F497D" w:themeColor="text2"/>
                                  <w:kern w:val="24"/>
                                  <w:position w:val="-12"/>
                                  <w:vertAlign w:val="subscript"/>
                                </w:rPr>
                                <w:t xml:space="preserve">                          </w:t>
                              </w:r>
                              <w:proofErr w:type="spellStart"/>
                              <w:r w:rsidRPr="00EE056D">
                                <w:rPr>
                                  <w:rFonts w:ascii="Arial" w:hAnsi="Arial" w:cstheme="minorBidi"/>
                                  <w:color w:val="1F497D" w:themeColor="text2"/>
                                  <w:kern w:val="24"/>
                                </w:rPr>
                                <w:t>T</w:t>
                              </w:r>
                              <w:proofErr w:type="spellEnd"/>
                              <w:r w:rsidRPr="00EE056D">
                                <w:rPr>
                                  <w:rFonts w:ascii="Arial" w:hAnsi="Arial" w:cstheme="minorBidi"/>
                                  <w:color w:val="1F497D" w:themeColor="text2"/>
                                  <w:kern w:val="24"/>
                                  <w:position w:val="-12"/>
                                  <w:vertAlign w:val="subscript"/>
                                </w:rPr>
                                <w:t>2</w:t>
                              </w:r>
                              <w:r w:rsidRPr="00EE056D">
                                <w:rPr>
                                  <w:rFonts w:ascii="Arial" w:hAnsi="Arial" w:cstheme="minorBidi"/>
                                  <w:color w:val="1F497D" w:themeColor="text2"/>
                                  <w:kern w:val="24"/>
                                </w:rPr>
                                <w:t xml:space="preserve">     </w:t>
                              </w:r>
                              <w:r>
                                <w:rPr>
                                  <w:rFonts w:ascii="Arial" w:hAnsi="Arial" w:cstheme="minorBidi"/>
                                  <w:color w:val="1F497D" w:themeColor="text2"/>
                                  <w:kern w:val="24"/>
                                </w:rPr>
                                <w:t xml:space="preserve">    </w:t>
                              </w:r>
                              <w:r w:rsidRPr="00EE056D">
                                <w:rPr>
                                  <w:rFonts w:ascii="Arial" w:hAnsi="Arial" w:cstheme="minorBidi"/>
                                  <w:color w:val="1F497D" w:themeColor="text2"/>
                                  <w:kern w:val="24"/>
                                </w:rPr>
                                <w:t xml:space="preserve">   T</w:t>
                              </w:r>
                              <w:r w:rsidRPr="00EE056D">
                                <w:rPr>
                                  <w:rFonts w:ascii="Arial" w:hAnsi="Arial" w:cstheme="minorBidi"/>
                                  <w:color w:val="1F497D" w:themeColor="text2"/>
                                  <w:kern w:val="24"/>
                                  <w:position w:val="-12"/>
                                  <w:vertAlign w:val="subscript"/>
                                </w:rPr>
                                <w:t>3</w:t>
                              </w:r>
                              <w:r w:rsidRPr="00EE056D">
                                <w:rPr>
                                  <w:rFonts w:ascii="Arial" w:hAnsi="Arial" w:cstheme="minorBidi"/>
                                  <w:color w:val="1F497D" w:themeColor="text2"/>
                                  <w:kern w:val="24"/>
                                </w:rPr>
                                <w:t xml:space="preserve"> </w:t>
                              </w:r>
                              <w:r>
                                <w:rPr>
                                  <w:rFonts w:ascii="Arial" w:hAnsi="Arial" w:cstheme="minorBidi"/>
                                  <w:color w:val="1F497D" w:themeColor="text2"/>
                                  <w:kern w:val="24"/>
                                </w:rPr>
                                <w:t xml:space="preserve">   </w:t>
                              </w:r>
                              <w:r w:rsidRPr="00EE056D">
                                <w:rPr>
                                  <w:rFonts w:ascii="Arial" w:hAnsi="Arial" w:cstheme="minorBidi"/>
                                  <w:color w:val="1F497D" w:themeColor="text2"/>
                                  <w:kern w:val="24"/>
                                </w:rPr>
                                <w:t>…       T</w:t>
                              </w:r>
                              <w:proofErr w:type="spellStart"/>
                              <w:r w:rsidRPr="00EE056D">
                                <w:rPr>
                                  <w:rFonts w:ascii="Arial" w:hAnsi="Arial" w:cstheme="minorBidi"/>
                                  <w:color w:val="1F497D" w:themeColor="text2"/>
                                  <w:kern w:val="24"/>
                                  <w:position w:val="-12"/>
                                  <w:vertAlign w:val="subscript"/>
                                </w:rPr>
                                <w:t>t</w:t>
                              </w:r>
                              <w:proofErr w:type="spellEnd"/>
                            </w:p>
                          </w:txbxContent>
                        </wps:txbx>
                        <wps:bodyPr rot="0" vert="horz" wrap="square" lIns="91440" tIns="45720" rIns="91440" bIns="45720" anchor="t" anchorCtr="0" upright="1">
                          <a:noAutofit/>
                        </wps:bodyPr>
                      </wps:wsp>
                      <wps:wsp>
                        <wps:cNvPr id="317" name="17 CuadroTexto"/>
                        <wps:cNvSpPr txBox="1">
                          <a:spLocks noChangeArrowheads="1"/>
                        </wps:cNvSpPr>
                        <wps:spPr bwMode="auto">
                          <a:xfrm>
                            <a:off x="22183" y="8864"/>
                            <a:ext cx="32015" cy="26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45D2" w:rsidRPr="00EE056D" w:rsidRDefault="005545D2" w:rsidP="00AE2417">
                              <w:pPr>
                                <w:pStyle w:val="NormalWeb"/>
                                <w:spacing w:before="0" w:beforeAutospacing="0" w:after="0" w:afterAutospacing="0"/>
                                <w:jc w:val="center"/>
                                <w:textAlignment w:val="baseline"/>
                              </w:pPr>
                              <w:r w:rsidRPr="00EE056D">
                                <w:rPr>
                                  <w:rFonts w:ascii="Arial" w:hAnsi="Arial" w:cstheme="minorBidi"/>
                                  <w:color w:val="1F497D" w:themeColor="text2"/>
                                  <w:kern w:val="24"/>
                                </w:rPr>
                                <w:t>T   r   a   t   a   m   i   e   n   t   o   s</w:t>
                              </w:r>
                            </w:p>
                          </w:txbxContent>
                        </wps:txbx>
                        <wps:bodyPr rot="0" vert="horz" wrap="square" lIns="91440" tIns="45720" rIns="91440" bIns="45720" anchor="t" anchorCtr="0" upright="1">
                          <a:noAutofit/>
                        </wps:bodyPr>
                      </wps:wsp>
                      <wps:wsp>
                        <wps:cNvPr id="318" name="18 CuadroTexto"/>
                        <wps:cNvSpPr txBox="1">
                          <a:spLocks noChangeArrowheads="1"/>
                        </wps:cNvSpPr>
                        <wps:spPr bwMode="auto">
                          <a:xfrm>
                            <a:off x="2515" y="13272"/>
                            <a:ext cx="3600" cy="24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45D2" w:rsidRPr="00AA7F7F"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AA7F7F">
                                <w:rPr>
                                  <w:rFonts w:ascii="Arial" w:hAnsi="Arial" w:cstheme="minorBidi"/>
                                  <w:color w:val="1F497D" w:themeColor="text2"/>
                                  <w:kern w:val="24"/>
                                  <w:sz w:val="22"/>
                                  <w:szCs w:val="22"/>
                                </w:rPr>
                                <w:t>B</w:t>
                              </w:r>
                            </w:p>
                            <w:p w:rsidR="005545D2" w:rsidRPr="00AA7F7F"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p>
                            <w:p w:rsidR="005545D2" w:rsidRPr="00AA7F7F"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AA7F7F">
                                <w:rPr>
                                  <w:rFonts w:ascii="Arial" w:hAnsi="Arial" w:cstheme="minorBidi"/>
                                  <w:color w:val="1F497D" w:themeColor="text2"/>
                                  <w:kern w:val="24"/>
                                  <w:sz w:val="22"/>
                                  <w:szCs w:val="22"/>
                                </w:rPr>
                                <w:t>L</w:t>
                              </w:r>
                            </w:p>
                            <w:p w:rsidR="005545D2" w:rsidRPr="00AA7F7F"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AA7F7F">
                                <w:rPr>
                                  <w:rFonts w:ascii="Arial" w:hAnsi="Arial" w:cstheme="minorBidi"/>
                                  <w:color w:val="1F497D" w:themeColor="text2"/>
                                  <w:kern w:val="24"/>
                                  <w:sz w:val="22"/>
                                  <w:szCs w:val="22"/>
                                </w:rPr>
                                <w:t xml:space="preserve">   O</w:t>
                              </w:r>
                            </w:p>
                            <w:p w:rsidR="005545D2" w:rsidRPr="00AA7F7F"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AA7F7F">
                                <w:rPr>
                                  <w:rFonts w:ascii="Arial" w:hAnsi="Arial" w:cstheme="minorBidi"/>
                                  <w:color w:val="1F497D" w:themeColor="text2"/>
                                  <w:kern w:val="24"/>
                                  <w:sz w:val="22"/>
                                  <w:szCs w:val="22"/>
                                </w:rPr>
                                <w:t xml:space="preserve">   Q</w:t>
                              </w: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AA7F7F">
                                <w:rPr>
                                  <w:rFonts w:ascii="Arial" w:hAnsi="Arial" w:cstheme="minorBidi"/>
                                  <w:color w:val="1F497D" w:themeColor="text2"/>
                                  <w:kern w:val="24"/>
                                  <w:sz w:val="22"/>
                                  <w:szCs w:val="22"/>
                                </w:rPr>
                                <w:t xml:space="preserve">   L</w:t>
                              </w:r>
                            </w:p>
                            <w:p w:rsidR="005545D2" w:rsidRPr="00AA7F7F"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p>
                            <w:p w:rsidR="005545D2" w:rsidRPr="00AA7F7F"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Pr>
                                  <w:rFonts w:ascii="Arial" w:hAnsi="Arial" w:cstheme="minorBidi"/>
                                  <w:color w:val="1F497D" w:themeColor="text2"/>
                                  <w:kern w:val="24"/>
                                  <w:sz w:val="22"/>
                                  <w:szCs w:val="22"/>
                                </w:rPr>
                                <w:t>E</w:t>
                              </w:r>
                            </w:p>
                            <w:p w:rsidR="005545D2" w:rsidRPr="00AA7F7F" w:rsidRDefault="005545D2" w:rsidP="00AE2417">
                              <w:pPr>
                                <w:pStyle w:val="NormalWeb"/>
                                <w:spacing w:before="0" w:beforeAutospacing="0" w:after="0" w:afterAutospacing="0"/>
                                <w:jc w:val="right"/>
                                <w:textAlignment w:val="baseline"/>
                                <w:rPr>
                                  <w:sz w:val="22"/>
                                  <w:szCs w:val="22"/>
                                </w:rPr>
                              </w:pPr>
                              <w:r>
                                <w:rPr>
                                  <w:rFonts w:ascii="Arial" w:hAnsi="Arial" w:cstheme="minorBidi"/>
                                  <w:color w:val="1F497D" w:themeColor="text2"/>
                                  <w:kern w:val="24"/>
                                  <w:sz w:val="22"/>
                                  <w:szCs w:val="22"/>
                                </w:rPr>
                                <w:t xml:space="preserve">   S</w:t>
                              </w:r>
                            </w:p>
                          </w:txbxContent>
                        </wps:txbx>
                        <wps:bodyPr rot="0" vert="horz" wrap="square" lIns="91440" tIns="45720" rIns="91440" bIns="45720" anchor="t" anchorCtr="0" upright="1">
                          <a:noAutofit/>
                        </wps:bodyPr>
                      </wps:wsp>
                    </wpg:wgp>
                  </a:graphicData>
                </a:graphic>
              </wp:inline>
            </w:drawing>
          </mc:Choice>
          <mc:Fallback>
            <w:pict>
              <v:group id="Grupo 306" o:spid="_x0000_s1075" style="width:402.75pt;height:243pt;mso-position-horizontal-relative:char;mso-position-vertical-relative:line" coordorigin="2515,6084" coordsize="60076,332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">
                <v:oval id="4 Elipse" o:spid="_x0000_s1076" style="position:absolute;left:14018;top:12251;width:48573;height:270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bKL8QA&#10;AADcAAAADwAAAGRycy9kb3ducmV2LnhtbERPTWsCMRC9F/ofwgheiiZ1QWQ1ii2UtlC0VZEeh2S6&#10;WbqZbDdR13/fHAo9Pt73YtX7Rpypi3VgDfdjBYLYBFtzpeGwfxrNQMSEbLEJTBquFGG1vL1ZYGnD&#10;hT/ovEuVyCEcS9TgUmpLKaNx5DGOQ0ucua/QeUwZdpW0HV5yuG/kRKmp9FhzbnDY0qMj8707eQ3G&#10;bH/c7PCu3k7P19di+7D5PBZ3Wg8H/XoOIlGf/sV/7heroVB5bT6Tj4B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Wyi/EAAAA3AAAAA8AAAAAAAAAAAAAAAAAmAIAAGRycy9k&#10;b3ducmV2LnhtbFBLBQYAAAAABAAEAPUAAACJAwAAAAA=&#10;" strokecolor="#002060" strokeweight="1.75pt">
                  <v:textbox>
                    <w:txbxContent>
                      <w:p w:rsidR="005545D2" w:rsidRDefault="005545D2" w:rsidP="00AE2417">
                        <w:pPr>
                          <w:rPr>
                            <w:rFonts w:eastAsia="Times New Roman"/>
                          </w:rPr>
                        </w:pPr>
                      </w:p>
                    </w:txbxContent>
                  </v:textbox>
                </v:oval>
                <v:shape id="17 CuadroTexto" o:spid="_x0000_s1077" type="#_x0000_t202" style="position:absolute;left:47788;top:18571;width:4864;height:168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jB0cYA&#10;AADcAAAADwAAAGRycy9kb3ducmV2LnhtbESPQWvCQBSE7wX/w/IEL0U3VZCYuhEpFHooVGMP7e01&#10;+5JNzb4N2VXjv+8WBI/DzHzDrDeDbcWZet84VvA0S0AQl043XCv4PLxOUxA+IGtsHZOCK3nY5KOH&#10;NWbaXXhP5yLUIkLYZ6jAhNBlUvrSkEU/cx1x9CrXWwxR9rXUPV4i3LZyniRLabHhuGCwoxdD5bE4&#10;WQVovsJ8udPFz+Pi98rp7sN/v1dKTcbD9hlEoCHcw7f2m1awSFbwfyYeAZ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jB0cYAAADcAAAADwAAAAAAAAAAAAAAAACYAgAAZHJz&#10;L2Rvd25yZXYueG1sUEsFBgAAAAAEAAQA9QAAAIsDAAAAAA==&#10;" filled="f" strokecolor="#c00000" strokeweight="1.75pt">
                  <v:textbox>
                    <w:txbxContent>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EE056D">
                          <w:rPr>
                            <w:rFonts w:ascii="Arial" w:hAnsi="Arial" w:cstheme="minorBidi"/>
                            <w:color w:val="1F497D" w:themeColor="text2"/>
                            <w:kern w:val="24"/>
                            <w:sz w:val="22"/>
                            <w:szCs w:val="22"/>
                          </w:rPr>
                          <w:t>y</w:t>
                        </w:r>
                        <w:r w:rsidRPr="00B44496">
                          <w:rPr>
                            <w:rFonts w:ascii="Arial" w:hAnsi="Arial" w:cstheme="minorBidi"/>
                            <w:color w:val="1F497D" w:themeColor="text2"/>
                            <w:kern w:val="24"/>
                            <w:sz w:val="22"/>
                            <w:szCs w:val="22"/>
                            <w:vertAlign w:val="subscript"/>
                          </w:rPr>
                          <w:t>1t</w:t>
                        </w:r>
                      </w:p>
                      <w:p w:rsidR="005545D2" w:rsidRPr="00EE056D"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EE056D">
                          <w:rPr>
                            <w:rFonts w:ascii="Arial" w:hAnsi="Arial" w:cstheme="minorBidi"/>
                            <w:color w:val="1F497D" w:themeColor="text2"/>
                            <w:kern w:val="24"/>
                            <w:sz w:val="22"/>
                            <w:szCs w:val="22"/>
                          </w:rPr>
                          <w:t>y</w:t>
                        </w:r>
                        <w:r w:rsidRPr="00B44496">
                          <w:rPr>
                            <w:rFonts w:ascii="Arial" w:hAnsi="Arial" w:cstheme="minorBidi"/>
                            <w:color w:val="1F497D" w:themeColor="text2"/>
                            <w:kern w:val="24"/>
                            <w:sz w:val="22"/>
                            <w:szCs w:val="22"/>
                            <w:vertAlign w:val="subscript"/>
                          </w:rPr>
                          <w:t>2t</w:t>
                        </w:r>
                      </w:p>
                      <w:p w:rsidR="005545D2" w:rsidRPr="00EE056D"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EE056D">
                          <w:rPr>
                            <w:rFonts w:ascii="Arial" w:hAnsi="Arial" w:cstheme="minorBidi"/>
                            <w:color w:val="1F497D" w:themeColor="text2"/>
                            <w:kern w:val="24"/>
                            <w:sz w:val="22"/>
                            <w:szCs w:val="22"/>
                          </w:rPr>
                          <w:t>y</w:t>
                        </w:r>
                        <w:r w:rsidRPr="00B44496">
                          <w:rPr>
                            <w:rFonts w:ascii="Arial" w:hAnsi="Arial" w:cstheme="minorBidi"/>
                            <w:color w:val="1F497D" w:themeColor="text2"/>
                            <w:kern w:val="24"/>
                            <w:sz w:val="22"/>
                            <w:szCs w:val="22"/>
                            <w:vertAlign w:val="subscript"/>
                          </w:rPr>
                          <w:t>3t</w:t>
                        </w:r>
                      </w:p>
                      <w:p w:rsidR="005545D2" w:rsidRPr="00EE056D"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EE056D">
                          <w:rPr>
                            <w:rFonts w:ascii="Arial" w:hAnsi="Arial" w:cstheme="minorBidi"/>
                            <w:color w:val="1F497D" w:themeColor="text2"/>
                            <w:kern w:val="24"/>
                            <w:sz w:val="22"/>
                            <w:szCs w:val="22"/>
                          </w:rPr>
                          <w:t>…</w:t>
                        </w:r>
                      </w:p>
                      <w:p w:rsidR="005545D2" w:rsidRPr="00EE056D"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proofErr w:type="spellStart"/>
                        <w:proofErr w:type="gramStart"/>
                        <w:r w:rsidRPr="00EE056D">
                          <w:rPr>
                            <w:rFonts w:ascii="Arial" w:hAnsi="Arial" w:cstheme="minorBidi"/>
                            <w:color w:val="1F497D" w:themeColor="text2"/>
                            <w:kern w:val="24"/>
                            <w:sz w:val="22"/>
                            <w:szCs w:val="22"/>
                          </w:rPr>
                          <w:t>y</w:t>
                        </w:r>
                        <w:r w:rsidRPr="00B44496">
                          <w:rPr>
                            <w:rFonts w:ascii="Arial" w:hAnsi="Arial" w:cstheme="minorBidi"/>
                            <w:color w:val="1F497D" w:themeColor="text2"/>
                            <w:kern w:val="24"/>
                            <w:sz w:val="22"/>
                            <w:szCs w:val="22"/>
                            <w:vertAlign w:val="subscript"/>
                          </w:rPr>
                          <w:t>rt</w:t>
                        </w:r>
                        <w:proofErr w:type="spellEnd"/>
                        <w:proofErr w:type="gramEnd"/>
                      </w:p>
                      <w:p w:rsidR="005545D2" w:rsidRPr="00EE056D" w:rsidRDefault="005545D2" w:rsidP="00AE2417">
                        <w:pPr>
                          <w:pStyle w:val="NormalWeb"/>
                          <w:spacing w:before="0" w:beforeAutospacing="0" w:after="0" w:afterAutospacing="0"/>
                          <w:jc w:val="right"/>
                          <w:textAlignment w:val="baseline"/>
                          <w:rPr>
                            <w:sz w:val="22"/>
                            <w:szCs w:val="22"/>
                          </w:rPr>
                        </w:pPr>
                      </w:p>
                    </w:txbxContent>
                  </v:textbox>
                </v:shape>
                <v:shape id="18 CuadroTexto" o:spid="_x0000_s1078" type="#_x0000_t202" style="position:absolute;left:6833;top:17851;width:5766;height:191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3n3MIA&#10;AADcAAAADwAAAGRycy9kb3ducmV2LnhtbERPz2vCMBS+D/wfwhO8rYlzk1mNRSaCpw27TfD2aJ5t&#10;sXkpTWy7/345DHb8+H5vstE2oqfO1441zBMFgrhwpuZSw9fn4fEVhA/IBhvHpOGHPGTbycMGU+MG&#10;PlGfh1LEEPYpaqhCaFMpfVGRRZ+4ljhyV9dZDBF2pTQdDjHcNvJJqaW0WHNsqLClt4qKW363Gr7f&#10;r5fzs/oo9/alHdyoJNuV1Ho2HXdrEIHG8C/+cx+NhsU8zo9n4hGQ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TefcwgAAANwAAAAPAAAAAAAAAAAAAAAAAJgCAABkcnMvZG93&#10;bnJldi54bWxQSwUGAAAAAAQABAD1AAAAhwMAAAAA&#10;" filled="f" stroked="f">
                  <v:textbox>
                    <w:txbxContent>
                      <w:p w:rsidR="005545D2" w:rsidRPr="00B44496" w:rsidRDefault="005545D2" w:rsidP="00AE2417">
                        <w:pPr>
                          <w:pStyle w:val="NormalWeb"/>
                          <w:spacing w:before="0" w:beforeAutospacing="0" w:after="0" w:afterAutospacing="0"/>
                          <w:jc w:val="right"/>
                          <w:textAlignment w:val="baseline"/>
                          <w:rPr>
                            <w:rFonts w:ascii="Arial" w:hAnsi="Arial" w:cstheme="minorBidi"/>
                            <w:color w:val="1F497D" w:themeColor="text2"/>
                            <w:kern w:val="24"/>
                            <w:position w:val="-12"/>
                            <w:sz w:val="22"/>
                            <w:szCs w:val="22"/>
                            <w:vertAlign w:val="subscript"/>
                          </w:rPr>
                        </w:pPr>
                        <w:r w:rsidRPr="00B44496">
                          <w:rPr>
                            <w:rFonts w:ascii="Arial" w:hAnsi="Arial" w:cstheme="minorBidi"/>
                            <w:color w:val="1F497D" w:themeColor="text2"/>
                            <w:kern w:val="24"/>
                            <w:sz w:val="22"/>
                            <w:szCs w:val="22"/>
                          </w:rPr>
                          <w:t>B</w:t>
                        </w:r>
                        <w:r w:rsidRPr="00B44496">
                          <w:rPr>
                            <w:rFonts w:ascii="Arial" w:hAnsi="Arial" w:cstheme="minorBidi"/>
                            <w:color w:val="1F497D" w:themeColor="text2"/>
                            <w:kern w:val="24"/>
                            <w:position w:val="-12"/>
                            <w:sz w:val="22"/>
                            <w:szCs w:val="22"/>
                            <w:vertAlign w:val="subscript"/>
                          </w:rPr>
                          <w:t>1</w:t>
                        </w:r>
                      </w:p>
                      <w:p w:rsidR="005545D2" w:rsidRPr="00B44496" w:rsidRDefault="005545D2" w:rsidP="00AE2417">
                        <w:pPr>
                          <w:pStyle w:val="NormalWeb"/>
                          <w:spacing w:before="0" w:beforeAutospacing="0" w:after="0" w:afterAutospacing="0"/>
                          <w:jc w:val="right"/>
                          <w:textAlignment w:val="baseline"/>
                          <w:rPr>
                            <w:sz w:val="18"/>
                            <w:szCs w:val="18"/>
                          </w:rPr>
                        </w:pPr>
                      </w:p>
                      <w:p w:rsidR="005545D2" w:rsidRPr="00B44496" w:rsidRDefault="005545D2" w:rsidP="00AE2417">
                        <w:pPr>
                          <w:pStyle w:val="NormalWeb"/>
                          <w:spacing w:before="0" w:beforeAutospacing="0" w:after="0" w:afterAutospacing="0"/>
                          <w:jc w:val="right"/>
                          <w:textAlignment w:val="baseline"/>
                          <w:rPr>
                            <w:rFonts w:ascii="Arial" w:hAnsi="Arial" w:cstheme="minorBidi"/>
                            <w:color w:val="1F497D" w:themeColor="text2"/>
                            <w:kern w:val="24"/>
                            <w:position w:val="-12"/>
                            <w:sz w:val="22"/>
                            <w:szCs w:val="22"/>
                            <w:vertAlign w:val="subscript"/>
                          </w:rPr>
                        </w:pPr>
                        <w:r w:rsidRPr="00B44496">
                          <w:rPr>
                            <w:rFonts w:ascii="Arial" w:hAnsi="Arial" w:cstheme="minorBidi"/>
                            <w:color w:val="1F497D" w:themeColor="text2"/>
                            <w:kern w:val="24"/>
                            <w:sz w:val="22"/>
                            <w:szCs w:val="22"/>
                          </w:rPr>
                          <w:t>B</w:t>
                        </w:r>
                        <w:r w:rsidRPr="00B44496">
                          <w:rPr>
                            <w:rFonts w:ascii="Arial" w:hAnsi="Arial" w:cstheme="minorBidi"/>
                            <w:color w:val="1F497D" w:themeColor="text2"/>
                            <w:kern w:val="24"/>
                            <w:position w:val="-12"/>
                            <w:sz w:val="22"/>
                            <w:szCs w:val="22"/>
                            <w:vertAlign w:val="subscript"/>
                          </w:rPr>
                          <w:t>2</w:t>
                        </w:r>
                      </w:p>
                      <w:p w:rsidR="005545D2" w:rsidRPr="00B44496" w:rsidRDefault="005545D2" w:rsidP="00AE2417">
                        <w:pPr>
                          <w:pStyle w:val="NormalWeb"/>
                          <w:spacing w:before="0" w:beforeAutospacing="0" w:after="0" w:afterAutospacing="0"/>
                          <w:jc w:val="right"/>
                          <w:textAlignment w:val="baseline"/>
                          <w:rPr>
                            <w:sz w:val="18"/>
                            <w:szCs w:val="18"/>
                          </w:rPr>
                        </w:pPr>
                      </w:p>
                      <w:p w:rsidR="005545D2" w:rsidRPr="00B44496" w:rsidRDefault="005545D2" w:rsidP="00AE2417">
                        <w:pPr>
                          <w:pStyle w:val="NormalWeb"/>
                          <w:spacing w:before="0" w:beforeAutospacing="0" w:after="0" w:afterAutospacing="0"/>
                          <w:jc w:val="right"/>
                          <w:textAlignment w:val="baseline"/>
                          <w:rPr>
                            <w:rFonts w:ascii="Arial" w:hAnsi="Arial" w:cstheme="minorBidi"/>
                            <w:color w:val="1F497D" w:themeColor="text2"/>
                            <w:kern w:val="24"/>
                            <w:position w:val="-12"/>
                            <w:sz w:val="22"/>
                            <w:szCs w:val="22"/>
                            <w:vertAlign w:val="subscript"/>
                          </w:rPr>
                        </w:pPr>
                        <w:r w:rsidRPr="00B44496">
                          <w:rPr>
                            <w:rFonts w:ascii="Arial" w:hAnsi="Arial" w:cstheme="minorBidi"/>
                            <w:color w:val="1F497D" w:themeColor="text2"/>
                            <w:kern w:val="24"/>
                            <w:sz w:val="22"/>
                            <w:szCs w:val="22"/>
                          </w:rPr>
                          <w:t>B</w:t>
                        </w:r>
                        <w:r w:rsidRPr="00B44496">
                          <w:rPr>
                            <w:rFonts w:ascii="Arial" w:hAnsi="Arial" w:cstheme="minorBidi"/>
                            <w:color w:val="1F497D" w:themeColor="text2"/>
                            <w:kern w:val="24"/>
                            <w:position w:val="-12"/>
                            <w:sz w:val="22"/>
                            <w:szCs w:val="22"/>
                            <w:vertAlign w:val="subscript"/>
                          </w:rPr>
                          <w:t>3</w:t>
                        </w:r>
                      </w:p>
                      <w:p w:rsidR="005545D2" w:rsidRPr="00B44496" w:rsidRDefault="005545D2" w:rsidP="00AE2417">
                        <w:pPr>
                          <w:pStyle w:val="NormalWeb"/>
                          <w:spacing w:before="0" w:beforeAutospacing="0" w:after="0" w:afterAutospacing="0"/>
                          <w:jc w:val="right"/>
                          <w:textAlignment w:val="baseline"/>
                          <w:rPr>
                            <w:sz w:val="18"/>
                            <w:szCs w:val="18"/>
                          </w:rPr>
                        </w:pPr>
                      </w:p>
                      <w:p w:rsidR="005545D2" w:rsidRPr="00AA7F7F"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18"/>
                            <w:szCs w:val="18"/>
                          </w:rPr>
                        </w:pPr>
                        <w:r w:rsidRPr="00B44496">
                          <w:rPr>
                            <w:rFonts w:ascii="Arial" w:hAnsi="Arial" w:cstheme="minorBidi"/>
                            <w:color w:val="1F497D" w:themeColor="text2"/>
                            <w:kern w:val="24"/>
                            <w:sz w:val="22"/>
                            <w:szCs w:val="22"/>
                          </w:rPr>
                          <w:t>…</w:t>
                        </w:r>
                      </w:p>
                      <w:p w:rsidR="005545D2" w:rsidRPr="00B44496" w:rsidRDefault="005545D2" w:rsidP="00AE2417">
                        <w:pPr>
                          <w:pStyle w:val="NormalWeb"/>
                          <w:spacing w:before="0" w:beforeAutospacing="0" w:after="0" w:afterAutospacing="0"/>
                          <w:jc w:val="right"/>
                          <w:textAlignment w:val="baseline"/>
                          <w:rPr>
                            <w:sz w:val="18"/>
                            <w:szCs w:val="18"/>
                          </w:rPr>
                        </w:pPr>
                      </w:p>
                      <w:p w:rsidR="005545D2" w:rsidRPr="00B44496" w:rsidRDefault="005545D2" w:rsidP="00AE2417">
                        <w:pPr>
                          <w:pStyle w:val="NormalWeb"/>
                          <w:spacing w:before="0" w:beforeAutospacing="0" w:after="0" w:afterAutospacing="0"/>
                          <w:jc w:val="right"/>
                          <w:textAlignment w:val="baseline"/>
                          <w:rPr>
                            <w:sz w:val="22"/>
                            <w:szCs w:val="22"/>
                          </w:rPr>
                        </w:pPr>
                        <w:r w:rsidRPr="00B44496">
                          <w:rPr>
                            <w:rFonts w:ascii="Arial" w:hAnsi="Arial" w:cstheme="minorBidi"/>
                            <w:color w:val="1F497D" w:themeColor="text2"/>
                            <w:kern w:val="24"/>
                            <w:sz w:val="22"/>
                            <w:szCs w:val="22"/>
                          </w:rPr>
                          <w:t>B</w:t>
                        </w:r>
                        <w:r w:rsidRPr="00B44496">
                          <w:rPr>
                            <w:rFonts w:ascii="Arial" w:hAnsi="Arial" w:cstheme="minorBidi"/>
                            <w:color w:val="1F497D" w:themeColor="text2"/>
                            <w:kern w:val="24"/>
                            <w:position w:val="-12"/>
                            <w:sz w:val="22"/>
                            <w:szCs w:val="22"/>
                            <w:vertAlign w:val="subscript"/>
                          </w:rPr>
                          <w:t>r</w:t>
                        </w:r>
                      </w:p>
                    </w:txbxContent>
                  </v:textbox>
                </v:shape>
                <v:shape id="19 CuadroTexto" o:spid="_x0000_s1079" type="#_x0000_t202" style="position:absolute;left:21531;top:18665;width:5069;height:167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bCsUA&#10;AADcAAAADwAAAGRycy9kb3ducmV2LnhtbESPQWvCQBSE7wX/w/KEXkrdREFC6ioiCB4K1ehBb6/Z&#10;ZzY1+zZkV43/visUehxm5htmtuhtI27U+dqxgnSUgCAuna65UnDYr98zED4ga2wck4IHeVjMBy8z&#10;zLW7845uRahEhLDPUYEJoc2l9KUhi37kWuLonV1nMUTZVVJ3eI9w28hxkkylxZrjgsGWVobKS3G1&#10;CtAcw3i61cX32+Tnwdn2y58+z0q9DvvlB4hAffgP/7U3WsEkTeF5Jh4B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51sKxQAAANwAAAAPAAAAAAAAAAAAAAAAAJgCAABkcnMv&#10;ZG93bnJldi54bWxQSwUGAAAAAAQABAD1AAAAigMAAAAA&#10;" filled="f" strokecolor="#c00000" strokeweight="1.75pt">
                  <v:textbox>
                    <w:txbxContent>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EE056D">
                          <w:rPr>
                            <w:rFonts w:ascii="Arial" w:hAnsi="Arial" w:cstheme="minorBidi"/>
                            <w:color w:val="1F497D" w:themeColor="text2"/>
                            <w:kern w:val="24"/>
                            <w:sz w:val="22"/>
                            <w:szCs w:val="22"/>
                          </w:rPr>
                          <w:t>y</w:t>
                        </w:r>
                        <w:r w:rsidRPr="00B44496">
                          <w:rPr>
                            <w:rFonts w:ascii="Arial" w:hAnsi="Arial" w:cstheme="minorBidi"/>
                            <w:color w:val="1F497D" w:themeColor="text2"/>
                            <w:kern w:val="24"/>
                            <w:sz w:val="22"/>
                            <w:szCs w:val="22"/>
                            <w:vertAlign w:val="subscript"/>
                          </w:rPr>
                          <w:t>11</w:t>
                        </w:r>
                      </w:p>
                      <w:p w:rsidR="005545D2" w:rsidRPr="00EE056D"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EE056D">
                          <w:rPr>
                            <w:rFonts w:ascii="Arial" w:hAnsi="Arial" w:cstheme="minorBidi"/>
                            <w:color w:val="1F497D" w:themeColor="text2"/>
                            <w:kern w:val="24"/>
                            <w:sz w:val="22"/>
                            <w:szCs w:val="22"/>
                          </w:rPr>
                          <w:t>y</w:t>
                        </w:r>
                        <w:r w:rsidRPr="00B44496">
                          <w:rPr>
                            <w:rFonts w:ascii="Arial" w:hAnsi="Arial" w:cstheme="minorBidi"/>
                            <w:color w:val="1F497D" w:themeColor="text2"/>
                            <w:kern w:val="24"/>
                            <w:sz w:val="22"/>
                            <w:szCs w:val="22"/>
                            <w:vertAlign w:val="subscript"/>
                          </w:rPr>
                          <w:t>21</w:t>
                        </w:r>
                      </w:p>
                      <w:p w:rsidR="005545D2" w:rsidRPr="00EE056D"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EE056D">
                          <w:rPr>
                            <w:rFonts w:ascii="Arial" w:hAnsi="Arial" w:cstheme="minorBidi"/>
                            <w:color w:val="1F497D" w:themeColor="text2"/>
                            <w:kern w:val="24"/>
                            <w:sz w:val="22"/>
                            <w:szCs w:val="22"/>
                          </w:rPr>
                          <w:t>y</w:t>
                        </w:r>
                        <w:r w:rsidRPr="00B44496">
                          <w:rPr>
                            <w:rFonts w:ascii="Arial" w:hAnsi="Arial" w:cstheme="minorBidi"/>
                            <w:color w:val="1F497D" w:themeColor="text2"/>
                            <w:kern w:val="24"/>
                            <w:sz w:val="22"/>
                            <w:szCs w:val="22"/>
                            <w:vertAlign w:val="subscript"/>
                          </w:rPr>
                          <w:t>31</w:t>
                        </w:r>
                      </w:p>
                      <w:p w:rsidR="005545D2" w:rsidRPr="00FE324A"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EE056D">
                          <w:rPr>
                            <w:rFonts w:ascii="Arial" w:hAnsi="Arial" w:cstheme="minorBidi"/>
                            <w:color w:val="1F497D" w:themeColor="text2"/>
                            <w:kern w:val="24"/>
                            <w:sz w:val="22"/>
                            <w:szCs w:val="22"/>
                          </w:rPr>
                          <w:t>…</w:t>
                        </w:r>
                      </w:p>
                      <w:p w:rsidR="005545D2" w:rsidRPr="00FE324A" w:rsidRDefault="005545D2" w:rsidP="00AE2417">
                        <w:pPr>
                          <w:pStyle w:val="NormalWeb"/>
                          <w:spacing w:before="0" w:beforeAutospacing="0" w:after="0" w:afterAutospacing="0"/>
                          <w:jc w:val="right"/>
                          <w:textAlignment w:val="baseline"/>
                          <w:rPr>
                            <w:sz w:val="22"/>
                            <w:szCs w:val="22"/>
                          </w:rPr>
                        </w:pPr>
                      </w:p>
                      <w:p w:rsidR="005545D2" w:rsidRPr="00EE056D" w:rsidRDefault="005545D2" w:rsidP="00AE2417">
                        <w:pPr>
                          <w:pStyle w:val="NormalWeb"/>
                          <w:spacing w:before="0" w:beforeAutospacing="0" w:after="0" w:afterAutospacing="0"/>
                          <w:jc w:val="right"/>
                          <w:textAlignment w:val="baseline"/>
                          <w:rPr>
                            <w:sz w:val="22"/>
                            <w:szCs w:val="22"/>
                          </w:rPr>
                        </w:pPr>
                        <w:r w:rsidRPr="00EE056D">
                          <w:rPr>
                            <w:rFonts w:ascii="Arial" w:hAnsi="Arial" w:cstheme="minorBidi"/>
                            <w:color w:val="1F497D" w:themeColor="text2"/>
                            <w:kern w:val="24"/>
                            <w:sz w:val="22"/>
                            <w:szCs w:val="22"/>
                          </w:rPr>
                          <w:t>y</w:t>
                        </w:r>
                        <w:r w:rsidRPr="00B44496">
                          <w:rPr>
                            <w:rFonts w:ascii="Arial" w:hAnsi="Arial" w:cstheme="minorBidi"/>
                            <w:color w:val="1F497D" w:themeColor="text2"/>
                            <w:kern w:val="24"/>
                            <w:sz w:val="22"/>
                            <w:szCs w:val="22"/>
                            <w:vertAlign w:val="subscript"/>
                          </w:rPr>
                          <w:t>r1</w:t>
                        </w:r>
                      </w:p>
                    </w:txbxContent>
                  </v:textbox>
                </v:shape>
                <v:shape id="20 CuadroTexto" o:spid="_x0000_s1080" type="#_x0000_t202" style="position:absolute;left:30307;top:18653;width:5195;height:167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XFfcYA&#10;AADcAAAADwAAAGRycy9kb3ducmV2LnhtbESPQWvCQBSE70L/w/IKXqRujCAhdSOlUPAgVNMe2ttr&#10;9iWbNvs2ZFeN/74rCB6HmfmGWW9G24kTDb51rGAxT0AQV0633Cj4/Hh7ykD4gKyxc0wKLuRhUzxM&#10;1phrd+YDncrQiAhhn6MCE0KfS+krQxb93PXE0avdYDFEOTRSD3iOcNvJNElW0mLLccFgT6+Gqr/y&#10;aBWg+Qrpaq/Ln9ny98LZ/t1/72qlpo/jyzOIQGO4h2/trVawXKRwPROPgC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zXFfcYAAADcAAAADwAAAAAAAAAAAAAAAACYAgAAZHJz&#10;L2Rvd25yZXYueG1sUEsFBgAAAAAEAAQA9QAAAIsDAAAAAA==&#10;" filled="f" strokecolor="#c00000" strokeweight="1.75pt">
                  <v:textbox>
                    <w:txbxContent>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EE056D">
                          <w:rPr>
                            <w:rFonts w:ascii="Arial" w:hAnsi="Arial" w:cstheme="minorBidi"/>
                            <w:color w:val="1F497D" w:themeColor="text2"/>
                            <w:kern w:val="24"/>
                            <w:sz w:val="22"/>
                            <w:szCs w:val="22"/>
                          </w:rPr>
                          <w:t>y</w:t>
                        </w:r>
                        <w:r w:rsidRPr="00B44496">
                          <w:rPr>
                            <w:rFonts w:ascii="Arial" w:hAnsi="Arial" w:cstheme="minorBidi"/>
                            <w:color w:val="1F497D" w:themeColor="text2"/>
                            <w:kern w:val="24"/>
                            <w:sz w:val="22"/>
                            <w:szCs w:val="22"/>
                            <w:vertAlign w:val="subscript"/>
                          </w:rPr>
                          <w:t>12</w:t>
                        </w:r>
                      </w:p>
                      <w:p w:rsidR="005545D2" w:rsidRPr="00EE056D"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EE056D">
                          <w:rPr>
                            <w:rFonts w:ascii="Arial" w:hAnsi="Arial" w:cstheme="minorBidi"/>
                            <w:color w:val="1F497D" w:themeColor="text2"/>
                            <w:kern w:val="24"/>
                            <w:sz w:val="22"/>
                            <w:szCs w:val="22"/>
                          </w:rPr>
                          <w:t>y</w:t>
                        </w:r>
                        <w:r w:rsidRPr="00B44496">
                          <w:rPr>
                            <w:rFonts w:ascii="Arial" w:hAnsi="Arial" w:cstheme="minorBidi"/>
                            <w:color w:val="1F497D" w:themeColor="text2"/>
                            <w:kern w:val="24"/>
                            <w:sz w:val="22"/>
                            <w:szCs w:val="22"/>
                            <w:vertAlign w:val="subscript"/>
                          </w:rPr>
                          <w:t>22</w:t>
                        </w:r>
                      </w:p>
                      <w:p w:rsidR="005545D2" w:rsidRPr="00EE056D"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EE056D">
                          <w:rPr>
                            <w:rFonts w:ascii="Arial" w:hAnsi="Arial" w:cstheme="minorBidi"/>
                            <w:color w:val="1F497D" w:themeColor="text2"/>
                            <w:kern w:val="24"/>
                            <w:sz w:val="22"/>
                            <w:szCs w:val="22"/>
                          </w:rPr>
                          <w:t>y</w:t>
                        </w:r>
                        <w:r w:rsidRPr="00B44496">
                          <w:rPr>
                            <w:rFonts w:ascii="Arial" w:hAnsi="Arial" w:cstheme="minorBidi"/>
                            <w:color w:val="1F497D" w:themeColor="text2"/>
                            <w:kern w:val="24"/>
                            <w:sz w:val="22"/>
                            <w:szCs w:val="22"/>
                            <w:vertAlign w:val="subscript"/>
                          </w:rPr>
                          <w:t>32</w:t>
                        </w:r>
                      </w:p>
                      <w:p w:rsidR="005545D2" w:rsidRPr="00EE056D"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EE056D">
                          <w:rPr>
                            <w:rFonts w:ascii="Arial" w:hAnsi="Arial" w:cstheme="minorBidi"/>
                            <w:color w:val="1F497D" w:themeColor="text2"/>
                            <w:kern w:val="24"/>
                            <w:sz w:val="22"/>
                            <w:szCs w:val="22"/>
                          </w:rPr>
                          <w:t>…</w:t>
                        </w:r>
                      </w:p>
                      <w:p w:rsidR="005545D2" w:rsidRPr="00EE056D" w:rsidRDefault="005545D2" w:rsidP="00AE2417">
                        <w:pPr>
                          <w:pStyle w:val="NormalWeb"/>
                          <w:spacing w:before="0" w:beforeAutospacing="0" w:after="0" w:afterAutospacing="0"/>
                          <w:jc w:val="right"/>
                          <w:textAlignment w:val="baseline"/>
                          <w:rPr>
                            <w:sz w:val="22"/>
                            <w:szCs w:val="22"/>
                          </w:rPr>
                        </w:pPr>
                      </w:p>
                      <w:p w:rsidR="005545D2" w:rsidRPr="00EE056D" w:rsidRDefault="005545D2" w:rsidP="00AE2417">
                        <w:pPr>
                          <w:pStyle w:val="NormalWeb"/>
                          <w:spacing w:before="0" w:beforeAutospacing="0" w:after="0" w:afterAutospacing="0"/>
                          <w:jc w:val="right"/>
                          <w:textAlignment w:val="baseline"/>
                          <w:rPr>
                            <w:sz w:val="22"/>
                            <w:szCs w:val="22"/>
                          </w:rPr>
                        </w:pPr>
                        <w:r w:rsidRPr="00EE056D">
                          <w:rPr>
                            <w:rFonts w:ascii="Arial" w:hAnsi="Arial" w:cstheme="minorBidi"/>
                            <w:color w:val="1F497D" w:themeColor="text2"/>
                            <w:kern w:val="24"/>
                            <w:sz w:val="22"/>
                            <w:szCs w:val="22"/>
                          </w:rPr>
                          <w:t>y</w:t>
                        </w:r>
                        <w:r w:rsidRPr="00B44496">
                          <w:rPr>
                            <w:rFonts w:ascii="Arial" w:hAnsi="Arial" w:cstheme="minorBidi"/>
                            <w:color w:val="1F497D" w:themeColor="text2"/>
                            <w:kern w:val="24"/>
                            <w:sz w:val="22"/>
                            <w:szCs w:val="22"/>
                            <w:vertAlign w:val="subscript"/>
                          </w:rPr>
                          <w:t>r2</w:t>
                        </w:r>
                      </w:p>
                    </w:txbxContent>
                  </v:textbox>
                </v:shape>
                <v:shape id="21 CuadroTexto" o:spid="_x0000_s1081" type="#_x0000_t202" style="position:absolute;left:43367;top:18664;width:4431;height:167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95q8QA&#10;AADcAAAADwAAAGRycy9kb3ducmV2LnhtbESPT2vCQBTE74LfYXkFb7qrVtHUVUQp9FQx/oHeHtln&#10;Epp9G7Jbk377bkHwOMzMb5jVprOVuFPjS8caxiMFgjhzpuRcw/n0PlyA8AHZYOWYNPySh82631th&#10;YlzLR7qnIRcRwj5BDUUIdSKlzwqy6EeuJo7ezTUWQ5RNLk2DbYTbSk6UmkuLJceFAmvaFZR9pz9W&#10;w+Xz9nV9VYd8b2d16zol2S6l1oOXbvsGIlAXnuFH+8NomI6n8H8mHg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feavEAAAA3AAAAA8AAAAAAAAAAAAAAAAAmAIAAGRycy9k&#10;b3ducmV2LnhtbFBLBQYAAAAABAAEAPUAAACJAwAAAAA=&#10;" filled="f" stroked="f">
                  <v:textbox>
                    <w:txbxContent>
                      <w:p w:rsidR="005545D2" w:rsidRDefault="005545D2" w:rsidP="00AE2417">
                        <w:pPr>
                          <w:pStyle w:val="NormalWeb"/>
                          <w:spacing w:before="0" w:beforeAutospacing="0" w:after="0" w:afterAutospacing="0"/>
                          <w:jc w:val="center"/>
                          <w:textAlignment w:val="baseline"/>
                          <w:rPr>
                            <w:rFonts w:ascii="Arial" w:hAnsi="Arial" w:cstheme="minorBidi"/>
                            <w:color w:val="1F497D" w:themeColor="text2"/>
                            <w:kern w:val="24"/>
                            <w:sz w:val="22"/>
                            <w:szCs w:val="22"/>
                          </w:rPr>
                        </w:pPr>
                        <w:r w:rsidRPr="00EE056D">
                          <w:rPr>
                            <w:rFonts w:ascii="Arial" w:hAnsi="Arial" w:cstheme="minorBidi"/>
                            <w:color w:val="1F497D" w:themeColor="text2"/>
                            <w:kern w:val="24"/>
                            <w:sz w:val="22"/>
                            <w:szCs w:val="22"/>
                          </w:rPr>
                          <w:t>…</w:t>
                        </w:r>
                      </w:p>
                      <w:p w:rsidR="005545D2" w:rsidRPr="00EE056D" w:rsidRDefault="005545D2" w:rsidP="00AE2417">
                        <w:pPr>
                          <w:pStyle w:val="NormalWeb"/>
                          <w:spacing w:before="0" w:beforeAutospacing="0" w:after="0" w:afterAutospacing="0"/>
                          <w:jc w:val="center"/>
                          <w:textAlignment w:val="baseline"/>
                          <w:rPr>
                            <w:sz w:val="22"/>
                            <w:szCs w:val="22"/>
                          </w:rPr>
                        </w:pPr>
                      </w:p>
                      <w:p w:rsidR="005545D2" w:rsidRDefault="005545D2" w:rsidP="00AE2417">
                        <w:pPr>
                          <w:pStyle w:val="NormalWeb"/>
                          <w:spacing w:before="0" w:beforeAutospacing="0" w:after="0" w:afterAutospacing="0"/>
                          <w:jc w:val="center"/>
                          <w:textAlignment w:val="baseline"/>
                          <w:rPr>
                            <w:rFonts w:ascii="Arial" w:hAnsi="Arial" w:cstheme="minorBidi"/>
                            <w:color w:val="1F497D" w:themeColor="text2"/>
                            <w:kern w:val="24"/>
                            <w:sz w:val="22"/>
                            <w:szCs w:val="22"/>
                          </w:rPr>
                        </w:pPr>
                        <w:r w:rsidRPr="00EE056D">
                          <w:rPr>
                            <w:rFonts w:ascii="Arial" w:hAnsi="Arial" w:cstheme="minorBidi"/>
                            <w:color w:val="1F497D" w:themeColor="text2"/>
                            <w:kern w:val="24"/>
                            <w:sz w:val="22"/>
                            <w:szCs w:val="22"/>
                          </w:rPr>
                          <w:t>…</w:t>
                        </w:r>
                      </w:p>
                      <w:p w:rsidR="005545D2" w:rsidRPr="00EE056D" w:rsidRDefault="005545D2" w:rsidP="00AE2417">
                        <w:pPr>
                          <w:pStyle w:val="NormalWeb"/>
                          <w:spacing w:before="0" w:beforeAutospacing="0" w:after="0" w:afterAutospacing="0"/>
                          <w:jc w:val="center"/>
                          <w:textAlignment w:val="baseline"/>
                          <w:rPr>
                            <w:sz w:val="22"/>
                            <w:szCs w:val="22"/>
                          </w:rPr>
                        </w:pPr>
                      </w:p>
                      <w:p w:rsidR="005545D2" w:rsidRDefault="005545D2" w:rsidP="00AE2417">
                        <w:pPr>
                          <w:pStyle w:val="NormalWeb"/>
                          <w:spacing w:before="0" w:beforeAutospacing="0" w:after="0" w:afterAutospacing="0"/>
                          <w:jc w:val="center"/>
                          <w:textAlignment w:val="baseline"/>
                          <w:rPr>
                            <w:rFonts w:ascii="Arial" w:hAnsi="Arial" w:cstheme="minorBidi"/>
                            <w:color w:val="1F497D" w:themeColor="text2"/>
                            <w:kern w:val="24"/>
                            <w:sz w:val="22"/>
                            <w:szCs w:val="22"/>
                          </w:rPr>
                        </w:pPr>
                        <w:r w:rsidRPr="00EE056D">
                          <w:rPr>
                            <w:rFonts w:ascii="Arial" w:hAnsi="Arial" w:cstheme="minorBidi"/>
                            <w:color w:val="1F497D" w:themeColor="text2"/>
                            <w:kern w:val="24"/>
                            <w:sz w:val="22"/>
                            <w:szCs w:val="22"/>
                          </w:rPr>
                          <w:t>…</w:t>
                        </w:r>
                      </w:p>
                      <w:p w:rsidR="005545D2" w:rsidRPr="00EE056D" w:rsidRDefault="005545D2" w:rsidP="00AE2417">
                        <w:pPr>
                          <w:pStyle w:val="NormalWeb"/>
                          <w:spacing w:before="0" w:beforeAutospacing="0" w:after="0" w:afterAutospacing="0"/>
                          <w:jc w:val="center"/>
                          <w:textAlignment w:val="baseline"/>
                          <w:rPr>
                            <w:sz w:val="22"/>
                            <w:szCs w:val="22"/>
                          </w:rPr>
                        </w:pPr>
                      </w:p>
                      <w:p w:rsidR="005545D2" w:rsidRDefault="005545D2" w:rsidP="00AE2417">
                        <w:pPr>
                          <w:pStyle w:val="NormalWeb"/>
                          <w:spacing w:before="0" w:beforeAutospacing="0" w:after="0" w:afterAutospacing="0"/>
                          <w:jc w:val="center"/>
                          <w:textAlignment w:val="baseline"/>
                          <w:rPr>
                            <w:rFonts w:ascii="Arial" w:hAnsi="Arial" w:cstheme="minorBidi"/>
                            <w:color w:val="1F497D" w:themeColor="text2"/>
                            <w:kern w:val="24"/>
                            <w:sz w:val="22"/>
                            <w:szCs w:val="22"/>
                          </w:rPr>
                        </w:pPr>
                        <w:r w:rsidRPr="00EE056D">
                          <w:rPr>
                            <w:rFonts w:ascii="Arial" w:hAnsi="Arial" w:cstheme="minorBidi"/>
                            <w:color w:val="1F497D" w:themeColor="text2"/>
                            <w:kern w:val="24"/>
                            <w:sz w:val="22"/>
                            <w:szCs w:val="22"/>
                          </w:rPr>
                          <w:t>…</w:t>
                        </w:r>
                      </w:p>
                      <w:p w:rsidR="005545D2" w:rsidRPr="00EE056D" w:rsidRDefault="005545D2" w:rsidP="00AE2417">
                        <w:pPr>
                          <w:pStyle w:val="NormalWeb"/>
                          <w:spacing w:before="0" w:beforeAutospacing="0" w:after="0" w:afterAutospacing="0"/>
                          <w:jc w:val="center"/>
                          <w:textAlignment w:val="baseline"/>
                          <w:rPr>
                            <w:sz w:val="22"/>
                            <w:szCs w:val="22"/>
                          </w:rPr>
                        </w:pPr>
                      </w:p>
                      <w:p w:rsidR="005545D2" w:rsidRPr="00EE056D" w:rsidRDefault="005545D2" w:rsidP="00AE2417">
                        <w:pPr>
                          <w:pStyle w:val="NormalWeb"/>
                          <w:spacing w:before="0" w:beforeAutospacing="0" w:after="0" w:afterAutospacing="0"/>
                          <w:jc w:val="center"/>
                          <w:textAlignment w:val="baseline"/>
                          <w:rPr>
                            <w:sz w:val="22"/>
                            <w:szCs w:val="22"/>
                          </w:rPr>
                        </w:pPr>
                        <w:r w:rsidRPr="00EE056D">
                          <w:rPr>
                            <w:rFonts w:ascii="Arial" w:hAnsi="Arial" w:cstheme="minorBidi"/>
                            <w:color w:val="1F497D" w:themeColor="text2"/>
                            <w:kern w:val="24"/>
                            <w:sz w:val="22"/>
                            <w:szCs w:val="22"/>
                          </w:rPr>
                          <w:t>…</w:t>
                        </w:r>
                      </w:p>
                    </w:txbxContent>
                  </v:textbox>
                </v:shape>
                <v:shape id="22 CuadroTexto" o:spid="_x0000_s1082" type="#_x0000_t202" style="position:absolute;left:37965;top:18571;width:5394;height:168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D4ksYA&#10;AADcAAAADwAAAGRycy9kb3ducmV2LnhtbESPQWvCQBSE7wX/w/KEXopu1CISs4oUCj0UqmkPentm&#10;X7LR7NuQ3Wr8912h4HGYmW+YbN3bRlyo87VjBZNxAoK4cLrmSsHP9/toAcIHZI2NY1JwIw/r1eAp&#10;w1S7K+/okodKRAj7FBWYENpUSl8YsujHriWOXuk6iyHKrpK6w2uE20ZOk2QuLdYcFwy29GaoOOe/&#10;VgGafZjOtzo/vsxON15sv/zhs1TqedhvliAC9eER/m9/aAWzySvcz8Qj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5D4ksYAAADcAAAADwAAAAAAAAAAAAAAAACYAgAAZHJz&#10;L2Rvd25yZXYueG1sUEsFBgAAAAAEAAQA9QAAAIsDAAAAAA==&#10;" filled="f" strokecolor="#c00000" strokeweight="1.75pt">
                  <v:textbox>
                    <w:txbxContent>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EE056D">
                          <w:rPr>
                            <w:rFonts w:ascii="Arial" w:hAnsi="Arial" w:cstheme="minorBidi"/>
                            <w:color w:val="1F497D" w:themeColor="text2"/>
                            <w:kern w:val="24"/>
                            <w:sz w:val="22"/>
                            <w:szCs w:val="22"/>
                          </w:rPr>
                          <w:t>y</w:t>
                        </w:r>
                        <w:r w:rsidRPr="00B44496">
                          <w:rPr>
                            <w:rFonts w:ascii="Arial" w:hAnsi="Arial" w:cstheme="minorBidi"/>
                            <w:color w:val="1F497D" w:themeColor="text2"/>
                            <w:kern w:val="24"/>
                            <w:sz w:val="22"/>
                            <w:szCs w:val="22"/>
                            <w:vertAlign w:val="subscript"/>
                          </w:rPr>
                          <w:t>13</w:t>
                        </w:r>
                      </w:p>
                      <w:p w:rsidR="005545D2" w:rsidRPr="00EE056D"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EE056D">
                          <w:rPr>
                            <w:rFonts w:ascii="Arial" w:hAnsi="Arial" w:cstheme="minorBidi"/>
                            <w:color w:val="1F497D" w:themeColor="text2"/>
                            <w:kern w:val="24"/>
                            <w:sz w:val="22"/>
                            <w:szCs w:val="22"/>
                          </w:rPr>
                          <w:t>y</w:t>
                        </w:r>
                        <w:r w:rsidRPr="00B44496">
                          <w:rPr>
                            <w:rFonts w:ascii="Arial" w:hAnsi="Arial" w:cstheme="minorBidi"/>
                            <w:color w:val="1F497D" w:themeColor="text2"/>
                            <w:kern w:val="24"/>
                            <w:sz w:val="22"/>
                            <w:szCs w:val="22"/>
                            <w:vertAlign w:val="subscript"/>
                          </w:rPr>
                          <w:t>23</w:t>
                        </w:r>
                      </w:p>
                      <w:p w:rsidR="005545D2" w:rsidRPr="00EE056D"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EE056D">
                          <w:rPr>
                            <w:rFonts w:ascii="Arial" w:hAnsi="Arial" w:cstheme="minorBidi"/>
                            <w:color w:val="1F497D" w:themeColor="text2"/>
                            <w:kern w:val="24"/>
                            <w:sz w:val="22"/>
                            <w:szCs w:val="22"/>
                          </w:rPr>
                          <w:t>y</w:t>
                        </w:r>
                        <w:r w:rsidRPr="00B44496">
                          <w:rPr>
                            <w:rFonts w:ascii="Arial" w:hAnsi="Arial" w:cstheme="minorBidi"/>
                            <w:color w:val="1F497D" w:themeColor="text2"/>
                            <w:kern w:val="24"/>
                            <w:sz w:val="22"/>
                            <w:szCs w:val="22"/>
                            <w:vertAlign w:val="subscript"/>
                          </w:rPr>
                          <w:t>33</w:t>
                        </w:r>
                      </w:p>
                      <w:p w:rsidR="005545D2" w:rsidRPr="00EE056D" w:rsidRDefault="005545D2" w:rsidP="00AE2417">
                        <w:pPr>
                          <w:pStyle w:val="NormalWeb"/>
                          <w:spacing w:before="0" w:beforeAutospacing="0" w:after="0" w:afterAutospacing="0"/>
                          <w:jc w:val="right"/>
                          <w:textAlignment w:val="baseline"/>
                          <w:rPr>
                            <w:sz w:val="22"/>
                            <w:szCs w:val="22"/>
                          </w:rPr>
                        </w:pP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EE056D">
                          <w:rPr>
                            <w:rFonts w:ascii="Arial" w:hAnsi="Arial" w:cstheme="minorBidi"/>
                            <w:color w:val="1F497D" w:themeColor="text2"/>
                            <w:kern w:val="24"/>
                            <w:sz w:val="22"/>
                            <w:szCs w:val="22"/>
                          </w:rPr>
                          <w:t>…</w:t>
                        </w:r>
                      </w:p>
                      <w:p w:rsidR="005545D2" w:rsidRPr="00EE056D" w:rsidRDefault="005545D2" w:rsidP="00AE2417">
                        <w:pPr>
                          <w:pStyle w:val="NormalWeb"/>
                          <w:spacing w:before="0" w:beforeAutospacing="0" w:after="0" w:afterAutospacing="0"/>
                          <w:jc w:val="right"/>
                          <w:textAlignment w:val="baseline"/>
                          <w:rPr>
                            <w:sz w:val="22"/>
                            <w:szCs w:val="22"/>
                          </w:rPr>
                        </w:pPr>
                      </w:p>
                      <w:p w:rsidR="005545D2" w:rsidRPr="00EE056D" w:rsidRDefault="005545D2" w:rsidP="00AE2417">
                        <w:pPr>
                          <w:pStyle w:val="NormalWeb"/>
                          <w:spacing w:before="0" w:beforeAutospacing="0" w:after="0" w:afterAutospacing="0"/>
                          <w:jc w:val="right"/>
                          <w:textAlignment w:val="baseline"/>
                          <w:rPr>
                            <w:sz w:val="22"/>
                            <w:szCs w:val="22"/>
                          </w:rPr>
                        </w:pPr>
                        <w:r w:rsidRPr="00EE056D">
                          <w:rPr>
                            <w:rFonts w:ascii="Arial" w:hAnsi="Arial" w:cstheme="minorBidi"/>
                            <w:color w:val="1F497D" w:themeColor="text2"/>
                            <w:kern w:val="24"/>
                            <w:sz w:val="22"/>
                            <w:szCs w:val="22"/>
                          </w:rPr>
                          <w:t>y</w:t>
                        </w:r>
                        <w:r w:rsidRPr="00B44496">
                          <w:rPr>
                            <w:rFonts w:ascii="Arial" w:hAnsi="Arial" w:cstheme="minorBidi"/>
                            <w:color w:val="1F497D" w:themeColor="text2"/>
                            <w:kern w:val="24"/>
                            <w:sz w:val="22"/>
                            <w:szCs w:val="22"/>
                            <w:vertAlign w:val="subscript"/>
                          </w:rPr>
                          <w:t>r3</w:t>
                        </w:r>
                      </w:p>
                    </w:txbxContent>
                  </v:textbox>
                </v:shape>
                <v:shape id="14 CuadroTexto" o:spid="_x0000_s1083" type="#_x0000_t202" style="position:absolute;left:18819;top:6084;width:38503;height:27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pERMQA&#10;AADcAAAADwAAAGRycy9kb3ducmV2LnhtbESPQWvCQBSE74L/YXmCt7qr1WJjNiKWQk+W2lrw9sg+&#10;k2D2bciuJv57t1DwOMzMN0y67m0trtT6yrGG6USBIM6dqbjQ8PP9/rQE4QOywdoxabiRh3U2HKSY&#10;GNfxF133oRARwj5BDWUITSKlz0uy6CeuIY7eybUWQ5RtIU2LXYTbWs6UepEWK44LJTa0LSk/7y9W&#10;w2F3Ov7O1WfxZhdN53ol2b5KrcejfrMCEagPj/B/+8NoeJ4u4O9MPAI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6RETEAAAA3AAAAA8AAAAAAAAAAAAAAAAAmAIAAGRycy9k&#10;b3ducmV2LnhtbFBLBQYAAAAABAAEAPUAAACJAwAAAAA=&#10;" filled="f" stroked="f">
                  <v:textbox>
                    <w:txbxContent>
                      <w:p w:rsidR="005545D2" w:rsidRPr="00EE056D" w:rsidRDefault="005545D2" w:rsidP="00AE2417">
                        <w:pPr>
                          <w:pStyle w:val="NormalWeb"/>
                          <w:spacing w:before="0" w:beforeAutospacing="0" w:after="0" w:afterAutospacing="0"/>
                          <w:jc w:val="center"/>
                          <w:textAlignment w:val="baseline"/>
                        </w:pPr>
                        <w:r w:rsidRPr="00EE056D">
                          <w:rPr>
                            <w:rFonts w:ascii="Arial" w:hAnsi="Arial" w:cstheme="minorBidi"/>
                            <w:color w:val="1F497D" w:themeColor="text2"/>
                            <w:kern w:val="24"/>
                          </w:rPr>
                          <w:t>Diseño en Bloque Completo al Azar</w:t>
                        </w:r>
                      </w:p>
                    </w:txbxContent>
                  </v:textbox>
                </v:shape>
                <v:shape id="14 CuadroTexto" o:spid="_x0000_s1084" type="#_x0000_t202" style="position:absolute;left:21532;top:14182;width:34551;height:43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jaM8QA&#10;AADcAAAADwAAAGRycy9kb3ducmV2LnhtbESPQWvCQBSE74L/YXmCN93VWrExGxFLoSdLbS14e2Sf&#10;STD7NmRXE/+9Wyj0OMzMN0y66W0tbtT6yrGG2VSBIM6dqbjQ8P31NlmB8AHZYO2YNNzJwyYbDlJM&#10;jOv4k26HUIgIYZ+ghjKEJpHS5yVZ9FPXEEfv7FqLIcq2kKbFLsJtLedKLaXFiuNCiQ3tSsovh6vV&#10;cNyfTz8L9VG82uemc72SbF+k1uNRv12DCNSH//Bf+91oeJot4fdMPAIy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o2jPEAAAA3AAAAA8AAAAAAAAAAAAAAAAAmAIAAGRycy9k&#10;b3ducmV2LnhtbFBLBQYAAAAABAAEAPUAAACJAwAAAAA=&#10;" filled="f" stroked="f">
                  <v:textbox>
                    <w:txbxContent>
                      <w:p w:rsidR="005545D2" w:rsidRPr="00EE056D" w:rsidRDefault="005545D2" w:rsidP="00AE2417">
                        <w:pPr>
                          <w:pStyle w:val="NormalWeb"/>
                          <w:spacing w:before="0" w:beforeAutospacing="0" w:after="0" w:afterAutospacing="0"/>
                          <w:textAlignment w:val="baseline"/>
                        </w:pPr>
                        <w:r w:rsidRPr="00EE056D">
                          <w:rPr>
                            <w:rFonts w:ascii="Arial" w:hAnsi="Arial" w:cstheme="minorBidi"/>
                            <w:color w:val="1F497D" w:themeColor="text2"/>
                            <w:kern w:val="24"/>
                          </w:rPr>
                          <w:t>T</w:t>
                        </w:r>
                        <w:r w:rsidRPr="00EE056D">
                          <w:rPr>
                            <w:rFonts w:ascii="Arial" w:hAnsi="Arial" w:cstheme="minorBidi"/>
                            <w:color w:val="1F497D" w:themeColor="text2"/>
                            <w:kern w:val="24"/>
                            <w:position w:val="-12"/>
                            <w:vertAlign w:val="subscript"/>
                          </w:rPr>
                          <w:t>1</w:t>
                        </w:r>
                        <w:r>
                          <w:rPr>
                            <w:rFonts w:ascii="Arial" w:hAnsi="Arial" w:cstheme="minorBidi"/>
                            <w:color w:val="1F497D" w:themeColor="text2"/>
                            <w:kern w:val="24"/>
                            <w:position w:val="-12"/>
                            <w:vertAlign w:val="subscript"/>
                          </w:rPr>
                          <w:t xml:space="preserve">                          </w:t>
                        </w:r>
                        <w:r w:rsidRPr="00EE056D">
                          <w:rPr>
                            <w:rFonts w:ascii="Arial" w:hAnsi="Arial" w:cstheme="minorBidi"/>
                            <w:color w:val="1F497D" w:themeColor="text2"/>
                            <w:kern w:val="24"/>
                          </w:rPr>
                          <w:t>T</w:t>
                        </w:r>
                        <w:r w:rsidRPr="00EE056D">
                          <w:rPr>
                            <w:rFonts w:ascii="Arial" w:hAnsi="Arial" w:cstheme="minorBidi"/>
                            <w:color w:val="1F497D" w:themeColor="text2"/>
                            <w:kern w:val="24"/>
                            <w:position w:val="-12"/>
                            <w:vertAlign w:val="subscript"/>
                          </w:rPr>
                          <w:t>2</w:t>
                        </w:r>
                        <w:r w:rsidRPr="00EE056D">
                          <w:rPr>
                            <w:rFonts w:ascii="Arial" w:hAnsi="Arial" w:cstheme="minorBidi"/>
                            <w:color w:val="1F497D" w:themeColor="text2"/>
                            <w:kern w:val="24"/>
                          </w:rPr>
                          <w:t xml:space="preserve">     </w:t>
                        </w:r>
                        <w:r>
                          <w:rPr>
                            <w:rFonts w:ascii="Arial" w:hAnsi="Arial" w:cstheme="minorBidi"/>
                            <w:color w:val="1F497D" w:themeColor="text2"/>
                            <w:kern w:val="24"/>
                          </w:rPr>
                          <w:t xml:space="preserve">    </w:t>
                        </w:r>
                        <w:r w:rsidRPr="00EE056D">
                          <w:rPr>
                            <w:rFonts w:ascii="Arial" w:hAnsi="Arial" w:cstheme="minorBidi"/>
                            <w:color w:val="1F497D" w:themeColor="text2"/>
                            <w:kern w:val="24"/>
                          </w:rPr>
                          <w:t xml:space="preserve">   T</w:t>
                        </w:r>
                        <w:r w:rsidRPr="00EE056D">
                          <w:rPr>
                            <w:rFonts w:ascii="Arial" w:hAnsi="Arial" w:cstheme="minorBidi"/>
                            <w:color w:val="1F497D" w:themeColor="text2"/>
                            <w:kern w:val="24"/>
                            <w:position w:val="-12"/>
                            <w:vertAlign w:val="subscript"/>
                          </w:rPr>
                          <w:t>3</w:t>
                        </w:r>
                        <w:r w:rsidRPr="00EE056D">
                          <w:rPr>
                            <w:rFonts w:ascii="Arial" w:hAnsi="Arial" w:cstheme="minorBidi"/>
                            <w:color w:val="1F497D" w:themeColor="text2"/>
                            <w:kern w:val="24"/>
                          </w:rPr>
                          <w:t xml:space="preserve"> </w:t>
                        </w:r>
                        <w:r>
                          <w:rPr>
                            <w:rFonts w:ascii="Arial" w:hAnsi="Arial" w:cstheme="minorBidi"/>
                            <w:color w:val="1F497D" w:themeColor="text2"/>
                            <w:kern w:val="24"/>
                          </w:rPr>
                          <w:t xml:space="preserve">   </w:t>
                        </w:r>
                        <w:r w:rsidRPr="00EE056D">
                          <w:rPr>
                            <w:rFonts w:ascii="Arial" w:hAnsi="Arial" w:cstheme="minorBidi"/>
                            <w:color w:val="1F497D" w:themeColor="text2"/>
                            <w:kern w:val="24"/>
                          </w:rPr>
                          <w:t>…       T</w:t>
                        </w:r>
                        <w:proofErr w:type="spellStart"/>
                        <w:r w:rsidRPr="00EE056D">
                          <w:rPr>
                            <w:rFonts w:ascii="Arial" w:hAnsi="Arial" w:cstheme="minorBidi"/>
                            <w:color w:val="1F497D" w:themeColor="text2"/>
                            <w:kern w:val="24"/>
                            <w:position w:val="-12"/>
                            <w:vertAlign w:val="subscript"/>
                          </w:rPr>
                          <w:t>t</w:t>
                        </w:r>
                        <w:proofErr w:type="spellEnd"/>
                      </w:p>
                    </w:txbxContent>
                  </v:textbox>
                </v:shape>
                <v:shape id="17 CuadroTexto" o:spid="_x0000_s1085" type="#_x0000_t202" style="position:absolute;left:22183;top:8864;width:32015;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R/qMQA&#10;AADcAAAADwAAAGRycy9kb3ducmV2LnhtbESPS2vDMBCE74H+B7GF3hIpaV51rYTSEuippXlBbou1&#10;fhBrZSw1dv99FQjkOMzMN0y67m0tLtT6yrGG8UiBIM6cqbjQsN9thksQPiAbrB2Thj/ysF49DFJM&#10;jOv4hy7bUIgIYZ+ghjKEJpHSZyVZ9CPXEEcvd63FEGVbSNNiF+G2lhOl5tJixXGhxIbeS8rO21+r&#10;4fCVn45T9V182FnTuV5Jti9S66fH/u0VRKA+3MO39qfR8DxewPV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kf6jEAAAA3AAAAA8AAAAAAAAAAAAAAAAAmAIAAGRycy9k&#10;b3ducmV2LnhtbFBLBQYAAAAABAAEAPUAAACJAwAAAAA=&#10;" filled="f" stroked="f">
                  <v:textbox>
                    <w:txbxContent>
                      <w:p w:rsidR="005545D2" w:rsidRPr="00EE056D" w:rsidRDefault="005545D2" w:rsidP="00AE2417">
                        <w:pPr>
                          <w:pStyle w:val="NormalWeb"/>
                          <w:spacing w:before="0" w:beforeAutospacing="0" w:after="0" w:afterAutospacing="0"/>
                          <w:jc w:val="center"/>
                          <w:textAlignment w:val="baseline"/>
                        </w:pPr>
                        <w:r w:rsidRPr="00EE056D">
                          <w:rPr>
                            <w:rFonts w:ascii="Arial" w:hAnsi="Arial" w:cstheme="minorBidi"/>
                            <w:color w:val="1F497D" w:themeColor="text2"/>
                            <w:kern w:val="24"/>
                          </w:rPr>
                          <w:t>T   r   a   t   a   m   i   e   n   t   o   s</w:t>
                        </w:r>
                      </w:p>
                    </w:txbxContent>
                  </v:textbox>
                </v:shape>
                <v:shape id="18 CuadroTexto" o:spid="_x0000_s1086" type="#_x0000_t202" style="position:absolute;left:2515;top:13272;width:3600;height:24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vr2sIA&#10;AADcAAAADwAAAGRycy9kb3ducmV2LnhtbERPz2vCMBS+D/wfwhO8rYlzk1mNRSaCpw27TfD2aJ5t&#10;sXkpTWy7/345DHb8+H5vstE2oqfO1441zBMFgrhwpuZSw9fn4fEVhA/IBhvHpOGHPGTbycMGU+MG&#10;PlGfh1LEEPYpaqhCaFMpfVGRRZ+4ljhyV9dZDBF2pTQdDjHcNvJJqaW0WHNsqLClt4qKW363Gr7f&#10;r5fzs/oo9/alHdyoJNuV1Ho2HXdrEIHG8C/+cx+NhsU8ro1n4hGQ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O+vawgAAANwAAAAPAAAAAAAAAAAAAAAAAJgCAABkcnMvZG93&#10;bnJldi54bWxQSwUGAAAAAAQABAD1AAAAhwMAAAAA&#10;" filled="f" stroked="f">
                  <v:textbox>
                    <w:txbxContent>
                      <w:p w:rsidR="005545D2" w:rsidRPr="00AA7F7F"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AA7F7F">
                          <w:rPr>
                            <w:rFonts w:ascii="Arial" w:hAnsi="Arial" w:cstheme="minorBidi"/>
                            <w:color w:val="1F497D" w:themeColor="text2"/>
                            <w:kern w:val="24"/>
                            <w:sz w:val="22"/>
                            <w:szCs w:val="22"/>
                          </w:rPr>
                          <w:t>B</w:t>
                        </w:r>
                      </w:p>
                      <w:p w:rsidR="005545D2" w:rsidRPr="00AA7F7F"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p>
                      <w:p w:rsidR="005545D2" w:rsidRPr="00AA7F7F"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AA7F7F">
                          <w:rPr>
                            <w:rFonts w:ascii="Arial" w:hAnsi="Arial" w:cstheme="minorBidi"/>
                            <w:color w:val="1F497D" w:themeColor="text2"/>
                            <w:kern w:val="24"/>
                            <w:sz w:val="22"/>
                            <w:szCs w:val="22"/>
                          </w:rPr>
                          <w:t>L</w:t>
                        </w:r>
                      </w:p>
                      <w:p w:rsidR="005545D2" w:rsidRPr="00AA7F7F"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AA7F7F">
                          <w:rPr>
                            <w:rFonts w:ascii="Arial" w:hAnsi="Arial" w:cstheme="minorBidi"/>
                            <w:color w:val="1F497D" w:themeColor="text2"/>
                            <w:kern w:val="24"/>
                            <w:sz w:val="22"/>
                            <w:szCs w:val="22"/>
                          </w:rPr>
                          <w:t xml:space="preserve">   O</w:t>
                        </w:r>
                      </w:p>
                      <w:p w:rsidR="005545D2" w:rsidRPr="00AA7F7F"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AA7F7F">
                          <w:rPr>
                            <w:rFonts w:ascii="Arial" w:hAnsi="Arial" w:cstheme="minorBidi"/>
                            <w:color w:val="1F497D" w:themeColor="text2"/>
                            <w:kern w:val="24"/>
                            <w:sz w:val="22"/>
                            <w:szCs w:val="22"/>
                          </w:rPr>
                          <w:t xml:space="preserve">   Q</w:t>
                        </w:r>
                      </w:p>
                      <w:p w:rsidR="005545D2"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sidRPr="00AA7F7F">
                          <w:rPr>
                            <w:rFonts w:ascii="Arial" w:hAnsi="Arial" w:cstheme="minorBidi"/>
                            <w:color w:val="1F497D" w:themeColor="text2"/>
                            <w:kern w:val="24"/>
                            <w:sz w:val="22"/>
                            <w:szCs w:val="22"/>
                          </w:rPr>
                          <w:t xml:space="preserve">   L</w:t>
                        </w:r>
                      </w:p>
                      <w:p w:rsidR="005545D2" w:rsidRPr="00AA7F7F"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p>
                      <w:p w:rsidR="005545D2" w:rsidRPr="00AA7F7F" w:rsidRDefault="005545D2" w:rsidP="00AE2417">
                        <w:pPr>
                          <w:pStyle w:val="NormalWeb"/>
                          <w:spacing w:before="0" w:beforeAutospacing="0" w:after="0" w:afterAutospacing="0"/>
                          <w:jc w:val="right"/>
                          <w:textAlignment w:val="baseline"/>
                          <w:rPr>
                            <w:rFonts w:ascii="Arial" w:hAnsi="Arial" w:cstheme="minorBidi"/>
                            <w:color w:val="1F497D" w:themeColor="text2"/>
                            <w:kern w:val="24"/>
                            <w:sz w:val="22"/>
                            <w:szCs w:val="22"/>
                          </w:rPr>
                        </w:pPr>
                        <w:r>
                          <w:rPr>
                            <w:rFonts w:ascii="Arial" w:hAnsi="Arial" w:cstheme="minorBidi"/>
                            <w:color w:val="1F497D" w:themeColor="text2"/>
                            <w:kern w:val="24"/>
                            <w:sz w:val="22"/>
                            <w:szCs w:val="22"/>
                          </w:rPr>
                          <w:t>E</w:t>
                        </w:r>
                      </w:p>
                      <w:p w:rsidR="005545D2" w:rsidRPr="00AA7F7F" w:rsidRDefault="005545D2" w:rsidP="00AE2417">
                        <w:pPr>
                          <w:pStyle w:val="NormalWeb"/>
                          <w:spacing w:before="0" w:beforeAutospacing="0" w:after="0" w:afterAutospacing="0"/>
                          <w:jc w:val="right"/>
                          <w:textAlignment w:val="baseline"/>
                          <w:rPr>
                            <w:sz w:val="22"/>
                            <w:szCs w:val="22"/>
                          </w:rPr>
                        </w:pPr>
                        <w:r>
                          <w:rPr>
                            <w:rFonts w:ascii="Arial" w:hAnsi="Arial" w:cstheme="minorBidi"/>
                            <w:color w:val="1F497D" w:themeColor="text2"/>
                            <w:kern w:val="24"/>
                            <w:sz w:val="22"/>
                            <w:szCs w:val="22"/>
                          </w:rPr>
                          <w:t xml:space="preserve">   S</w:t>
                        </w:r>
                      </w:p>
                    </w:txbxContent>
                  </v:textbox>
                </v:shape>
                <w10:anchorlock/>
              </v:group>
            </w:pict>
          </mc:Fallback>
        </mc:AlternateContent>
      </w:r>
    </w:p>
    <w:p w:rsidR="00AE2417" w:rsidRPr="00AE2417" w:rsidRDefault="00AE2417" w:rsidP="00AE2417">
      <w:pPr>
        <w:spacing w:after="0" w:line="240" w:lineRule="auto"/>
        <w:rPr>
          <w:rFonts w:ascii="Arial" w:eastAsia="Times New Roman" w:hAnsi="Arial" w:cs="Arial"/>
          <w:b/>
          <w:bCs/>
          <w:sz w:val="24"/>
          <w:szCs w:val="24"/>
          <w:lang w:val="es-ES"/>
        </w:rPr>
      </w:pPr>
    </w:p>
    <w:p w:rsidR="00AE2417" w:rsidRPr="00AE2417" w:rsidRDefault="00AE2417" w:rsidP="00AE2417">
      <w:pPr>
        <w:spacing w:after="0" w:line="240" w:lineRule="auto"/>
        <w:rPr>
          <w:rFonts w:ascii="Arial" w:eastAsia="Times New Roman" w:hAnsi="Arial" w:cs="Arial"/>
          <w:b/>
          <w:bCs/>
          <w:sz w:val="24"/>
          <w:szCs w:val="24"/>
          <w:lang w:val="es-ES"/>
        </w:rPr>
      </w:pPr>
    </w:p>
    <w:p w:rsidR="00AE2417" w:rsidRPr="00AE2417" w:rsidRDefault="00AE2417" w:rsidP="00AE2417">
      <w:pPr>
        <w:spacing w:after="0" w:line="240" w:lineRule="auto"/>
        <w:rPr>
          <w:rFonts w:ascii="Arial" w:eastAsia="Times New Roman" w:hAnsi="Arial" w:cs="Arial"/>
          <w:b/>
          <w:bCs/>
          <w:sz w:val="24"/>
          <w:szCs w:val="24"/>
          <w:lang w:val="es-ES"/>
        </w:rPr>
      </w:pPr>
    </w:p>
    <w:p w:rsidR="00AE2417" w:rsidRPr="00AE2417" w:rsidRDefault="00AE2417" w:rsidP="00AE2417">
      <w:pPr>
        <w:spacing w:after="0" w:line="240" w:lineRule="auto"/>
        <w:rPr>
          <w:rFonts w:ascii="Arial" w:eastAsia="Times New Roman" w:hAnsi="Arial" w:cs="Arial"/>
          <w:b/>
          <w:bCs/>
          <w:color w:val="FF0000"/>
          <w:sz w:val="24"/>
          <w:szCs w:val="24"/>
          <w:lang w:val="es-ES"/>
        </w:rPr>
      </w:pPr>
      <w:r w:rsidRPr="00AE2417">
        <w:rPr>
          <w:rFonts w:ascii="Arial" w:eastAsia="Times New Roman" w:hAnsi="Arial" w:cs="Arial"/>
          <w:b/>
          <w:bCs/>
          <w:color w:val="FF0000"/>
          <w:sz w:val="24"/>
          <w:szCs w:val="24"/>
          <w:lang w:val="es-ES"/>
        </w:rPr>
        <w:t>Ventajas del diseño</w:t>
      </w:r>
    </w:p>
    <w:p w:rsidR="00AE2417" w:rsidRPr="00AE2417" w:rsidRDefault="00AE2417" w:rsidP="00AE2417">
      <w:pPr>
        <w:spacing w:after="0" w:line="240" w:lineRule="auto"/>
        <w:rPr>
          <w:rFonts w:ascii="Arial" w:eastAsia="Times New Roman" w:hAnsi="Arial" w:cs="Arial"/>
          <w:sz w:val="24"/>
          <w:szCs w:val="24"/>
        </w:rPr>
      </w:pPr>
    </w:p>
    <w:p w:rsidR="00AE2417" w:rsidRPr="00AE2417" w:rsidRDefault="00AE2417" w:rsidP="00AE2417">
      <w:pPr>
        <w:spacing w:after="0" w:line="240" w:lineRule="auto"/>
        <w:jc w:val="both"/>
        <w:rPr>
          <w:rFonts w:ascii="Arial" w:eastAsia="Times New Roman" w:hAnsi="Arial" w:cs="Arial"/>
          <w:sz w:val="24"/>
          <w:szCs w:val="24"/>
          <w:lang w:val="es-ES"/>
        </w:rPr>
      </w:pPr>
      <w:r w:rsidRPr="00AE2417">
        <w:rPr>
          <w:rFonts w:ascii="Arial" w:eastAsia="Times New Roman" w:hAnsi="Arial" w:cs="Arial"/>
          <w:sz w:val="24"/>
          <w:szCs w:val="24"/>
        </w:rPr>
        <w:t>Las ventajas del DBCA son varias y una de las más importantes es que</w:t>
      </w:r>
      <w:r w:rsidRPr="00AE2417">
        <w:rPr>
          <w:rFonts w:ascii="Arial" w:eastAsia="Times New Roman" w:hAnsi="Arial" w:cs="Arial"/>
          <w:sz w:val="24"/>
          <w:szCs w:val="24"/>
          <w:lang w:val="es-ES"/>
        </w:rPr>
        <w:t xml:space="preserve"> provee resultados más precisos que un DCA del mismo tamaño si los agrupamientos de las unidades experimentales en los bloques son efectivos. Otra ventaja es que sirve para cualquier número de tratamientos y bloques aun cuando los tratamientos no necesitan tener tamaños de muestras iguales (Bloque Incompleto). El análisis no se complica si se debe descartar, por alguna causa, un tratamiento o algún bloque. Adicionalmente, se puede introducir deliberadamente, variabilidad en las unidades experimentales para ampliar el rango de validez de los resultados  sin sacrificar la precisión de los resultados.</w:t>
      </w:r>
    </w:p>
    <w:p w:rsidR="00AE2417" w:rsidRPr="00AE2417" w:rsidRDefault="00AE2417" w:rsidP="00AE2417">
      <w:pPr>
        <w:spacing w:after="0" w:line="240" w:lineRule="auto"/>
        <w:jc w:val="both"/>
        <w:rPr>
          <w:rFonts w:ascii="Arial" w:eastAsia="Times New Roman" w:hAnsi="Arial" w:cs="Arial"/>
          <w:sz w:val="24"/>
          <w:szCs w:val="24"/>
        </w:rPr>
      </w:pPr>
    </w:p>
    <w:p w:rsidR="00AE2417" w:rsidRPr="00AE2417" w:rsidRDefault="00AE2417" w:rsidP="00AE2417">
      <w:pPr>
        <w:spacing w:after="0" w:line="240" w:lineRule="auto"/>
        <w:rPr>
          <w:rFonts w:ascii="Arial" w:eastAsia="Times New Roman" w:hAnsi="Arial" w:cs="Arial"/>
          <w:b/>
          <w:bCs/>
          <w:color w:val="FF0000"/>
          <w:sz w:val="24"/>
          <w:szCs w:val="24"/>
          <w:lang w:val="es-ES"/>
        </w:rPr>
      </w:pPr>
      <w:r w:rsidRPr="00AE2417">
        <w:rPr>
          <w:rFonts w:ascii="Arial" w:eastAsia="Times New Roman" w:hAnsi="Arial" w:cs="Arial"/>
          <w:b/>
          <w:bCs/>
          <w:color w:val="FF0000"/>
          <w:sz w:val="24"/>
          <w:szCs w:val="24"/>
          <w:lang w:val="es-ES"/>
        </w:rPr>
        <w:t>Desventajas</w:t>
      </w:r>
    </w:p>
    <w:p w:rsidR="00AE2417" w:rsidRPr="00AE2417" w:rsidRDefault="00AE2417" w:rsidP="00AE2417">
      <w:pPr>
        <w:spacing w:after="0" w:line="240" w:lineRule="auto"/>
        <w:rPr>
          <w:rFonts w:ascii="Arial" w:eastAsia="Times New Roman" w:hAnsi="Arial" w:cs="Arial"/>
          <w:sz w:val="24"/>
          <w:szCs w:val="24"/>
        </w:rPr>
      </w:pP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lang w:val="es-ES"/>
        </w:rPr>
        <w:t>Las observaciones faltantes dentro de un bloque requiere cálculos adicionales más complejos y; los grados de libertad para el error experimental disminuyen en relación al DCA para un mismo número total de unidades experimentales. Se requiere adicionar supuestos al modelo en relación a la no interacción entre tratamientos y bloques, y  varianza constante de bloque a bloque.</w:t>
      </w:r>
    </w:p>
    <w:p w:rsidR="00AE2417" w:rsidRPr="00AE2417" w:rsidRDefault="00AE2417" w:rsidP="00AE2417">
      <w:pPr>
        <w:jc w:val="both"/>
        <w:rPr>
          <w:rFonts w:ascii="Arial" w:eastAsia="Times New Roman" w:hAnsi="Arial" w:cs="Arial"/>
          <w:sz w:val="24"/>
          <w:szCs w:val="24"/>
        </w:rPr>
      </w:pPr>
    </w:p>
    <w:p w:rsidR="00AE2417" w:rsidRPr="00AE2417" w:rsidRDefault="00AE2417" w:rsidP="00AE2417">
      <w:pPr>
        <w:spacing w:after="0" w:line="240" w:lineRule="auto"/>
        <w:jc w:val="both"/>
        <w:rPr>
          <w:rFonts w:ascii="Arial" w:eastAsia="Times New Roman" w:hAnsi="Arial" w:cs="Arial"/>
          <w:b/>
          <w:bCs/>
          <w:color w:val="FF0000"/>
          <w:sz w:val="24"/>
          <w:szCs w:val="24"/>
          <w:lang w:val="es-ES"/>
        </w:rPr>
      </w:pPr>
      <w:r w:rsidRPr="00AE2417">
        <w:rPr>
          <w:rFonts w:ascii="Arial" w:eastAsia="Times New Roman" w:hAnsi="Arial" w:cs="Arial"/>
          <w:b/>
          <w:bCs/>
          <w:color w:val="FF0000"/>
          <w:sz w:val="24"/>
          <w:szCs w:val="24"/>
          <w:lang w:val="es-ES"/>
        </w:rPr>
        <w:t>Ejemplo 1: Tejidos</w:t>
      </w: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lang w:val="es-ES"/>
        </w:rPr>
        <w:t>Para el Tejido de una prenda se comparan 4 máquinas de diferentes marcas. Como la operación de las máquinas requiere cierta destreza prevé una diferencia entre los trabajadores en cuanto a la velocidad con la cual operen las máquinas.  Se decide que se requerirán 6 trabajadores diferentes en un experimento de bloques aleatorizado para comparar las máquinas.</w:t>
      </w:r>
    </w:p>
    <w:p w:rsidR="00AE2417" w:rsidRPr="00AE2417" w:rsidRDefault="00AE2417" w:rsidP="00AE2417">
      <w:pPr>
        <w:spacing w:after="0" w:line="240" w:lineRule="auto"/>
        <w:jc w:val="both"/>
        <w:rPr>
          <w:rFonts w:ascii="Arial" w:eastAsia="Times New Roman" w:hAnsi="Arial" w:cs="Arial"/>
          <w:bCs/>
          <w:sz w:val="24"/>
          <w:szCs w:val="24"/>
          <w:lang w:val="es-ES"/>
        </w:rPr>
      </w:pPr>
    </w:p>
    <w:p w:rsidR="00AE2417" w:rsidRPr="00AE2417" w:rsidRDefault="00AE2417" w:rsidP="00AE2417">
      <w:pPr>
        <w:spacing w:after="0" w:line="240" w:lineRule="auto"/>
        <w:jc w:val="both"/>
        <w:rPr>
          <w:rFonts w:ascii="Arial" w:eastAsia="Times New Roman" w:hAnsi="Arial" w:cs="Arial"/>
          <w:bCs/>
          <w:sz w:val="24"/>
          <w:szCs w:val="24"/>
          <w:lang w:val="es-ES"/>
        </w:rPr>
      </w:pPr>
      <w:r w:rsidRPr="00AE2417">
        <w:rPr>
          <w:rFonts w:ascii="Arial" w:eastAsia="Times New Roman" w:hAnsi="Arial" w:cs="Arial"/>
          <w:bCs/>
          <w:sz w:val="24"/>
          <w:szCs w:val="24"/>
          <w:lang w:val="es-ES"/>
        </w:rPr>
        <w:t>Entonces, el factor de interés es uno sólo, la productividad de las máquinas, pero se crea otro factor para controlar la variabilidad extraña y excluirla así del error experimental. Este factor adicional, que no es de interés en el experimento, pero que puede distorsionar los resultados son las diferentes habilidades de los trabajadores, por lo que se decide formar bloques con ellos. Por tanto se forman 6 bloques correspondientes a los trabajadores: B</w:t>
      </w:r>
      <w:r w:rsidRPr="00AE2417">
        <w:rPr>
          <w:rFonts w:ascii="Arial" w:eastAsia="Times New Roman" w:hAnsi="Arial" w:cs="Arial"/>
          <w:bCs/>
          <w:sz w:val="24"/>
          <w:szCs w:val="24"/>
          <w:vertAlign w:val="subscript"/>
          <w:lang w:val="es-ES"/>
        </w:rPr>
        <w:t>1</w:t>
      </w:r>
      <w:r w:rsidRPr="00AE2417">
        <w:rPr>
          <w:rFonts w:ascii="Arial" w:eastAsia="Times New Roman" w:hAnsi="Arial" w:cs="Arial"/>
          <w:bCs/>
          <w:sz w:val="24"/>
          <w:szCs w:val="24"/>
          <w:lang w:val="es-ES"/>
        </w:rPr>
        <w:t>, B</w:t>
      </w:r>
      <w:r w:rsidRPr="00AE2417">
        <w:rPr>
          <w:rFonts w:ascii="Arial" w:eastAsia="Times New Roman" w:hAnsi="Arial" w:cs="Arial"/>
          <w:bCs/>
          <w:sz w:val="24"/>
          <w:szCs w:val="24"/>
          <w:vertAlign w:val="subscript"/>
          <w:lang w:val="es-ES"/>
        </w:rPr>
        <w:t>2</w:t>
      </w:r>
      <w:r w:rsidRPr="00AE2417">
        <w:rPr>
          <w:rFonts w:ascii="Arial" w:eastAsia="Times New Roman" w:hAnsi="Arial" w:cs="Arial"/>
          <w:bCs/>
          <w:sz w:val="24"/>
          <w:szCs w:val="24"/>
          <w:lang w:val="es-ES"/>
        </w:rPr>
        <w:t>, B</w:t>
      </w:r>
      <w:r w:rsidRPr="00AE2417">
        <w:rPr>
          <w:rFonts w:ascii="Arial" w:eastAsia="Times New Roman" w:hAnsi="Arial" w:cs="Arial"/>
          <w:bCs/>
          <w:sz w:val="24"/>
          <w:szCs w:val="24"/>
          <w:vertAlign w:val="subscript"/>
          <w:lang w:val="es-ES"/>
        </w:rPr>
        <w:t>3</w:t>
      </w:r>
      <w:r w:rsidRPr="00AE2417">
        <w:rPr>
          <w:rFonts w:ascii="Arial" w:eastAsia="Times New Roman" w:hAnsi="Arial" w:cs="Arial"/>
          <w:bCs/>
          <w:sz w:val="24"/>
          <w:szCs w:val="24"/>
          <w:lang w:val="es-ES"/>
        </w:rPr>
        <w:t>, B</w:t>
      </w:r>
      <w:r w:rsidRPr="00AE2417">
        <w:rPr>
          <w:rFonts w:ascii="Arial" w:eastAsia="Times New Roman" w:hAnsi="Arial" w:cs="Arial"/>
          <w:bCs/>
          <w:sz w:val="24"/>
          <w:szCs w:val="24"/>
          <w:vertAlign w:val="subscript"/>
          <w:lang w:val="es-ES"/>
        </w:rPr>
        <w:t>4</w:t>
      </w:r>
      <w:r w:rsidRPr="00AE2417">
        <w:rPr>
          <w:rFonts w:ascii="Arial" w:eastAsia="Times New Roman" w:hAnsi="Arial" w:cs="Arial"/>
          <w:bCs/>
          <w:sz w:val="24"/>
          <w:szCs w:val="24"/>
          <w:lang w:val="es-ES"/>
        </w:rPr>
        <w:t>, B</w:t>
      </w:r>
      <w:r w:rsidRPr="00AE2417">
        <w:rPr>
          <w:rFonts w:ascii="Arial" w:eastAsia="Times New Roman" w:hAnsi="Arial" w:cs="Arial"/>
          <w:bCs/>
          <w:sz w:val="24"/>
          <w:szCs w:val="24"/>
          <w:vertAlign w:val="subscript"/>
          <w:lang w:val="es-ES"/>
        </w:rPr>
        <w:t>5</w:t>
      </w:r>
      <w:r w:rsidRPr="00AE2417">
        <w:rPr>
          <w:rFonts w:ascii="Arial" w:eastAsia="Times New Roman" w:hAnsi="Arial" w:cs="Arial"/>
          <w:bCs/>
          <w:sz w:val="24"/>
          <w:szCs w:val="24"/>
          <w:lang w:val="es-ES"/>
        </w:rPr>
        <w:t>, B</w:t>
      </w:r>
      <w:r w:rsidRPr="00AE2417">
        <w:rPr>
          <w:rFonts w:ascii="Arial" w:eastAsia="Times New Roman" w:hAnsi="Arial" w:cs="Arial"/>
          <w:bCs/>
          <w:sz w:val="24"/>
          <w:szCs w:val="24"/>
          <w:vertAlign w:val="subscript"/>
          <w:lang w:val="es-ES"/>
        </w:rPr>
        <w:t>6</w:t>
      </w:r>
      <w:r w:rsidRPr="00AE2417">
        <w:rPr>
          <w:rFonts w:ascii="Arial" w:eastAsia="Times New Roman" w:hAnsi="Arial" w:cs="Arial"/>
          <w:bCs/>
          <w:sz w:val="24"/>
          <w:szCs w:val="24"/>
          <w:lang w:val="es-ES"/>
        </w:rPr>
        <w:t>.</w:t>
      </w:r>
    </w:p>
    <w:p w:rsidR="00AE2417" w:rsidRPr="00AE2417" w:rsidRDefault="00AE2417" w:rsidP="00AE2417">
      <w:pPr>
        <w:spacing w:after="0" w:line="240" w:lineRule="auto"/>
        <w:jc w:val="both"/>
        <w:rPr>
          <w:rFonts w:ascii="Arial" w:eastAsia="Times New Roman" w:hAnsi="Arial" w:cs="Arial"/>
          <w:sz w:val="24"/>
          <w:szCs w:val="24"/>
        </w:rPr>
      </w:pPr>
    </w:p>
    <w:p w:rsidR="00AE2417" w:rsidRPr="00AE2417" w:rsidRDefault="00AE2417" w:rsidP="00AE2417">
      <w:pPr>
        <w:spacing w:after="0" w:line="240" w:lineRule="auto"/>
        <w:jc w:val="both"/>
        <w:rPr>
          <w:rFonts w:ascii="Arial" w:eastAsia="Times New Roman" w:hAnsi="Arial" w:cs="Arial"/>
          <w:sz w:val="24"/>
          <w:szCs w:val="24"/>
          <w:lang w:val="es-ES"/>
        </w:rPr>
      </w:pPr>
      <w:r w:rsidRPr="00AE2417">
        <w:rPr>
          <w:rFonts w:ascii="Arial" w:eastAsia="Times New Roman" w:hAnsi="Arial" w:cs="Arial"/>
          <w:b/>
          <w:bCs/>
          <w:i/>
          <w:iCs/>
          <w:sz w:val="24"/>
          <w:szCs w:val="24"/>
          <w:lang w:val="es-ES"/>
        </w:rPr>
        <w:t>Aleatorización</w:t>
      </w:r>
      <w:r w:rsidRPr="00AE2417">
        <w:rPr>
          <w:rFonts w:ascii="Arial" w:eastAsia="Times New Roman" w:hAnsi="Arial" w:cs="Arial"/>
          <w:i/>
          <w:iCs/>
          <w:sz w:val="24"/>
          <w:szCs w:val="24"/>
          <w:lang w:val="es-ES"/>
        </w:rPr>
        <w:t xml:space="preserve">: </w:t>
      </w:r>
      <w:r w:rsidRPr="00AE2417">
        <w:rPr>
          <w:rFonts w:ascii="Arial" w:eastAsia="Times New Roman" w:hAnsi="Arial" w:cs="Arial"/>
          <w:sz w:val="24"/>
          <w:szCs w:val="24"/>
          <w:lang w:val="es-ES"/>
        </w:rPr>
        <w:t>Se realiza al asignar en forma aleatoria la máquina que debe operar cada trabajador y se asigna el siguiente código a cada tratamiento (máquina), T</w:t>
      </w:r>
      <w:r w:rsidRPr="00AE2417">
        <w:rPr>
          <w:rFonts w:ascii="Arial" w:eastAsia="Times New Roman" w:hAnsi="Arial" w:cs="Arial"/>
          <w:sz w:val="24"/>
          <w:szCs w:val="24"/>
          <w:vertAlign w:val="subscript"/>
          <w:lang w:val="es-ES"/>
        </w:rPr>
        <w:t>1</w:t>
      </w:r>
      <w:r w:rsidRPr="00AE2417">
        <w:rPr>
          <w:rFonts w:ascii="Arial" w:eastAsia="Times New Roman" w:hAnsi="Arial" w:cs="Arial"/>
          <w:sz w:val="24"/>
          <w:szCs w:val="24"/>
          <w:lang w:val="es-ES"/>
        </w:rPr>
        <w:t>, T</w:t>
      </w:r>
      <w:r w:rsidRPr="00AE2417">
        <w:rPr>
          <w:rFonts w:ascii="Arial" w:eastAsia="Times New Roman" w:hAnsi="Arial" w:cs="Arial"/>
          <w:sz w:val="24"/>
          <w:szCs w:val="24"/>
          <w:vertAlign w:val="subscript"/>
          <w:lang w:val="es-ES"/>
        </w:rPr>
        <w:t>2</w:t>
      </w:r>
      <w:r w:rsidRPr="00AE2417">
        <w:rPr>
          <w:rFonts w:ascii="Arial" w:eastAsia="Times New Roman" w:hAnsi="Arial" w:cs="Arial"/>
          <w:sz w:val="24"/>
          <w:szCs w:val="24"/>
          <w:lang w:val="es-ES"/>
        </w:rPr>
        <w:t>, T</w:t>
      </w:r>
      <w:r w:rsidRPr="00AE2417">
        <w:rPr>
          <w:rFonts w:ascii="Arial" w:eastAsia="Times New Roman" w:hAnsi="Arial" w:cs="Arial"/>
          <w:sz w:val="24"/>
          <w:szCs w:val="24"/>
          <w:vertAlign w:val="subscript"/>
          <w:lang w:val="es-ES"/>
        </w:rPr>
        <w:t>3</w:t>
      </w:r>
      <w:r w:rsidRPr="00AE2417">
        <w:rPr>
          <w:rFonts w:ascii="Arial" w:eastAsia="Times New Roman" w:hAnsi="Arial" w:cs="Arial"/>
          <w:sz w:val="24"/>
          <w:szCs w:val="24"/>
          <w:lang w:val="es-ES"/>
        </w:rPr>
        <w:t>, y T</w:t>
      </w:r>
      <w:r w:rsidRPr="00AE2417">
        <w:rPr>
          <w:rFonts w:ascii="Arial" w:eastAsia="Times New Roman" w:hAnsi="Arial" w:cs="Arial"/>
          <w:sz w:val="24"/>
          <w:szCs w:val="24"/>
          <w:vertAlign w:val="subscript"/>
          <w:lang w:val="es-ES"/>
        </w:rPr>
        <w:t>4</w:t>
      </w:r>
      <w:r w:rsidRPr="00AE2417">
        <w:rPr>
          <w:rFonts w:ascii="Arial" w:eastAsia="Times New Roman" w:hAnsi="Arial" w:cs="Arial"/>
          <w:sz w:val="24"/>
          <w:szCs w:val="24"/>
          <w:lang w:val="es-ES"/>
        </w:rPr>
        <w:t xml:space="preserve"> y B</w:t>
      </w:r>
      <w:r w:rsidRPr="00AE2417">
        <w:rPr>
          <w:rFonts w:ascii="Arial" w:eastAsia="Times New Roman" w:hAnsi="Arial" w:cs="Arial"/>
          <w:sz w:val="24"/>
          <w:szCs w:val="24"/>
          <w:vertAlign w:val="subscript"/>
          <w:lang w:val="es-ES"/>
        </w:rPr>
        <w:t>1</w:t>
      </w:r>
      <w:r w:rsidRPr="00AE2417">
        <w:rPr>
          <w:rFonts w:ascii="Arial" w:eastAsia="Times New Roman" w:hAnsi="Arial" w:cs="Arial"/>
          <w:sz w:val="24"/>
          <w:szCs w:val="24"/>
          <w:lang w:val="es-ES"/>
        </w:rPr>
        <w:t>, B</w:t>
      </w:r>
      <w:r w:rsidRPr="00AE2417">
        <w:rPr>
          <w:rFonts w:ascii="Arial" w:eastAsia="Times New Roman" w:hAnsi="Arial" w:cs="Arial"/>
          <w:sz w:val="24"/>
          <w:szCs w:val="24"/>
          <w:vertAlign w:val="subscript"/>
          <w:lang w:val="es-ES"/>
        </w:rPr>
        <w:t>2</w:t>
      </w:r>
      <w:r w:rsidRPr="00AE2417">
        <w:rPr>
          <w:rFonts w:ascii="Arial" w:eastAsia="Times New Roman" w:hAnsi="Arial" w:cs="Arial"/>
          <w:sz w:val="24"/>
          <w:szCs w:val="24"/>
          <w:lang w:val="es-ES"/>
        </w:rPr>
        <w:t>, B</w:t>
      </w:r>
      <w:r w:rsidRPr="00AE2417">
        <w:rPr>
          <w:rFonts w:ascii="Arial" w:eastAsia="Times New Roman" w:hAnsi="Arial" w:cs="Arial"/>
          <w:sz w:val="24"/>
          <w:szCs w:val="24"/>
          <w:vertAlign w:val="subscript"/>
          <w:lang w:val="es-ES"/>
        </w:rPr>
        <w:t>3</w:t>
      </w:r>
      <w:r w:rsidRPr="00AE2417">
        <w:rPr>
          <w:rFonts w:ascii="Arial" w:eastAsia="Times New Roman" w:hAnsi="Arial" w:cs="Arial"/>
          <w:sz w:val="24"/>
          <w:szCs w:val="24"/>
          <w:lang w:val="es-ES"/>
        </w:rPr>
        <w:t>, B</w:t>
      </w:r>
      <w:r w:rsidRPr="00AE2417">
        <w:rPr>
          <w:rFonts w:ascii="Arial" w:eastAsia="Times New Roman" w:hAnsi="Arial" w:cs="Arial"/>
          <w:sz w:val="24"/>
          <w:szCs w:val="24"/>
          <w:vertAlign w:val="subscript"/>
          <w:lang w:val="es-ES"/>
        </w:rPr>
        <w:t>4</w:t>
      </w:r>
      <w:r w:rsidRPr="00AE2417">
        <w:rPr>
          <w:rFonts w:ascii="Arial" w:eastAsia="Times New Roman" w:hAnsi="Arial" w:cs="Arial"/>
          <w:sz w:val="24"/>
          <w:szCs w:val="24"/>
          <w:lang w:val="es-ES"/>
        </w:rPr>
        <w:t>, B</w:t>
      </w:r>
      <w:r w:rsidRPr="00AE2417">
        <w:rPr>
          <w:rFonts w:ascii="Arial" w:eastAsia="Times New Roman" w:hAnsi="Arial" w:cs="Arial"/>
          <w:sz w:val="24"/>
          <w:szCs w:val="24"/>
          <w:vertAlign w:val="subscript"/>
          <w:lang w:val="es-ES"/>
        </w:rPr>
        <w:t>5</w:t>
      </w:r>
      <w:r w:rsidRPr="00AE2417">
        <w:rPr>
          <w:rFonts w:ascii="Arial" w:eastAsia="Times New Roman" w:hAnsi="Arial" w:cs="Arial"/>
          <w:sz w:val="24"/>
          <w:szCs w:val="24"/>
          <w:lang w:val="es-ES"/>
        </w:rPr>
        <w:t xml:space="preserve"> y B</w:t>
      </w:r>
      <w:r w:rsidRPr="00AE2417">
        <w:rPr>
          <w:rFonts w:ascii="Arial" w:eastAsia="Times New Roman" w:hAnsi="Arial" w:cs="Arial"/>
          <w:sz w:val="24"/>
          <w:szCs w:val="24"/>
          <w:vertAlign w:val="subscript"/>
          <w:lang w:val="es-ES"/>
        </w:rPr>
        <w:t>6</w:t>
      </w:r>
      <w:r w:rsidRPr="00AE2417">
        <w:rPr>
          <w:rFonts w:ascii="Arial" w:eastAsia="Times New Roman" w:hAnsi="Arial" w:cs="Arial"/>
          <w:sz w:val="24"/>
          <w:szCs w:val="24"/>
          <w:lang w:val="es-ES"/>
        </w:rPr>
        <w:t xml:space="preserve"> a cada bloque.  </w:t>
      </w:r>
    </w:p>
    <w:p w:rsidR="00AE2417" w:rsidRPr="00AE2417" w:rsidRDefault="00AE2417" w:rsidP="00AE2417">
      <w:pPr>
        <w:rPr>
          <w:rFonts w:ascii="Arial" w:eastAsia="Times New Roman" w:hAnsi="Arial" w:cs="Arial"/>
          <w:sz w:val="24"/>
          <w:szCs w:val="24"/>
          <w:lang w:val="es-ES"/>
        </w:rPr>
      </w:pPr>
      <w:r>
        <w:rPr>
          <w:rFonts w:ascii="Arial" w:eastAsia="Times New Roman" w:hAnsi="Arial" w:cs="Arial"/>
          <w:noProof/>
          <w:sz w:val="24"/>
          <w:szCs w:val="24"/>
          <w:lang w:val="es-ES" w:eastAsia="es-ES"/>
        </w:rPr>
        <mc:AlternateContent>
          <mc:Choice Requires="wpg">
            <w:drawing>
              <wp:inline distT="0" distB="0" distL="0" distR="0">
                <wp:extent cx="4813935" cy="1760220"/>
                <wp:effectExtent l="0" t="0" r="635" b="0"/>
                <wp:docPr id="39038" name="Grupo 390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13935" cy="1760220"/>
                          <a:chOff x="7575" y="33219"/>
                          <a:chExt cx="50653" cy="17604"/>
                        </a:xfrm>
                      </wpg:grpSpPr>
                      <wps:wsp>
                        <wps:cNvPr id="39039" name="Rectangle 3"/>
                        <wps:cNvSpPr>
                          <a:spLocks noChangeArrowheads="1"/>
                        </wps:cNvSpPr>
                        <wps:spPr bwMode="auto">
                          <a:xfrm>
                            <a:off x="8306" y="37397"/>
                            <a:ext cx="2887" cy="1293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545D2" w:rsidRDefault="005545D2" w:rsidP="00AE2417">
                              <w:pPr>
                                <w:rPr>
                                  <w:rFonts w:eastAsia="Times New Roman"/>
                                </w:rPr>
                              </w:pPr>
                            </w:p>
                          </w:txbxContent>
                        </wps:txbx>
                        <wps:bodyPr rot="0" vert="horz" wrap="none" lIns="91440" tIns="45720" rIns="91440" bIns="45720" anchor="ctr" anchorCtr="0" upright="1">
                          <a:noAutofit/>
                        </wps:bodyPr>
                      </wps:wsp>
                      <wps:wsp>
                        <wps:cNvPr id="288" name="Text Box 5"/>
                        <wps:cNvSpPr txBox="1">
                          <a:spLocks noChangeArrowheads="1"/>
                        </wps:cNvSpPr>
                        <wps:spPr bwMode="auto">
                          <a:xfrm>
                            <a:off x="10468" y="37400"/>
                            <a:ext cx="5369" cy="129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45D2" w:rsidRPr="00553179" w:rsidRDefault="005545D2" w:rsidP="00AE2417">
                              <w:pPr>
                                <w:pStyle w:val="NormalWeb"/>
                                <w:spacing w:before="216" w:beforeAutospacing="0" w:after="0" w:afterAutospacing="0"/>
                                <w:textAlignment w:val="baseline"/>
                                <w:rPr>
                                  <w:sz w:val="22"/>
                                  <w:szCs w:val="22"/>
                                </w:rPr>
                              </w:pPr>
                              <w:r w:rsidRPr="00553179">
                                <w:rPr>
                                  <w:rFonts w:ascii="Arial" w:hAnsi="Arial" w:cstheme="minorBidi"/>
                                  <w:color w:val="000000" w:themeColor="text1"/>
                                  <w:kern w:val="24"/>
                                  <w:sz w:val="22"/>
                                  <w:szCs w:val="22"/>
                                  <w:lang w:val="es-ES"/>
                                </w:rPr>
                                <w:t>39.8</w:t>
                              </w:r>
                            </w:p>
                            <w:p w:rsidR="005545D2" w:rsidRPr="00553179" w:rsidRDefault="005545D2" w:rsidP="00AE2417">
                              <w:pPr>
                                <w:pStyle w:val="NormalWeb"/>
                                <w:spacing w:before="216" w:beforeAutospacing="0" w:after="0" w:afterAutospacing="0"/>
                                <w:textAlignment w:val="baseline"/>
                                <w:rPr>
                                  <w:sz w:val="22"/>
                                  <w:szCs w:val="22"/>
                                </w:rPr>
                              </w:pPr>
                              <w:r w:rsidRPr="00553179">
                                <w:rPr>
                                  <w:rFonts w:ascii="Arial" w:hAnsi="Arial" w:cstheme="minorBidi"/>
                                  <w:color w:val="000000" w:themeColor="text1"/>
                                  <w:kern w:val="24"/>
                                  <w:sz w:val="22"/>
                                  <w:szCs w:val="22"/>
                                  <w:lang w:val="es-ES"/>
                                </w:rPr>
                                <w:t>42.3</w:t>
                              </w:r>
                            </w:p>
                            <w:p w:rsidR="005545D2" w:rsidRPr="00553179" w:rsidRDefault="005545D2" w:rsidP="00AE2417">
                              <w:pPr>
                                <w:pStyle w:val="NormalWeb"/>
                                <w:spacing w:before="216" w:beforeAutospacing="0" w:after="0" w:afterAutospacing="0"/>
                                <w:textAlignment w:val="baseline"/>
                                <w:rPr>
                                  <w:sz w:val="22"/>
                                  <w:szCs w:val="22"/>
                                </w:rPr>
                              </w:pPr>
                              <w:r w:rsidRPr="00553179">
                                <w:rPr>
                                  <w:rFonts w:ascii="Arial" w:hAnsi="Arial" w:cstheme="minorBidi"/>
                                  <w:color w:val="000000" w:themeColor="text1"/>
                                  <w:kern w:val="24"/>
                                  <w:sz w:val="22"/>
                                  <w:szCs w:val="22"/>
                                  <w:lang w:val="es-ES"/>
                                </w:rPr>
                                <w:t>40.2</w:t>
                              </w:r>
                            </w:p>
                            <w:p w:rsidR="005545D2" w:rsidRPr="00553179" w:rsidRDefault="005545D2" w:rsidP="00AE2417">
                              <w:pPr>
                                <w:pStyle w:val="NormalWeb"/>
                                <w:spacing w:before="216" w:beforeAutospacing="0" w:after="0" w:afterAutospacing="0"/>
                                <w:textAlignment w:val="baseline"/>
                                <w:rPr>
                                  <w:sz w:val="22"/>
                                  <w:szCs w:val="22"/>
                                </w:rPr>
                              </w:pPr>
                              <w:r w:rsidRPr="00553179">
                                <w:rPr>
                                  <w:rFonts w:ascii="Arial" w:hAnsi="Arial" w:cstheme="minorBidi"/>
                                  <w:color w:val="000000" w:themeColor="text1"/>
                                  <w:kern w:val="24"/>
                                  <w:sz w:val="22"/>
                                  <w:szCs w:val="22"/>
                                  <w:lang w:val="es-ES"/>
                                </w:rPr>
                                <w:t>42.5</w:t>
                              </w:r>
                            </w:p>
                          </w:txbxContent>
                        </wps:txbx>
                        <wps:bodyPr rot="0" vert="horz" wrap="square" lIns="91440" tIns="45720" rIns="91440" bIns="45720" anchor="t" anchorCtr="0" upright="1">
                          <a:noAutofit/>
                        </wps:bodyPr>
                      </wps:wsp>
                      <wps:wsp>
                        <wps:cNvPr id="289" name="Text Box 6"/>
                        <wps:cNvSpPr txBox="1">
                          <a:spLocks noChangeArrowheads="1"/>
                        </wps:cNvSpPr>
                        <wps:spPr bwMode="auto">
                          <a:xfrm>
                            <a:off x="7862" y="33219"/>
                            <a:ext cx="49273" cy="3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45D2" w:rsidRPr="00553179" w:rsidRDefault="005545D2" w:rsidP="00AE2417">
                              <w:pPr>
                                <w:pStyle w:val="NormalWeb"/>
                                <w:spacing w:before="216" w:beforeAutospacing="0" w:after="0" w:afterAutospacing="0"/>
                                <w:textAlignment w:val="baseline"/>
                                <w:rPr>
                                  <w:sz w:val="20"/>
                                  <w:szCs w:val="20"/>
                                </w:rPr>
                              </w:pPr>
                              <w:r w:rsidRPr="00553179">
                                <w:rPr>
                                  <w:rFonts w:ascii="Arial" w:hAnsi="Arial" w:cstheme="minorBidi"/>
                                  <w:color w:val="000000" w:themeColor="text1"/>
                                  <w:kern w:val="24"/>
                                  <w:sz w:val="20"/>
                                  <w:szCs w:val="20"/>
                                  <w:lang w:val="es-ES"/>
                                </w:rPr>
                                <w:t>Bloque 1       Bloque 2       Bloque 3      Bloque 4       Bloque 5      Bloque 6</w:t>
                              </w:r>
                            </w:p>
                          </w:txbxContent>
                        </wps:txbx>
                        <wps:bodyPr rot="0" vert="horz" wrap="square" lIns="91440" tIns="45720" rIns="91440" bIns="45720" anchor="t" anchorCtr="0" upright="1">
                          <a:noAutofit/>
                        </wps:bodyPr>
                      </wps:wsp>
                      <wps:wsp>
                        <wps:cNvPr id="290" name="Rectangle 7"/>
                        <wps:cNvSpPr>
                          <a:spLocks noChangeArrowheads="1"/>
                        </wps:cNvSpPr>
                        <wps:spPr bwMode="auto">
                          <a:xfrm>
                            <a:off x="23724" y="37383"/>
                            <a:ext cx="2886" cy="1297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545D2" w:rsidRDefault="005545D2" w:rsidP="00AE2417">
                              <w:pPr>
                                <w:rPr>
                                  <w:rFonts w:eastAsia="Times New Roman"/>
                                </w:rPr>
                              </w:pPr>
                            </w:p>
                          </w:txbxContent>
                        </wps:txbx>
                        <wps:bodyPr rot="0" vert="horz" wrap="none" lIns="91440" tIns="45720" rIns="91440" bIns="45720" anchor="ctr" anchorCtr="0" upright="1">
                          <a:noAutofit/>
                        </wps:bodyPr>
                      </wps:wsp>
                      <wps:wsp>
                        <wps:cNvPr id="291" name="Rectangle 8"/>
                        <wps:cNvSpPr>
                          <a:spLocks noChangeArrowheads="1"/>
                        </wps:cNvSpPr>
                        <wps:spPr bwMode="auto">
                          <a:xfrm>
                            <a:off x="16269" y="37424"/>
                            <a:ext cx="2887" cy="1291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545D2" w:rsidRDefault="005545D2" w:rsidP="00AE2417">
                              <w:pPr>
                                <w:rPr>
                                  <w:rFonts w:eastAsia="Times New Roman"/>
                                </w:rPr>
                              </w:pPr>
                            </w:p>
                          </w:txbxContent>
                        </wps:txbx>
                        <wps:bodyPr rot="0" vert="horz" wrap="none" lIns="91440" tIns="45720" rIns="91440" bIns="45720" anchor="ctr" anchorCtr="0" upright="1">
                          <a:noAutofit/>
                        </wps:bodyPr>
                      </wps:wsp>
                      <wps:wsp>
                        <wps:cNvPr id="292" name="Rectangle 9"/>
                        <wps:cNvSpPr>
                          <a:spLocks noChangeArrowheads="1"/>
                        </wps:cNvSpPr>
                        <wps:spPr bwMode="auto">
                          <a:xfrm>
                            <a:off x="32310" y="37383"/>
                            <a:ext cx="2886" cy="1268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545D2" w:rsidRDefault="005545D2" w:rsidP="00AE2417">
                              <w:pPr>
                                <w:rPr>
                                  <w:rFonts w:eastAsia="Times New Roman"/>
                                </w:rPr>
                              </w:pPr>
                            </w:p>
                          </w:txbxContent>
                        </wps:txbx>
                        <wps:bodyPr rot="0" vert="horz" wrap="none" lIns="91440" tIns="45720" rIns="91440" bIns="45720" anchor="ctr" anchorCtr="0" upright="1">
                          <a:noAutofit/>
                        </wps:bodyPr>
                      </wps:wsp>
                      <wps:wsp>
                        <wps:cNvPr id="293" name="Rectangle 10"/>
                        <wps:cNvSpPr>
                          <a:spLocks noChangeArrowheads="1"/>
                        </wps:cNvSpPr>
                        <wps:spPr bwMode="auto">
                          <a:xfrm>
                            <a:off x="40606" y="37490"/>
                            <a:ext cx="2887" cy="1291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545D2" w:rsidRDefault="005545D2" w:rsidP="00AE2417">
                              <w:pPr>
                                <w:rPr>
                                  <w:rFonts w:eastAsia="Times New Roman"/>
                                </w:rPr>
                              </w:pPr>
                            </w:p>
                          </w:txbxContent>
                        </wps:txbx>
                        <wps:bodyPr rot="0" vert="horz" wrap="none" lIns="91440" tIns="45720" rIns="91440" bIns="45720" anchor="ctr" anchorCtr="0" upright="1">
                          <a:noAutofit/>
                        </wps:bodyPr>
                      </wps:wsp>
                      <wps:wsp>
                        <wps:cNvPr id="294" name="Rectangle 11"/>
                        <wps:cNvSpPr>
                          <a:spLocks noChangeArrowheads="1"/>
                        </wps:cNvSpPr>
                        <wps:spPr bwMode="auto">
                          <a:xfrm>
                            <a:off x="49368" y="37418"/>
                            <a:ext cx="2886" cy="1281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545D2" w:rsidRDefault="005545D2" w:rsidP="00AE2417">
                              <w:pPr>
                                <w:rPr>
                                  <w:rFonts w:eastAsia="Times New Roman"/>
                                </w:rPr>
                              </w:pPr>
                            </w:p>
                          </w:txbxContent>
                        </wps:txbx>
                        <wps:bodyPr rot="0" vert="horz" wrap="none" lIns="91440" tIns="45720" rIns="91440" bIns="45720" anchor="ctr" anchorCtr="0" upright="1">
                          <a:noAutofit/>
                        </wps:bodyPr>
                      </wps:wsp>
                      <wps:wsp>
                        <wps:cNvPr id="295" name="Text Box 12"/>
                        <wps:cNvSpPr txBox="1">
                          <a:spLocks noChangeArrowheads="1"/>
                        </wps:cNvSpPr>
                        <wps:spPr bwMode="auto">
                          <a:xfrm>
                            <a:off x="19531" y="37427"/>
                            <a:ext cx="5297" cy="129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45D2" w:rsidRPr="00553179" w:rsidRDefault="005545D2" w:rsidP="00AE2417">
                              <w:pPr>
                                <w:pStyle w:val="NormalWeb"/>
                                <w:spacing w:before="216" w:beforeAutospacing="0" w:after="0" w:afterAutospacing="0"/>
                                <w:textAlignment w:val="baseline"/>
                                <w:rPr>
                                  <w:sz w:val="22"/>
                                  <w:szCs w:val="22"/>
                                </w:rPr>
                              </w:pPr>
                              <w:r w:rsidRPr="00553179">
                                <w:rPr>
                                  <w:rFonts w:ascii="Arial" w:hAnsi="Arial" w:cstheme="minorBidi"/>
                                  <w:color w:val="000000" w:themeColor="text1"/>
                                  <w:kern w:val="24"/>
                                  <w:sz w:val="22"/>
                                  <w:szCs w:val="22"/>
                                  <w:lang w:val="es-ES"/>
                                </w:rPr>
                                <w:t>40.5</w:t>
                              </w:r>
                            </w:p>
                            <w:p w:rsidR="005545D2" w:rsidRPr="00553179" w:rsidRDefault="005545D2" w:rsidP="00AE2417">
                              <w:pPr>
                                <w:pStyle w:val="NormalWeb"/>
                                <w:spacing w:before="216" w:beforeAutospacing="0" w:after="0" w:afterAutospacing="0"/>
                                <w:textAlignment w:val="baseline"/>
                                <w:rPr>
                                  <w:sz w:val="22"/>
                                  <w:szCs w:val="22"/>
                                </w:rPr>
                              </w:pPr>
                              <w:r w:rsidRPr="00553179">
                                <w:rPr>
                                  <w:rFonts w:ascii="Arial" w:hAnsi="Arial" w:cstheme="minorBidi"/>
                                  <w:color w:val="000000" w:themeColor="text1"/>
                                  <w:kern w:val="24"/>
                                  <w:sz w:val="22"/>
                                  <w:szCs w:val="22"/>
                                  <w:lang w:val="es-ES"/>
                                </w:rPr>
                                <w:t>39.3</w:t>
                              </w:r>
                            </w:p>
                            <w:p w:rsidR="005545D2" w:rsidRPr="00553179" w:rsidRDefault="005545D2" w:rsidP="00AE2417">
                              <w:pPr>
                                <w:pStyle w:val="NormalWeb"/>
                                <w:spacing w:before="216" w:beforeAutospacing="0" w:after="0" w:afterAutospacing="0"/>
                                <w:textAlignment w:val="baseline"/>
                                <w:rPr>
                                  <w:sz w:val="22"/>
                                  <w:szCs w:val="22"/>
                                </w:rPr>
                              </w:pPr>
                              <w:r w:rsidRPr="00553179">
                                <w:rPr>
                                  <w:rFonts w:ascii="Arial" w:hAnsi="Arial" w:cstheme="minorBidi"/>
                                  <w:color w:val="000000" w:themeColor="text1"/>
                                  <w:kern w:val="24"/>
                                  <w:sz w:val="22"/>
                                  <w:szCs w:val="22"/>
                                  <w:lang w:val="es-ES"/>
                                </w:rPr>
                                <w:t>40.1</w:t>
                              </w:r>
                            </w:p>
                            <w:p w:rsidR="005545D2" w:rsidRPr="00553179" w:rsidRDefault="005545D2" w:rsidP="00AE2417">
                              <w:pPr>
                                <w:pStyle w:val="NormalWeb"/>
                                <w:spacing w:before="216" w:beforeAutospacing="0" w:after="0" w:afterAutospacing="0"/>
                                <w:textAlignment w:val="baseline"/>
                                <w:rPr>
                                  <w:sz w:val="22"/>
                                  <w:szCs w:val="22"/>
                                </w:rPr>
                              </w:pPr>
                              <w:r w:rsidRPr="00553179">
                                <w:rPr>
                                  <w:rFonts w:ascii="Arial" w:hAnsi="Arial" w:cstheme="minorBidi"/>
                                  <w:color w:val="000000" w:themeColor="text1"/>
                                  <w:kern w:val="24"/>
                                  <w:sz w:val="22"/>
                                  <w:szCs w:val="22"/>
                                  <w:lang w:val="es-ES"/>
                                </w:rPr>
                                <w:t xml:space="preserve">43.2   </w:t>
                              </w:r>
                            </w:p>
                          </w:txbxContent>
                        </wps:txbx>
                        <wps:bodyPr rot="0" vert="horz" wrap="square" lIns="91440" tIns="45720" rIns="91440" bIns="45720" anchor="t" anchorCtr="0" upright="1">
                          <a:noAutofit/>
                        </wps:bodyPr>
                      </wps:wsp>
                      <wps:wsp>
                        <wps:cNvPr id="296" name="Text Box 13"/>
                        <wps:cNvSpPr txBox="1">
                          <a:spLocks noChangeArrowheads="1"/>
                        </wps:cNvSpPr>
                        <wps:spPr bwMode="auto">
                          <a:xfrm>
                            <a:off x="27070" y="37311"/>
                            <a:ext cx="5240" cy="129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45D2" w:rsidRPr="00553179" w:rsidRDefault="005545D2" w:rsidP="00AE2417">
                              <w:pPr>
                                <w:pStyle w:val="NormalWeb"/>
                                <w:spacing w:before="216" w:beforeAutospacing="0" w:after="0" w:afterAutospacing="0"/>
                                <w:textAlignment w:val="baseline"/>
                                <w:rPr>
                                  <w:sz w:val="22"/>
                                  <w:szCs w:val="22"/>
                                </w:rPr>
                              </w:pPr>
                              <w:r w:rsidRPr="00553179">
                                <w:rPr>
                                  <w:rFonts w:ascii="Arial" w:hAnsi="Arial" w:cstheme="minorBidi"/>
                                  <w:color w:val="000000" w:themeColor="text1"/>
                                  <w:kern w:val="24"/>
                                  <w:sz w:val="22"/>
                                  <w:szCs w:val="22"/>
                                  <w:lang w:val="es-ES"/>
                                </w:rPr>
                                <w:t>40.5</w:t>
                              </w:r>
                            </w:p>
                            <w:p w:rsidR="005545D2" w:rsidRPr="00553179" w:rsidRDefault="005545D2" w:rsidP="00AE2417">
                              <w:pPr>
                                <w:pStyle w:val="NormalWeb"/>
                                <w:spacing w:before="216" w:beforeAutospacing="0" w:after="0" w:afterAutospacing="0"/>
                                <w:textAlignment w:val="baseline"/>
                                <w:rPr>
                                  <w:sz w:val="22"/>
                                  <w:szCs w:val="22"/>
                                </w:rPr>
                              </w:pPr>
                              <w:r w:rsidRPr="00553179">
                                <w:rPr>
                                  <w:rFonts w:ascii="Arial" w:hAnsi="Arial" w:cstheme="minorBidi"/>
                                  <w:color w:val="000000" w:themeColor="text1"/>
                                  <w:kern w:val="24"/>
                                  <w:sz w:val="22"/>
                                  <w:szCs w:val="22"/>
                                  <w:lang w:val="es-ES"/>
                                </w:rPr>
                                <w:t>39.6</w:t>
                              </w:r>
                            </w:p>
                            <w:p w:rsidR="005545D2" w:rsidRPr="00553179" w:rsidRDefault="005545D2" w:rsidP="00AE2417">
                              <w:pPr>
                                <w:pStyle w:val="NormalWeb"/>
                                <w:spacing w:before="216" w:beforeAutospacing="0" w:after="0" w:afterAutospacing="0"/>
                                <w:textAlignment w:val="baseline"/>
                                <w:rPr>
                                  <w:sz w:val="22"/>
                                  <w:szCs w:val="22"/>
                                </w:rPr>
                              </w:pPr>
                              <w:r w:rsidRPr="00553179">
                                <w:rPr>
                                  <w:rFonts w:ascii="Arial" w:hAnsi="Arial" w:cstheme="minorBidi"/>
                                  <w:color w:val="000000" w:themeColor="text1"/>
                                  <w:kern w:val="24"/>
                                  <w:sz w:val="22"/>
                                  <w:szCs w:val="22"/>
                                  <w:lang w:val="es-ES"/>
                                </w:rPr>
                                <w:t>44.5</w:t>
                              </w:r>
                            </w:p>
                            <w:p w:rsidR="005545D2" w:rsidRPr="00553179" w:rsidRDefault="005545D2" w:rsidP="00AE2417">
                              <w:pPr>
                                <w:pStyle w:val="NormalWeb"/>
                                <w:spacing w:before="216" w:beforeAutospacing="0" w:after="0" w:afterAutospacing="0"/>
                                <w:textAlignment w:val="baseline"/>
                                <w:rPr>
                                  <w:sz w:val="22"/>
                                  <w:szCs w:val="22"/>
                                </w:rPr>
                              </w:pPr>
                              <w:r w:rsidRPr="00553179">
                                <w:rPr>
                                  <w:rFonts w:ascii="Arial" w:hAnsi="Arial" w:cstheme="minorBidi"/>
                                  <w:color w:val="000000" w:themeColor="text1"/>
                                  <w:kern w:val="24"/>
                                  <w:sz w:val="22"/>
                                  <w:szCs w:val="22"/>
                                  <w:lang w:val="es-ES"/>
                                </w:rPr>
                                <w:t>41.3</w:t>
                              </w:r>
                            </w:p>
                          </w:txbxContent>
                        </wps:txbx>
                        <wps:bodyPr rot="0" vert="horz" wrap="square" lIns="91440" tIns="45720" rIns="91440" bIns="45720" anchor="t" anchorCtr="0" upright="1">
                          <a:noAutofit/>
                        </wps:bodyPr>
                      </wps:wsp>
                      <wps:wsp>
                        <wps:cNvPr id="297" name="Text Box 14"/>
                        <wps:cNvSpPr txBox="1">
                          <a:spLocks noChangeArrowheads="1"/>
                        </wps:cNvSpPr>
                        <wps:spPr bwMode="auto">
                          <a:xfrm>
                            <a:off x="35530" y="37232"/>
                            <a:ext cx="5496" cy="129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45D2" w:rsidRPr="00553179" w:rsidRDefault="005545D2" w:rsidP="00AE2417">
                              <w:pPr>
                                <w:pStyle w:val="NormalWeb"/>
                                <w:spacing w:before="216" w:beforeAutospacing="0" w:after="0" w:afterAutospacing="0"/>
                                <w:textAlignment w:val="baseline"/>
                                <w:rPr>
                                  <w:sz w:val="22"/>
                                  <w:szCs w:val="22"/>
                                </w:rPr>
                              </w:pPr>
                              <w:r w:rsidRPr="00553179">
                                <w:rPr>
                                  <w:rFonts w:ascii="Arial" w:hAnsi="Arial" w:cstheme="minorBidi"/>
                                  <w:color w:val="000000" w:themeColor="text1"/>
                                  <w:kern w:val="24"/>
                                  <w:sz w:val="22"/>
                                  <w:szCs w:val="22"/>
                                  <w:lang w:val="es-ES"/>
                                </w:rPr>
                                <w:t>45.2</w:t>
                              </w:r>
                            </w:p>
                            <w:p w:rsidR="005545D2" w:rsidRPr="00553179" w:rsidRDefault="005545D2" w:rsidP="00AE2417">
                              <w:pPr>
                                <w:pStyle w:val="NormalWeb"/>
                                <w:spacing w:before="216" w:beforeAutospacing="0" w:after="0" w:afterAutospacing="0"/>
                                <w:textAlignment w:val="baseline"/>
                                <w:rPr>
                                  <w:sz w:val="22"/>
                                  <w:szCs w:val="22"/>
                                </w:rPr>
                              </w:pPr>
                              <w:r w:rsidRPr="00553179">
                                <w:rPr>
                                  <w:rFonts w:ascii="Arial" w:hAnsi="Arial" w:cstheme="minorBidi"/>
                                  <w:color w:val="000000" w:themeColor="text1"/>
                                  <w:kern w:val="24"/>
                                  <w:sz w:val="22"/>
                                  <w:szCs w:val="22"/>
                                  <w:lang w:val="es-ES"/>
                                </w:rPr>
                                <w:t>42.3</w:t>
                              </w:r>
                            </w:p>
                            <w:p w:rsidR="005545D2" w:rsidRPr="00553179" w:rsidRDefault="005545D2" w:rsidP="00AE2417">
                              <w:pPr>
                                <w:pStyle w:val="NormalWeb"/>
                                <w:spacing w:before="216" w:beforeAutospacing="0" w:after="0" w:afterAutospacing="0"/>
                                <w:textAlignment w:val="baseline"/>
                                <w:rPr>
                                  <w:sz w:val="22"/>
                                  <w:szCs w:val="22"/>
                                </w:rPr>
                              </w:pPr>
                              <w:r w:rsidRPr="00553179">
                                <w:rPr>
                                  <w:rFonts w:ascii="Arial" w:hAnsi="Arial" w:cstheme="minorBidi"/>
                                  <w:color w:val="000000" w:themeColor="text1"/>
                                  <w:kern w:val="24"/>
                                  <w:sz w:val="22"/>
                                  <w:szCs w:val="22"/>
                                  <w:lang w:val="es-ES"/>
                                </w:rPr>
                                <w:t>39.9</w:t>
                              </w:r>
                            </w:p>
                            <w:p w:rsidR="005545D2" w:rsidRPr="00553179" w:rsidRDefault="005545D2" w:rsidP="00AE2417">
                              <w:pPr>
                                <w:pStyle w:val="NormalWeb"/>
                                <w:spacing w:before="216" w:beforeAutospacing="0" w:after="0" w:afterAutospacing="0"/>
                                <w:textAlignment w:val="baseline"/>
                                <w:rPr>
                                  <w:sz w:val="22"/>
                                  <w:szCs w:val="22"/>
                                </w:rPr>
                              </w:pPr>
                              <w:r w:rsidRPr="00553179">
                                <w:rPr>
                                  <w:rFonts w:ascii="Arial" w:hAnsi="Arial" w:cstheme="minorBidi"/>
                                  <w:color w:val="000000" w:themeColor="text1"/>
                                  <w:kern w:val="24"/>
                                  <w:sz w:val="22"/>
                                  <w:szCs w:val="22"/>
                                  <w:lang w:val="es-ES"/>
                                </w:rPr>
                                <w:t>43.4</w:t>
                              </w:r>
                            </w:p>
                          </w:txbxContent>
                        </wps:txbx>
                        <wps:bodyPr rot="0" vert="horz" wrap="square" lIns="91440" tIns="45720" rIns="91440" bIns="45720" anchor="t" anchorCtr="0" upright="1">
                          <a:noAutofit/>
                        </wps:bodyPr>
                      </wps:wsp>
                      <wps:wsp>
                        <wps:cNvPr id="298" name="Text Box 15"/>
                        <wps:cNvSpPr txBox="1">
                          <a:spLocks noChangeArrowheads="1"/>
                        </wps:cNvSpPr>
                        <wps:spPr bwMode="auto">
                          <a:xfrm>
                            <a:off x="44212" y="37061"/>
                            <a:ext cx="5156" cy="129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45D2" w:rsidRPr="00553179" w:rsidRDefault="005545D2" w:rsidP="00AE2417">
                              <w:pPr>
                                <w:pStyle w:val="NormalWeb"/>
                                <w:spacing w:before="216" w:beforeAutospacing="0" w:after="0" w:afterAutospacing="0"/>
                                <w:textAlignment w:val="baseline"/>
                                <w:rPr>
                                  <w:sz w:val="22"/>
                                  <w:szCs w:val="22"/>
                                </w:rPr>
                              </w:pPr>
                              <w:r w:rsidRPr="00553179">
                                <w:rPr>
                                  <w:rFonts w:ascii="Arial" w:hAnsi="Arial" w:cstheme="minorBidi"/>
                                  <w:color w:val="000000" w:themeColor="text1"/>
                                  <w:kern w:val="24"/>
                                  <w:sz w:val="22"/>
                                  <w:szCs w:val="22"/>
                                  <w:lang w:val="es-ES"/>
                                </w:rPr>
                                <w:t>42.9</w:t>
                              </w:r>
                            </w:p>
                            <w:p w:rsidR="005545D2" w:rsidRPr="00553179" w:rsidRDefault="005545D2" w:rsidP="00AE2417">
                              <w:pPr>
                                <w:pStyle w:val="NormalWeb"/>
                                <w:spacing w:before="216" w:beforeAutospacing="0" w:after="0" w:afterAutospacing="0"/>
                                <w:textAlignment w:val="baseline"/>
                                <w:rPr>
                                  <w:sz w:val="22"/>
                                  <w:szCs w:val="22"/>
                                </w:rPr>
                              </w:pPr>
                              <w:r w:rsidRPr="00553179">
                                <w:rPr>
                                  <w:rFonts w:ascii="Arial" w:hAnsi="Arial" w:cstheme="minorBidi"/>
                                  <w:color w:val="000000" w:themeColor="text1"/>
                                  <w:kern w:val="24"/>
                                  <w:sz w:val="22"/>
                                  <w:szCs w:val="22"/>
                                  <w:lang w:val="es-ES"/>
                                </w:rPr>
                                <w:t>44.9</w:t>
                              </w:r>
                            </w:p>
                            <w:p w:rsidR="005545D2" w:rsidRPr="00553179" w:rsidRDefault="005545D2" w:rsidP="00AE2417">
                              <w:pPr>
                                <w:pStyle w:val="NormalWeb"/>
                                <w:spacing w:before="216" w:beforeAutospacing="0" w:after="0" w:afterAutospacing="0"/>
                                <w:textAlignment w:val="baseline"/>
                                <w:rPr>
                                  <w:sz w:val="22"/>
                                  <w:szCs w:val="22"/>
                                </w:rPr>
                              </w:pPr>
                              <w:r w:rsidRPr="00553179">
                                <w:rPr>
                                  <w:rFonts w:ascii="Arial" w:hAnsi="Arial" w:cstheme="minorBidi"/>
                                  <w:color w:val="000000" w:themeColor="text1"/>
                                  <w:kern w:val="24"/>
                                  <w:sz w:val="22"/>
                                  <w:szCs w:val="22"/>
                                  <w:lang w:val="es-ES"/>
                                </w:rPr>
                                <w:t>42.5</w:t>
                              </w:r>
                            </w:p>
                            <w:p w:rsidR="005545D2" w:rsidRPr="00553179" w:rsidRDefault="005545D2" w:rsidP="00AE2417">
                              <w:pPr>
                                <w:pStyle w:val="NormalWeb"/>
                                <w:spacing w:before="216" w:beforeAutospacing="0" w:after="0" w:afterAutospacing="0"/>
                                <w:textAlignment w:val="baseline"/>
                                <w:rPr>
                                  <w:sz w:val="22"/>
                                  <w:szCs w:val="22"/>
                                </w:rPr>
                              </w:pPr>
                              <w:r w:rsidRPr="00553179">
                                <w:rPr>
                                  <w:rFonts w:ascii="Arial" w:hAnsi="Arial" w:cstheme="minorBidi"/>
                                  <w:color w:val="000000" w:themeColor="text1"/>
                                  <w:kern w:val="24"/>
                                  <w:sz w:val="22"/>
                                  <w:szCs w:val="22"/>
                                  <w:lang w:val="es-ES"/>
                                </w:rPr>
                                <w:t>46.9</w:t>
                              </w:r>
                            </w:p>
                          </w:txbxContent>
                        </wps:txbx>
                        <wps:bodyPr rot="0" vert="horz" wrap="square" lIns="91440" tIns="45720" rIns="91440" bIns="45720" anchor="t" anchorCtr="0" upright="1">
                          <a:noAutofit/>
                        </wps:bodyPr>
                      </wps:wsp>
                      <wps:wsp>
                        <wps:cNvPr id="299" name="Text Box 16"/>
                        <wps:cNvSpPr txBox="1">
                          <a:spLocks noChangeArrowheads="1"/>
                        </wps:cNvSpPr>
                        <wps:spPr bwMode="auto">
                          <a:xfrm>
                            <a:off x="52968" y="37105"/>
                            <a:ext cx="5260" cy="13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45D2" w:rsidRPr="00EE056D" w:rsidRDefault="005545D2" w:rsidP="00AE2417">
                              <w:pPr>
                                <w:pStyle w:val="NormalWeb"/>
                                <w:spacing w:before="216" w:beforeAutospacing="0" w:after="0" w:afterAutospacing="0"/>
                                <w:textAlignment w:val="baseline"/>
                                <w:rPr>
                                  <w:sz w:val="22"/>
                                  <w:szCs w:val="22"/>
                                </w:rPr>
                              </w:pPr>
                              <w:r w:rsidRPr="00EE056D">
                                <w:rPr>
                                  <w:rFonts w:ascii="Arial" w:hAnsi="Arial" w:cstheme="minorBidi"/>
                                  <w:color w:val="000000" w:themeColor="text1"/>
                                  <w:kern w:val="24"/>
                                  <w:sz w:val="22"/>
                                  <w:szCs w:val="22"/>
                                  <w:lang w:val="es-ES"/>
                                </w:rPr>
                                <w:t>43.1</w:t>
                              </w:r>
                            </w:p>
                            <w:p w:rsidR="005545D2" w:rsidRPr="00EE056D" w:rsidRDefault="005545D2" w:rsidP="00AE2417">
                              <w:pPr>
                                <w:pStyle w:val="NormalWeb"/>
                                <w:spacing w:before="216" w:beforeAutospacing="0" w:after="0" w:afterAutospacing="0"/>
                                <w:textAlignment w:val="baseline"/>
                                <w:rPr>
                                  <w:sz w:val="22"/>
                                  <w:szCs w:val="22"/>
                                </w:rPr>
                              </w:pPr>
                              <w:r w:rsidRPr="00EE056D">
                                <w:rPr>
                                  <w:rFonts w:ascii="Arial" w:hAnsi="Arial" w:cstheme="minorBidi"/>
                                  <w:color w:val="000000" w:themeColor="text1"/>
                                  <w:kern w:val="24"/>
                                  <w:sz w:val="22"/>
                                  <w:szCs w:val="22"/>
                                  <w:lang w:val="es-ES"/>
                                </w:rPr>
                                <w:t>43.3</w:t>
                              </w:r>
                            </w:p>
                            <w:p w:rsidR="005545D2" w:rsidRPr="00EE056D" w:rsidRDefault="005545D2" w:rsidP="00AE2417">
                              <w:pPr>
                                <w:pStyle w:val="NormalWeb"/>
                                <w:spacing w:before="216" w:beforeAutospacing="0" w:after="0" w:afterAutospacing="0"/>
                                <w:textAlignment w:val="baseline"/>
                                <w:rPr>
                                  <w:sz w:val="22"/>
                                  <w:szCs w:val="22"/>
                                </w:rPr>
                              </w:pPr>
                              <w:r w:rsidRPr="00EE056D">
                                <w:rPr>
                                  <w:rFonts w:ascii="Arial" w:hAnsi="Arial" w:cstheme="minorBidi"/>
                                  <w:color w:val="000000" w:themeColor="text1"/>
                                  <w:kern w:val="24"/>
                                  <w:sz w:val="22"/>
                                  <w:szCs w:val="22"/>
                                  <w:lang w:val="es-ES"/>
                                </w:rPr>
                                <w:t>45.1</w:t>
                              </w:r>
                            </w:p>
                            <w:p w:rsidR="005545D2" w:rsidRPr="00EE056D" w:rsidRDefault="005545D2" w:rsidP="00AE2417">
                              <w:pPr>
                                <w:pStyle w:val="NormalWeb"/>
                                <w:spacing w:before="216" w:beforeAutospacing="0" w:after="0" w:afterAutospacing="0"/>
                                <w:textAlignment w:val="baseline"/>
                                <w:rPr>
                                  <w:sz w:val="22"/>
                                  <w:szCs w:val="22"/>
                                </w:rPr>
                              </w:pPr>
                              <w:r w:rsidRPr="00EE056D">
                                <w:rPr>
                                  <w:rFonts w:ascii="Arial" w:hAnsi="Arial" w:cstheme="minorBidi"/>
                                  <w:color w:val="000000" w:themeColor="text1"/>
                                  <w:kern w:val="24"/>
                                  <w:sz w:val="22"/>
                                  <w:szCs w:val="22"/>
                                  <w:lang w:val="es-ES"/>
                                </w:rPr>
                                <w:t>43.6</w:t>
                              </w:r>
                            </w:p>
                          </w:txbxContent>
                        </wps:txbx>
                        <wps:bodyPr rot="0" vert="horz" wrap="square" lIns="91440" tIns="45720" rIns="91440" bIns="45720" anchor="t" anchorCtr="0" upright="1">
                          <a:noAutofit/>
                        </wps:bodyPr>
                      </wps:wsp>
                      <wps:wsp>
                        <wps:cNvPr id="300" name="Text Box 17"/>
                        <wps:cNvSpPr txBox="1">
                          <a:spLocks noChangeArrowheads="1"/>
                        </wps:cNvSpPr>
                        <wps:spPr bwMode="auto">
                          <a:xfrm>
                            <a:off x="7575" y="37385"/>
                            <a:ext cx="4089" cy="12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45D2" w:rsidRPr="00553179" w:rsidRDefault="005545D2" w:rsidP="00AE2417">
                              <w:pPr>
                                <w:pStyle w:val="NormalWeb"/>
                                <w:spacing w:before="120" w:beforeAutospacing="0" w:after="0" w:afterAutospacing="0"/>
                                <w:textAlignment w:val="baseline"/>
                                <w:rPr>
                                  <w:sz w:val="22"/>
                                  <w:szCs w:val="22"/>
                                </w:rPr>
                              </w:pPr>
                              <w:r w:rsidRPr="00553179">
                                <w:rPr>
                                  <w:rFonts w:ascii="Arial" w:hAnsi="Arial" w:cstheme="minorBidi"/>
                                  <w:color w:val="FF0000"/>
                                  <w:kern w:val="24"/>
                                  <w:sz w:val="22"/>
                                  <w:szCs w:val="22"/>
                                  <w:lang w:val="es-ES"/>
                                </w:rPr>
                                <w:t>T</w:t>
                              </w:r>
                              <w:r w:rsidRPr="00553179">
                                <w:rPr>
                                  <w:rFonts w:ascii="Arial" w:hAnsi="Arial" w:cstheme="minorBidi"/>
                                  <w:color w:val="FF0000"/>
                                  <w:kern w:val="24"/>
                                  <w:position w:val="-9"/>
                                  <w:sz w:val="22"/>
                                  <w:szCs w:val="22"/>
                                  <w:vertAlign w:val="subscript"/>
                                  <w:lang w:val="es-ES"/>
                                </w:rPr>
                                <w:t>2</w:t>
                              </w:r>
                            </w:p>
                            <w:p w:rsidR="005545D2" w:rsidRPr="00553179" w:rsidRDefault="005545D2" w:rsidP="00AE2417">
                              <w:pPr>
                                <w:pStyle w:val="NormalWeb"/>
                                <w:spacing w:before="120" w:beforeAutospacing="0" w:after="0" w:afterAutospacing="0"/>
                                <w:textAlignment w:val="baseline"/>
                                <w:rPr>
                                  <w:sz w:val="22"/>
                                  <w:szCs w:val="22"/>
                                </w:rPr>
                              </w:pPr>
                              <w:r w:rsidRPr="00553179">
                                <w:rPr>
                                  <w:rFonts w:ascii="Arial" w:hAnsi="Arial" w:cstheme="minorBidi"/>
                                  <w:color w:val="FF0000"/>
                                  <w:kern w:val="24"/>
                                  <w:sz w:val="22"/>
                                  <w:szCs w:val="22"/>
                                  <w:lang w:val="es-ES"/>
                                </w:rPr>
                                <w:t>T</w:t>
                              </w:r>
                              <w:r w:rsidRPr="00553179">
                                <w:rPr>
                                  <w:rFonts w:ascii="Arial" w:hAnsi="Arial" w:cstheme="minorBidi"/>
                                  <w:color w:val="FF0000"/>
                                  <w:kern w:val="24"/>
                                  <w:position w:val="-9"/>
                                  <w:sz w:val="22"/>
                                  <w:szCs w:val="22"/>
                                  <w:vertAlign w:val="subscript"/>
                                  <w:lang w:val="es-ES"/>
                                </w:rPr>
                                <w:t>4</w:t>
                              </w:r>
                            </w:p>
                            <w:p w:rsidR="005545D2" w:rsidRPr="00553179" w:rsidRDefault="005545D2" w:rsidP="00AE2417">
                              <w:pPr>
                                <w:pStyle w:val="NormalWeb"/>
                                <w:spacing w:before="120" w:beforeAutospacing="0" w:after="0" w:afterAutospacing="0"/>
                                <w:textAlignment w:val="baseline"/>
                                <w:rPr>
                                  <w:sz w:val="22"/>
                                  <w:szCs w:val="22"/>
                                </w:rPr>
                              </w:pPr>
                              <w:r w:rsidRPr="00553179">
                                <w:rPr>
                                  <w:rFonts w:ascii="Arial" w:hAnsi="Arial" w:cstheme="minorBidi"/>
                                  <w:color w:val="FF0000"/>
                                  <w:kern w:val="24"/>
                                  <w:sz w:val="22"/>
                                  <w:szCs w:val="22"/>
                                  <w:lang w:val="es-ES"/>
                                </w:rPr>
                                <w:t>T</w:t>
                              </w:r>
                              <w:r w:rsidRPr="00553179">
                                <w:rPr>
                                  <w:rFonts w:ascii="Arial" w:hAnsi="Arial" w:cstheme="minorBidi"/>
                                  <w:color w:val="FF0000"/>
                                  <w:kern w:val="24"/>
                                  <w:position w:val="-9"/>
                                  <w:sz w:val="22"/>
                                  <w:szCs w:val="22"/>
                                  <w:vertAlign w:val="subscript"/>
                                  <w:lang w:val="es-ES"/>
                                </w:rPr>
                                <w:t>3</w:t>
                              </w:r>
                            </w:p>
                            <w:p w:rsidR="005545D2" w:rsidRPr="00553179" w:rsidRDefault="005545D2" w:rsidP="00AE2417">
                              <w:pPr>
                                <w:pStyle w:val="NormalWeb"/>
                                <w:spacing w:before="120" w:beforeAutospacing="0" w:after="0" w:afterAutospacing="0"/>
                                <w:textAlignment w:val="baseline"/>
                                <w:rPr>
                                  <w:sz w:val="22"/>
                                  <w:szCs w:val="22"/>
                                </w:rPr>
                              </w:pPr>
                              <w:r w:rsidRPr="00553179">
                                <w:rPr>
                                  <w:rFonts w:ascii="Arial" w:hAnsi="Arial" w:cstheme="minorBidi"/>
                                  <w:color w:val="FF0000"/>
                                  <w:kern w:val="24"/>
                                  <w:sz w:val="22"/>
                                  <w:szCs w:val="22"/>
                                  <w:lang w:val="es-ES"/>
                                </w:rPr>
                                <w:t>T</w:t>
                              </w:r>
                              <w:r w:rsidRPr="00553179">
                                <w:rPr>
                                  <w:rFonts w:ascii="Arial" w:hAnsi="Arial" w:cstheme="minorBidi"/>
                                  <w:color w:val="FF0000"/>
                                  <w:kern w:val="24"/>
                                  <w:position w:val="-9"/>
                                  <w:sz w:val="22"/>
                                  <w:szCs w:val="22"/>
                                  <w:vertAlign w:val="subscript"/>
                                  <w:lang w:val="es-ES"/>
                                </w:rPr>
                                <w:t>1</w:t>
                              </w:r>
                            </w:p>
                          </w:txbxContent>
                        </wps:txbx>
                        <wps:bodyPr rot="0" vert="horz" wrap="square" lIns="91440" tIns="45720" rIns="91440" bIns="45720" anchor="t" anchorCtr="0" upright="1">
                          <a:noAutofit/>
                        </wps:bodyPr>
                      </wps:wsp>
                      <wps:wsp>
                        <wps:cNvPr id="301" name="Text Box 19"/>
                        <wps:cNvSpPr txBox="1">
                          <a:spLocks noChangeArrowheads="1"/>
                        </wps:cNvSpPr>
                        <wps:spPr bwMode="auto">
                          <a:xfrm>
                            <a:off x="16270" y="37384"/>
                            <a:ext cx="6433" cy="12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45D2" w:rsidRPr="00553179" w:rsidRDefault="005545D2" w:rsidP="00AE2417">
                              <w:pPr>
                                <w:pStyle w:val="NormalWeb"/>
                                <w:spacing w:before="120" w:beforeAutospacing="0" w:after="0" w:afterAutospacing="0"/>
                                <w:textAlignment w:val="baseline"/>
                                <w:rPr>
                                  <w:sz w:val="22"/>
                                  <w:szCs w:val="22"/>
                                </w:rPr>
                              </w:pPr>
                              <w:r w:rsidRPr="00553179">
                                <w:rPr>
                                  <w:rFonts w:ascii="Arial" w:hAnsi="Arial" w:cstheme="minorBidi"/>
                                  <w:color w:val="FF0000"/>
                                  <w:kern w:val="24"/>
                                  <w:sz w:val="22"/>
                                  <w:szCs w:val="22"/>
                                  <w:lang w:val="es-ES"/>
                                </w:rPr>
                                <w:t>T</w:t>
                              </w:r>
                              <w:r w:rsidRPr="00553179">
                                <w:rPr>
                                  <w:rFonts w:ascii="Arial" w:hAnsi="Arial" w:cstheme="minorBidi"/>
                                  <w:color w:val="FF0000"/>
                                  <w:kern w:val="24"/>
                                  <w:position w:val="-9"/>
                                  <w:sz w:val="22"/>
                                  <w:szCs w:val="22"/>
                                  <w:vertAlign w:val="subscript"/>
                                  <w:lang w:val="es-ES"/>
                                </w:rPr>
                                <w:t>3</w:t>
                              </w:r>
                            </w:p>
                            <w:p w:rsidR="005545D2" w:rsidRPr="00553179" w:rsidRDefault="005545D2" w:rsidP="00AE2417">
                              <w:pPr>
                                <w:pStyle w:val="NormalWeb"/>
                                <w:spacing w:before="120" w:beforeAutospacing="0" w:after="0" w:afterAutospacing="0"/>
                                <w:textAlignment w:val="baseline"/>
                                <w:rPr>
                                  <w:sz w:val="22"/>
                                  <w:szCs w:val="22"/>
                                </w:rPr>
                              </w:pPr>
                              <w:r w:rsidRPr="00553179">
                                <w:rPr>
                                  <w:rFonts w:ascii="Arial" w:hAnsi="Arial" w:cstheme="minorBidi"/>
                                  <w:color w:val="FF0000"/>
                                  <w:kern w:val="24"/>
                                  <w:sz w:val="22"/>
                                  <w:szCs w:val="22"/>
                                  <w:lang w:val="es-ES"/>
                                </w:rPr>
                                <w:t>T</w:t>
                              </w:r>
                              <w:r w:rsidRPr="00553179">
                                <w:rPr>
                                  <w:rFonts w:ascii="Arial" w:hAnsi="Arial" w:cstheme="minorBidi"/>
                                  <w:color w:val="FF0000"/>
                                  <w:kern w:val="24"/>
                                  <w:position w:val="-9"/>
                                  <w:sz w:val="22"/>
                                  <w:szCs w:val="22"/>
                                  <w:vertAlign w:val="subscript"/>
                                  <w:lang w:val="es-ES"/>
                                </w:rPr>
                                <w:t>1</w:t>
                              </w:r>
                            </w:p>
                            <w:p w:rsidR="005545D2" w:rsidRPr="00553179" w:rsidRDefault="005545D2" w:rsidP="00AE2417">
                              <w:pPr>
                                <w:pStyle w:val="NormalWeb"/>
                                <w:spacing w:before="120" w:beforeAutospacing="0" w:after="0" w:afterAutospacing="0"/>
                                <w:textAlignment w:val="baseline"/>
                                <w:rPr>
                                  <w:sz w:val="22"/>
                                  <w:szCs w:val="22"/>
                                </w:rPr>
                              </w:pPr>
                              <w:r w:rsidRPr="00553179">
                                <w:rPr>
                                  <w:rFonts w:ascii="Arial" w:hAnsi="Arial" w:cstheme="minorBidi"/>
                                  <w:color w:val="FF0000"/>
                                  <w:kern w:val="24"/>
                                  <w:sz w:val="22"/>
                                  <w:szCs w:val="22"/>
                                  <w:lang w:val="es-ES"/>
                                </w:rPr>
                                <w:t>T</w:t>
                              </w:r>
                              <w:r w:rsidRPr="00553179">
                                <w:rPr>
                                  <w:rFonts w:ascii="Arial" w:hAnsi="Arial" w:cstheme="minorBidi"/>
                                  <w:color w:val="FF0000"/>
                                  <w:kern w:val="24"/>
                                  <w:position w:val="-9"/>
                                  <w:sz w:val="22"/>
                                  <w:szCs w:val="22"/>
                                  <w:vertAlign w:val="subscript"/>
                                  <w:lang w:val="es-ES"/>
                                </w:rPr>
                                <w:t>2</w:t>
                              </w:r>
                            </w:p>
                            <w:p w:rsidR="005545D2" w:rsidRPr="00553179" w:rsidRDefault="005545D2" w:rsidP="00AE2417">
                              <w:pPr>
                                <w:pStyle w:val="NormalWeb"/>
                                <w:spacing w:before="120" w:beforeAutospacing="0" w:after="0" w:afterAutospacing="0"/>
                                <w:textAlignment w:val="baseline"/>
                                <w:rPr>
                                  <w:sz w:val="22"/>
                                  <w:szCs w:val="22"/>
                                </w:rPr>
                              </w:pPr>
                              <w:r w:rsidRPr="00553179">
                                <w:rPr>
                                  <w:rFonts w:ascii="Arial" w:hAnsi="Arial" w:cstheme="minorBidi"/>
                                  <w:color w:val="FF0000"/>
                                  <w:kern w:val="24"/>
                                  <w:sz w:val="22"/>
                                  <w:szCs w:val="22"/>
                                  <w:lang w:val="es-ES"/>
                                </w:rPr>
                                <w:t>T</w:t>
                              </w:r>
                              <w:r w:rsidRPr="00553179">
                                <w:rPr>
                                  <w:rFonts w:ascii="Arial" w:hAnsi="Arial" w:cstheme="minorBidi"/>
                                  <w:color w:val="FF0000"/>
                                  <w:kern w:val="24"/>
                                  <w:position w:val="-9"/>
                                  <w:sz w:val="22"/>
                                  <w:szCs w:val="22"/>
                                  <w:vertAlign w:val="subscript"/>
                                  <w:lang w:val="es-ES"/>
                                </w:rPr>
                                <w:t>4</w:t>
                              </w:r>
                            </w:p>
                          </w:txbxContent>
                        </wps:txbx>
                        <wps:bodyPr rot="0" vert="horz" wrap="square" lIns="91440" tIns="45720" rIns="91440" bIns="45720" anchor="t" anchorCtr="0" upright="1">
                          <a:noAutofit/>
                        </wps:bodyPr>
                      </wps:wsp>
                      <wps:wsp>
                        <wps:cNvPr id="302" name="Text Box 21"/>
                        <wps:cNvSpPr txBox="1">
                          <a:spLocks noChangeArrowheads="1"/>
                        </wps:cNvSpPr>
                        <wps:spPr bwMode="auto">
                          <a:xfrm>
                            <a:off x="23724" y="37408"/>
                            <a:ext cx="5734" cy="13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45D2" w:rsidRPr="00553179" w:rsidRDefault="005545D2" w:rsidP="00AE2417">
                              <w:pPr>
                                <w:pStyle w:val="NormalWeb"/>
                                <w:spacing w:before="120" w:beforeAutospacing="0" w:after="0" w:afterAutospacing="0"/>
                                <w:textAlignment w:val="baseline"/>
                                <w:rPr>
                                  <w:sz w:val="22"/>
                                  <w:szCs w:val="22"/>
                                </w:rPr>
                              </w:pPr>
                              <w:r w:rsidRPr="00553179">
                                <w:rPr>
                                  <w:rFonts w:ascii="Arial" w:hAnsi="Arial" w:cstheme="minorBidi"/>
                                  <w:color w:val="FF0000"/>
                                  <w:kern w:val="24"/>
                                  <w:sz w:val="22"/>
                                  <w:szCs w:val="22"/>
                                  <w:lang w:val="es-ES"/>
                                </w:rPr>
                                <w:t>T</w:t>
                              </w:r>
                              <w:r w:rsidRPr="00553179">
                                <w:rPr>
                                  <w:rFonts w:ascii="Arial" w:hAnsi="Arial" w:cstheme="minorBidi"/>
                                  <w:color w:val="FF0000"/>
                                  <w:kern w:val="24"/>
                                  <w:position w:val="-9"/>
                                  <w:sz w:val="22"/>
                                  <w:szCs w:val="22"/>
                                  <w:vertAlign w:val="subscript"/>
                                  <w:lang w:val="es-ES"/>
                                </w:rPr>
                                <w:t>2</w:t>
                              </w:r>
                            </w:p>
                            <w:p w:rsidR="005545D2" w:rsidRPr="00553179" w:rsidRDefault="005545D2" w:rsidP="00AE2417">
                              <w:pPr>
                                <w:pStyle w:val="NormalWeb"/>
                                <w:spacing w:before="120" w:beforeAutospacing="0" w:after="0" w:afterAutospacing="0"/>
                                <w:textAlignment w:val="baseline"/>
                                <w:rPr>
                                  <w:sz w:val="22"/>
                                  <w:szCs w:val="22"/>
                                </w:rPr>
                              </w:pPr>
                              <w:r w:rsidRPr="00553179">
                                <w:rPr>
                                  <w:rFonts w:ascii="Arial" w:hAnsi="Arial" w:cstheme="minorBidi"/>
                                  <w:color w:val="FF0000"/>
                                  <w:kern w:val="24"/>
                                  <w:sz w:val="22"/>
                                  <w:szCs w:val="22"/>
                                  <w:lang w:val="es-ES"/>
                                </w:rPr>
                                <w:t xml:space="preserve"> T</w:t>
                              </w:r>
                              <w:r w:rsidRPr="00553179">
                                <w:rPr>
                                  <w:rFonts w:ascii="Arial" w:hAnsi="Arial" w:cstheme="minorBidi"/>
                                  <w:color w:val="FF0000"/>
                                  <w:kern w:val="24"/>
                                  <w:position w:val="-9"/>
                                  <w:sz w:val="22"/>
                                  <w:szCs w:val="22"/>
                                  <w:vertAlign w:val="subscript"/>
                                  <w:lang w:val="es-ES"/>
                                </w:rPr>
                                <w:t>1</w:t>
                              </w:r>
                            </w:p>
                            <w:p w:rsidR="005545D2" w:rsidRPr="00553179" w:rsidRDefault="005545D2" w:rsidP="00AE2417">
                              <w:pPr>
                                <w:pStyle w:val="NormalWeb"/>
                                <w:spacing w:before="120" w:beforeAutospacing="0" w:after="0" w:afterAutospacing="0"/>
                                <w:textAlignment w:val="baseline"/>
                                <w:rPr>
                                  <w:sz w:val="22"/>
                                  <w:szCs w:val="22"/>
                                </w:rPr>
                              </w:pPr>
                              <w:r w:rsidRPr="00553179">
                                <w:rPr>
                                  <w:rFonts w:ascii="Arial" w:hAnsi="Arial" w:cstheme="minorBidi"/>
                                  <w:color w:val="FF0000"/>
                                  <w:kern w:val="24"/>
                                  <w:sz w:val="22"/>
                                  <w:szCs w:val="22"/>
                                  <w:lang w:val="es-ES"/>
                                </w:rPr>
                                <w:t xml:space="preserve"> T</w:t>
                              </w:r>
                              <w:r w:rsidRPr="00553179">
                                <w:rPr>
                                  <w:rFonts w:ascii="Arial" w:hAnsi="Arial" w:cstheme="minorBidi"/>
                                  <w:color w:val="FF0000"/>
                                  <w:kern w:val="24"/>
                                  <w:position w:val="-9"/>
                                  <w:sz w:val="22"/>
                                  <w:szCs w:val="22"/>
                                  <w:vertAlign w:val="subscript"/>
                                  <w:lang w:val="es-ES"/>
                                </w:rPr>
                                <w:t>4</w:t>
                              </w:r>
                            </w:p>
                            <w:p w:rsidR="005545D2" w:rsidRPr="00553179" w:rsidRDefault="005545D2" w:rsidP="00AE2417">
                              <w:pPr>
                                <w:pStyle w:val="NormalWeb"/>
                                <w:spacing w:before="120" w:beforeAutospacing="0" w:after="0" w:afterAutospacing="0"/>
                                <w:textAlignment w:val="baseline"/>
                                <w:rPr>
                                  <w:sz w:val="22"/>
                                  <w:szCs w:val="22"/>
                                </w:rPr>
                              </w:pPr>
                              <w:r w:rsidRPr="00553179">
                                <w:rPr>
                                  <w:rFonts w:ascii="Arial" w:hAnsi="Arial" w:cstheme="minorBidi"/>
                                  <w:color w:val="FF0000"/>
                                  <w:kern w:val="24"/>
                                  <w:sz w:val="22"/>
                                  <w:szCs w:val="22"/>
                                  <w:lang w:val="es-ES"/>
                                </w:rPr>
                                <w:t xml:space="preserve"> T</w:t>
                              </w:r>
                              <w:r w:rsidRPr="00553179">
                                <w:rPr>
                                  <w:rFonts w:ascii="Arial" w:hAnsi="Arial" w:cstheme="minorBidi"/>
                                  <w:color w:val="FF0000"/>
                                  <w:kern w:val="24"/>
                                  <w:position w:val="-9"/>
                                  <w:sz w:val="22"/>
                                  <w:szCs w:val="22"/>
                                  <w:vertAlign w:val="subscript"/>
                                  <w:lang w:val="es-ES"/>
                                </w:rPr>
                                <w:t>3</w:t>
                              </w:r>
                            </w:p>
                          </w:txbxContent>
                        </wps:txbx>
                        <wps:bodyPr rot="0" vert="horz" wrap="square" lIns="91440" tIns="45720" rIns="91440" bIns="45720" anchor="t" anchorCtr="0" upright="1">
                          <a:noAutofit/>
                        </wps:bodyPr>
                      </wps:wsp>
                      <wps:wsp>
                        <wps:cNvPr id="303" name="Rectangle 23"/>
                        <wps:cNvSpPr>
                          <a:spLocks noChangeArrowheads="1"/>
                        </wps:cNvSpPr>
                        <wps:spPr bwMode="auto">
                          <a:xfrm>
                            <a:off x="32313" y="37490"/>
                            <a:ext cx="5734" cy="12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45D2" w:rsidRPr="00553179" w:rsidRDefault="005545D2" w:rsidP="00AE2417">
                              <w:pPr>
                                <w:pStyle w:val="NormalWeb"/>
                                <w:spacing w:before="120" w:beforeAutospacing="0" w:after="0" w:afterAutospacing="0"/>
                                <w:textAlignment w:val="baseline"/>
                                <w:rPr>
                                  <w:sz w:val="22"/>
                                  <w:szCs w:val="22"/>
                                </w:rPr>
                              </w:pPr>
                              <w:r w:rsidRPr="00553179">
                                <w:rPr>
                                  <w:rFonts w:ascii="Arial" w:hAnsi="Arial" w:cstheme="minorBidi"/>
                                  <w:color w:val="FF0000"/>
                                  <w:kern w:val="24"/>
                                  <w:sz w:val="22"/>
                                  <w:szCs w:val="22"/>
                                  <w:lang w:val="es-ES"/>
                                </w:rPr>
                                <w:t>T</w:t>
                              </w:r>
                              <w:r w:rsidRPr="00553179">
                                <w:rPr>
                                  <w:rFonts w:ascii="Arial" w:hAnsi="Arial" w:cstheme="minorBidi"/>
                                  <w:color w:val="FF0000"/>
                                  <w:kern w:val="24"/>
                                  <w:position w:val="-9"/>
                                  <w:sz w:val="22"/>
                                  <w:szCs w:val="22"/>
                                  <w:vertAlign w:val="subscript"/>
                                  <w:lang w:val="es-ES"/>
                                </w:rPr>
                                <w:t>4</w:t>
                              </w:r>
                            </w:p>
                            <w:p w:rsidR="005545D2" w:rsidRPr="00553179" w:rsidRDefault="005545D2" w:rsidP="00AE2417">
                              <w:pPr>
                                <w:pStyle w:val="NormalWeb"/>
                                <w:spacing w:before="120" w:beforeAutospacing="0" w:after="0" w:afterAutospacing="0"/>
                                <w:textAlignment w:val="baseline"/>
                                <w:rPr>
                                  <w:sz w:val="22"/>
                                  <w:szCs w:val="22"/>
                                </w:rPr>
                              </w:pPr>
                              <w:r w:rsidRPr="00553179">
                                <w:rPr>
                                  <w:rFonts w:ascii="Arial" w:hAnsi="Arial" w:cstheme="minorBidi"/>
                                  <w:color w:val="FF0000"/>
                                  <w:kern w:val="24"/>
                                  <w:sz w:val="22"/>
                                  <w:szCs w:val="22"/>
                                  <w:lang w:val="es-ES"/>
                                </w:rPr>
                                <w:t xml:space="preserve"> T</w:t>
                              </w:r>
                              <w:r w:rsidRPr="00553179">
                                <w:rPr>
                                  <w:rFonts w:ascii="Arial" w:hAnsi="Arial" w:cstheme="minorBidi"/>
                                  <w:color w:val="FF0000"/>
                                  <w:kern w:val="24"/>
                                  <w:position w:val="-9"/>
                                  <w:sz w:val="22"/>
                                  <w:szCs w:val="22"/>
                                  <w:vertAlign w:val="subscript"/>
                                  <w:lang w:val="es-ES"/>
                                </w:rPr>
                                <w:t>2</w:t>
                              </w:r>
                            </w:p>
                            <w:p w:rsidR="005545D2" w:rsidRPr="00553179" w:rsidRDefault="005545D2" w:rsidP="00AE2417">
                              <w:pPr>
                                <w:pStyle w:val="NormalWeb"/>
                                <w:spacing w:before="120" w:beforeAutospacing="0" w:after="0" w:afterAutospacing="0"/>
                                <w:textAlignment w:val="baseline"/>
                                <w:rPr>
                                  <w:sz w:val="22"/>
                                  <w:szCs w:val="22"/>
                                </w:rPr>
                              </w:pPr>
                              <w:r w:rsidRPr="00553179">
                                <w:rPr>
                                  <w:rFonts w:ascii="Arial" w:hAnsi="Arial" w:cstheme="minorBidi"/>
                                  <w:color w:val="FF0000"/>
                                  <w:kern w:val="24"/>
                                  <w:sz w:val="22"/>
                                  <w:szCs w:val="22"/>
                                  <w:lang w:val="es-ES"/>
                                </w:rPr>
                                <w:t xml:space="preserve"> T</w:t>
                              </w:r>
                              <w:r w:rsidRPr="00553179">
                                <w:rPr>
                                  <w:rFonts w:ascii="Arial" w:hAnsi="Arial" w:cstheme="minorBidi"/>
                                  <w:color w:val="FF0000"/>
                                  <w:kern w:val="24"/>
                                  <w:position w:val="-9"/>
                                  <w:sz w:val="22"/>
                                  <w:szCs w:val="22"/>
                                  <w:vertAlign w:val="subscript"/>
                                  <w:lang w:val="es-ES"/>
                                </w:rPr>
                                <w:t>1</w:t>
                              </w:r>
                            </w:p>
                            <w:p w:rsidR="005545D2" w:rsidRPr="00553179" w:rsidRDefault="005545D2" w:rsidP="00AE2417">
                              <w:pPr>
                                <w:pStyle w:val="NormalWeb"/>
                                <w:spacing w:before="120" w:beforeAutospacing="0" w:after="0" w:afterAutospacing="0"/>
                                <w:textAlignment w:val="baseline"/>
                                <w:rPr>
                                  <w:sz w:val="22"/>
                                  <w:szCs w:val="22"/>
                                </w:rPr>
                              </w:pPr>
                              <w:r w:rsidRPr="00553179">
                                <w:rPr>
                                  <w:rFonts w:ascii="Arial" w:hAnsi="Arial" w:cstheme="minorBidi"/>
                                  <w:color w:val="FF0000"/>
                                  <w:kern w:val="24"/>
                                  <w:sz w:val="22"/>
                                  <w:szCs w:val="22"/>
                                  <w:lang w:val="es-ES"/>
                                </w:rPr>
                                <w:t xml:space="preserve"> T</w:t>
                              </w:r>
                              <w:r w:rsidRPr="00553179">
                                <w:rPr>
                                  <w:rFonts w:ascii="Arial" w:hAnsi="Arial" w:cstheme="minorBidi"/>
                                  <w:color w:val="FF0000"/>
                                  <w:kern w:val="24"/>
                                  <w:position w:val="-9"/>
                                  <w:sz w:val="22"/>
                                  <w:szCs w:val="22"/>
                                  <w:vertAlign w:val="subscript"/>
                                  <w:lang w:val="es-ES"/>
                                </w:rPr>
                                <w:t>3</w:t>
                              </w:r>
                            </w:p>
                          </w:txbxContent>
                        </wps:txbx>
                        <wps:bodyPr rot="0" vert="horz" wrap="square" lIns="91440" tIns="45720" rIns="91440" bIns="45720" anchor="t" anchorCtr="0" upright="1">
                          <a:noAutofit/>
                        </wps:bodyPr>
                      </wps:wsp>
                      <wps:wsp>
                        <wps:cNvPr id="304" name="Rectangle 24"/>
                        <wps:cNvSpPr>
                          <a:spLocks noChangeArrowheads="1"/>
                        </wps:cNvSpPr>
                        <wps:spPr bwMode="auto">
                          <a:xfrm>
                            <a:off x="40606" y="37579"/>
                            <a:ext cx="5010" cy="12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45D2" w:rsidRPr="00553179" w:rsidRDefault="005545D2" w:rsidP="00AE2417">
                              <w:pPr>
                                <w:pStyle w:val="NormalWeb"/>
                                <w:spacing w:before="120" w:beforeAutospacing="0" w:after="0" w:afterAutospacing="0"/>
                                <w:textAlignment w:val="baseline"/>
                                <w:rPr>
                                  <w:sz w:val="22"/>
                                  <w:szCs w:val="22"/>
                                </w:rPr>
                              </w:pPr>
                              <w:r w:rsidRPr="00553179">
                                <w:rPr>
                                  <w:rFonts w:ascii="Arial" w:hAnsi="Arial" w:cstheme="minorBidi"/>
                                  <w:color w:val="FF0000"/>
                                  <w:kern w:val="24"/>
                                  <w:sz w:val="22"/>
                                  <w:szCs w:val="22"/>
                                  <w:lang w:val="es-ES"/>
                                </w:rPr>
                                <w:t>T</w:t>
                              </w:r>
                              <w:r w:rsidRPr="00553179">
                                <w:rPr>
                                  <w:rFonts w:ascii="Arial" w:hAnsi="Arial" w:cstheme="minorBidi"/>
                                  <w:color w:val="FF0000"/>
                                  <w:kern w:val="24"/>
                                  <w:position w:val="-9"/>
                                  <w:sz w:val="22"/>
                                  <w:szCs w:val="22"/>
                                  <w:vertAlign w:val="subscript"/>
                                  <w:lang w:val="es-ES"/>
                                </w:rPr>
                                <w:t>1</w:t>
                              </w:r>
                            </w:p>
                            <w:p w:rsidR="005545D2" w:rsidRPr="00553179" w:rsidRDefault="005545D2" w:rsidP="00AE2417">
                              <w:pPr>
                                <w:pStyle w:val="NormalWeb"/>
                                <w:spacing w:before="120" w:beforeAutospacing="0" w:after="0" w:afterAutospacing="0"/>
                                <w:textAlignment w:val="baseline"/>
                                <w:rPr>
                                  <w:sz w:val="22"/>
                                  <w:szCs w:val="22"/>
                                </w:rPr>
                              </w:pPr>
                              <w:r w:rsidRPr="00553179">
                                <w:rPr>
                                  <w:rFonts w:ascii="Arial" w:hAnsi="Arial" w:cstheme="minorBidi"/>
                                  <w:color w:val="FF0000"/>
                                  <w:kern w:val="24"/>
                                  <w:sz w:val="22"/>
                                  <w:szCs w:val="22"/>
                                  <w:lang w:val="es-ES"/>
                                </w:rPr>
                                <w:t xml:space="preserve"> T</w:t>
                              </w:r>
                              <w:r w:rsidRPr="00553179">
                                <w:rPr>
                                  <w:rFonts w:ascii="Arial" w:hAnsi="Arial" w:cstheme="minorBidi"/>
                                  <w:color w:val="FF0000"/>
                                  <w:kern w:val="24"/>
                                  <w:position w:val="-9"/>
                                  <w:sz w:val="22"/>
                                  <w:szCs w:val="22"/>
                                  <w:vertAlign w:val="subscript"/>
                                  <w:lang w:val="es-ES"/>
                                </w:rPr>
                                <w:t>3</w:t>
                              </w:r>
                            </w:p>
                            <w:p w:rsidR="005545D2" w:rsidRPr="00553179" w:rsidRDefault="005545D2" w:rsidP="00AE2417">
                              <w:pPr>
                                <w:pStyle w:val="NormalWeb"/>
                                <w:spacing w:before="120" w:beforeAutospacing="0" w:after="0" w:afterAutospacing="0"/>
                                <w:textAlignment w:val="baseline"/>
                                <w:rPr>
                                  <w:sz w:val="22"/>
                                  <w:szCs w:val="22"/>
                                </w:rPr>
                              </w:pPr>
                              <w:r w:rsidRPr="00553179">
                                <w:rPr>
                                  <w:rFonts w:ascii="Arial" w:hAnsi="Arial" w:cstheme="minorBidi"/>
                                  <w:color w:val="FF0000"/>
                                  <w:kern w:val="24"/>
                                  <w:sz w:val="22"/>
                                  <w:szCs w:val="22"/>
                                  <w:lang w:val="es-ES"/>
                                </w:rPr>
                                <w:t xml:space="preserve"> T</w:t>
                              </w:r>
                              <w:r w:rsidRPr="00553179">
                                <w:rPr>
                                  <w:rFonts w:ascii="Arial" w:hAnsi="Arial" w:cstheme="minorBidi"/>
                                  <w:color w:val="FF0000"/>
                                  <w:kern w:val="24"/>
                                  <w:position w:val="-9"/>
                                  <w:sz w:val="22"/>
                                  <w:szCs w:val="22"/>
                                  <w:vertAlign w:val="subscript"/>
                                  <w:lang w:val="es-ES"/>
                                </w:rPr>
                                <w:t>2</w:t>
                              </w:r>
                            </w:p>
                            <w:p w:rsidR="005545D2" w:rsidRPr="00553179" w:rsidRDefault="005545D2" w:rsidP="00AE2417">
                              <w:pPr>
                                <w:pStyle w:val="NormalWeb"/>
                                <w:spacing w:before="120" w:beforeAutospacing="0" w:after="0" w:afterAutospacing="0"/>
                                <w:textAlignment w:val="baseline"/>
                                <w:rPr>
                                  <w:sz w:val="22"/>
                                  <w:szCs w:val="22"/>
                                </w:rPr>
                              </w:pPr>
                              <w:r w:rsidRPr="00553179">
                                <w:rPr>
                                  <w:rFonts w:ascii="Arial" w:hAnsi="Arial" w:cstheme="minorBidi"/>
                                  <w:color w:val="FF0000"/>
                                  <w:kern w:val="24"/>
                                  <w:sz w:val="22"/>
                                  <w:szCs w:val="22"/>
                                  <w:lang w:val="es-ES"/>
                                </w:rPr>
                                <w:t xml:space="preserve"> T</w:t>
                              </w:r>
                              <w:r w:rsidRPr="00553179">
                                <w:rPr>
                                  <w:rFonts w:ascii="Arial" w:hAnsi="Arial" w:cstheme="minorBidi"/>
                                  <w:color w:val="FF0000"/>
                                  <w:kern w:val="24"/>
                                  <w:position w:val="-9"/>
                                  <w:sz w:val="22"/>
                                  <w:szCs w:val="22"/>
                                  <w:vertAlign w:val="subscript"/>
                                  <w:lang w:val="es-ES"/>
                                </w:rPr>
                                <w:t>4</w:t>
                              </w:r>
                            </w:p>
                          </w:txbxContent>
                        </wps:txbx>
                        <wps:bodyPr rot="0" vert="horz" wrap="square" lIns="91440" tIns="45720" rIns="91440" bIns="45720" anchor="t" anchorCtr="0" upright="1">
                          <a:noAutofit/>
                        </wps:bodyPr>
                      </wps:wsp>
                      <wps:wsp>
                        <wps:cNvPr id="305" name="Rectangle 25"/>
                        <wps:cNvSpPr>
                          <a:spLocks noChangeArrowheads="1"/>
                        </wps:cNvSpPr>
                        <wps:spPr bwMode="auto">
                          <a:xfrm>
                            <a:off x="49368" y="37447"/>
                            <a:ext cx="5747" cy="13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45D2" w:rsidRPr="00EE056D" w:rsidRDefault="005545D2" w:rsidP="00AE2417">
                              <w:pPr>
                                <w:pStyle w:val="NormalWeb"/>
                                <w:spacing w:before="120" w:beforeAutospacing="0" w:after="0" w:afterAutospacing="0"/>
                                <w:textAlignment w:val="baseline"/>
                                <w:rPr>
                                  <w:sz w:val="22"/>
                                  <w:szCs w:val="22"/>
                                </w:rPr>
                              </w:pPr>
                              <w:r w:rsidRPr="00EE056D">
                                <w:rPr>
                                  <w:rFonts w:ascii="Arial" w:hAnsi="Arial" w:cstheme="minorBidi"/>
                                  <w:color w:val="FF0000"/>
                                  <w:kern w:val="24"/>
                                  <w:sz w:val="22"/>
                                  <w:szCs w:val="22"/>
                                  <w:lang w:val="es-ES"/>
                                </w:rPr>
                                <w:t>T</w:t>
                              </w:r>
                              <w:r w:rsidRPr="00EE056D">
                                <w:rPr>
                                  <w:rFonts w:ascii="Arial" w:hAnsi="Arial" w:cstheme="minorBidi"/>
                                  <w:color w:val="FF0000"/>
                                  <w:kern w:val="24"/>
                                  <w:position w:val="-9"/>
                                  <w:sz w:val="22"/>
                                  <w:szCs w:val="22"/>
                                  <w:vertAlign w:val="subscript"/>
                                  <w:lang w:val="es-ES"/>
                                </w:rPr>
                                <w:t>2</w:t>
                              </w:r>
                            </w:p>
                            <w:p w:rsidR="005545D2" w:rsidRPr="00EE056D" w:rsidRDefault="005545D2" w:rsidP="00AE2417">
                              <w:pPr>
                                <w:pStyle w:val="NormalWeb"/>
                                <w:spacing w:before="120" w:beforeAutospacing="0" w:after="0" w:afterAutospacing="0"/>
                                <w:textAlignment w:val="baseline"/>
                                <w:rPr>
                                  <w:sz w:val="22"/>
                                  <w:szCs w:val="22"/>
                                </w:rPr>
                              </w:pPr>
                              <w:r w:rsidRPr="00EE056D">
                                <w:rPr>
                                  <w:rFonts w:ascii="Arial" w:hAnsi="Arial" w:cstheme="minorBidi"/>
                                  <w:color w:val="FF0000"/>
                                  <w:kern w:val="24"/>
                                  <w:sz w:val="22"/>
                                  <w:szCs w:val="22"/>
                                  <w:lang w:val="es-ES"/>
                                </w:rPr>
                                <w:t xml:space="preserve"> T</w:t>
                              </w:r>
                              <w:r w:rsidRPr="00EE056D">
                                <w:rPr>
                                  <w:rFonts w:ascii="Arial" w:hAnsi="Arial" w:cstheme="minorBidi"/>
                                  <w:color w:val="FF0000"/>
                                  <w:kern w:val="24"/>
                                  <w:position w:val="-9"/>
                                  <w:sz w:val="22"/>
                                  <w:szCs w:val="22"/>
                                  <w:vertAlign w:val="subscript"/>
                                  <w:lang w:val="es-ES"/>
                                </w:rPr>
                                <w:t>4</w:t>
                              </w:r>
                            </w:p>
                            <w:p w:rsidR="005545D2" w:rsidRPr="00EE056D" w:rsidRDefault="005545D2" w:rsidP="00AE2417">
                              <w:pPr>
                                <w:pStyle w:val="NormalWeb"/>
                                <w:spacing w:before="120" w:beforeAutospacing="0" w:after="0" w:afterAutospacing="0"/>
                                <w:textAlignment w:val="baseline"/>
                                <w:rPr>
                                  <w:sz w:val="22"/>
                                  <w:szCs w:val="22"/>
                                </w:rPr>
                              </w:pPr>
                              <w:r w:rsidRPr="00EE056D">
                                <w:rPr>
                                  <w:rFonts w:ascii="Arial" w:hAnsi="Arial" w:cstheme="minorBidi"/>
                                  <w:color w:val="FF0000"/>
                                  <w:kern w:val="24"/>
                                  <w:sz w:val="22"/>
                                  <w:szCs w:val="22"/>
                                  <w:lang w:val="es-ES"/>
                                </w:rPr>
                                <w:t xml:space="preserve"> T</w:t>
                              </w:r>
                              <w:r w:rsidRPr="00EE056D">
                                <w:rPr>
                                  <w:rFonts w:ascii="Arial" w:hAnsi="Arial" w:cstheme="minorBidi"/>
                                  <w:color w:val="FF0000"/>
                                  <w:kern w:val="24"/>
                                  <w:position w:val="-9"/>
                                  <w:sz w:val="22"/>
                                  <w:szCs w:val="22"/>
                                  <w:vertAlign w:val="subscript"/>
                                  <w:lang w:val="es-ES"/>
                                </w:rPr>
                                <w:t>3</w:t>
                              </w:r>
                            </w:p>
                            <w:p w:rsidR="005545D2" w:rsidRPr="00EE056D" w:rsidRDefault="005545D2" w:rsidP="00AE2417">
                              <w:pPr>
                                <w:pStyle w:val="NormalWeb"/>
                                <w:spacing w:before="120" w:beforeAutospacing="0" w:after="0" w:afterAutospacing="0"/>
                                <w:textAlignment w:val="baseline"/>
                                <w:rPr>
                                  <w:sz w:val="22"/>
                                  <w:szCs w:val="22"/>
                                </w:rPr>
                              </w:pPr>
                              <w:r w:rsidRPr="00EE056D">
                                <w:rPr>
                                  <w:rFonts w:ascii="Arial" w:hAnsi="Arial" w:cstheme="minorBidi"/>
                                  <w:color w:val="FF0000"/>
                                  <w:kern w:val="24"/>
                                  <w:sz w:val="22"/>
                                  <w:szCs w:val="22"/>
                                  <w:lang w:val="es-ES"/>
                                </w:rPr>
                                <w:t xml:space="preserve"> T</w:t>
                              </w:r>
                              <w:r w:rsidRPr="00EE056D">
                                <w:rPr>
                                  <w:rFonts w:ascii="Arial" w:hAnsi="Arial" w:cstheme="minorBidi"/>
                                  <w:color w:val="FF0000"/>
                                  <w:kern w:val="24"/>
                                  <w:position w:val="-9"/>
                                  <w:sz w:val="22"/>
                                  <w:szCs w:val="22"/>
                                  <w:vertAlign w:val="subscript"/>
                                  <w:lang w:val="es-ES"/>
                                </w:rPr>
                                <w:t>1</w:t>
                              </w:r>
                            </w:p>
                          </w:txbxContent>
                        </wps:txbx>
                        <wps:bodyPr rot="0" vert="horz" wrap="square" lIns="91440" tIns="45720" rIns="91440" bIns="45720" anchor="t" anchorCtr="0" upright="1">
                          <a:noAutofit/>
                        </wps:bodyPr>
                      </wps:wsp>
                    </wpg:wgp>
                  </a:graphicData>
                </a:graphic>
              </wp:inline>
            </w:drawing>
          </mc:Choice>
          <mc:Fallback>
            <w:pict>
              <v:group id="Grupo 39038" o:spid="_x0000_s1087" style="width:379.05pt;height:138.6pt;mso-position-horizontal-relative:char;mso-position-vertical-relative:line" coordorigin="7575,33219" coordsize="50653,176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">
                <v:rect id="Rectangle 3" o:spid="_x0000_s1088" style="position:absolute;left:8306;top:37397;width:2887;height:1293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ko8UA&#10;AADeAAAADwAAAGRycy9kb3ducmV2LnhtbESP0WoCMRRE3wv+Q7iFvpSa1YXSXY1ii0Ifre0HXDe3&#10;m203N0sSzfbvG0HwcZiZM8xyPdpenMmHzrGC2bQAQdw43XGr4Otz9/QCIkRkjb1jUvBHAdaryd0S&#10;a+0Sf9D5EFuRIRxqVGBiHGopQ2PIYpi6gTh7385bjFn6VmqPKcNtL+dF8SwtdpwXDA70Zqj5PZys&#10;gpTm0lTulcrHvjz63XZvZz9JqYf7cbMAEWmMt/C1/a4VlFVRVnC5k6+AX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5mSjxQAAAN4AAAAPAAAAAAAAAAAAAAAAAJgCAABkcnMv&#10;ZG93bnJldi54bWxQSwUGAAAAAAQABAD1AAAAigMAAAAA&#10;" filled="f">
                  <v:textbox>
                    <w:txbxContent>
                      <w:p w:rsidR="005545D2" w:rsidRDefault="005545D2" w:rsidP="00AE2417">
                        <w:pPr>
                          <w:rPr>
                            <w:rFonts w:eastAsia="Times New Roman"/>
                          </w:rPr>
                        </w:pPr>
                      </w:p>
                    </w:txbxContent>
                  </v:textbox>
                </v:rect>
                <v:shape id="Text Box 5" o:spid="_x0000_s1089" type="#_x0000_t202" style="position:absolute;left:10468;top:37400;width:5369;height:129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BxwL8A&#10;AADcAAAADwAAAGRycy9kb3ducmV2LnhtbERPy4rCMBTdD/gP4QruxkTRQatRZAbBlTK+wN2lubbF&#10;5qY00da/NwvB5eG858vWluJBtS8caxj0FQji1JmCMw3Hw/p7AsIHZIOlY9LwJA/LRedrjolxDf/T&#10;Yx8yEUPYJ6ghD6FKpPRpThZ931XEkbu62mKIsM6kqbGJ4baUQ6V+pMWCY0OOFf3mlN72d6vhtL1e&#10;ziO1y/7suGpcqyTbqdS6121XMxCB2vARv90bo2E4iWvjmXgE5O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0HHAvwAAANwAAAAPAAAAAAAAAAAAAAAAAJgCAABkcnMvZG93bnJl&#10;di54bWxQSwUGAAAAAAQABAD1AAAAhAMAAAAA&#10;" filled="f" stroked="f">
                  <v:textbox>
                    <w:txbxContent>
                      <w:p w:rsidR="005545D2" w:rsidRPr="00553179" w:rsidRDefault="005545D2" w:rsidP="00AE2417">
                        <w:pPr>
                          <w:pStyle w:val="NormalWeb"/>
                          <w:spacing w:before="216" w:beforeAutospacing="0" w:after="0" w:afterAutospacing="0"/>
                          <w:textAlignment w:val="baseline"/>
                          <w:rPr>
                            <w:sz w:val="22"/>
                            <w:szCs w:val="22"/>
                          </w:rPr>
                        </w:pPr>
                        <w:r w:rsidRPr="00553179">
                          <w:rPr>
                            <w:rFonts w:ascii="Arial" w:hAnsi="Arial" w:cstheme="minorBidi"/>
                            <w:color w:val="000000" w:themeColor="text1"/>
                            <w:kern w:val="24"/>
                            <w:sz w:val="22"/>
                            <w:szCs w:val="22"/>
                            <w:lang w:val="es-ES"/>
                          </w:rPr>
                          <w:t>39.8</w:t>
                        </w:r>
                      </w:p>
                      <w:p w:rsidR="005545D2" w:rsidRPr="00553179" w:rsidRDefault="005545D2" w:rsidP="00AE2417">
                        <w:pPr>
                          <w:pStyle w:val="NormalWeb"/>
                          <w:spacing w:before="216" w:beforeAutospacing="0" w:after="0" w:afterAutospacing="0"/>
                          <w:textAlignment w:val="baseline"/>
                          <w:rPr>
                            <w:sz w:val="22"/>
                            <w:szCs w:val="22"/>
                          </w:rPr>
                        </w:pPr>
                        <w:r w:rsidRPr="00553179">
                          <w:rPr>
                            <w:rFonts w:ascii="Arial" w:hAnsi="Arial" w:cstheme="minorBidi"/>
                            <w:color w:val="000000" w:themeColor="text1"/>
                            <w:kern w:val="24"/>
                            <w:sz w:val="22"/>
                            <w:szCs w:val="22"/>
                            <w:lang w:val="es-ES"/>
                          </w:rPr>
                          <w:t>42.3</w:t>
                        </w:r>
                      </w:p>
                      <w:p w:rsidR="005545D2" w:rsidRPr="00553179" w:rsidRDefault="005545D2" w:rsidP="00AE2417">
                        <w:pPr>
                          <w:pStyle w:val="NormalWeb"/>
                          <w:spacing w:before="216" w:beforeAutospacing="0" w:after="0" w:afterAutospacing="0"/>
                          <w:textAlignment w:val="baseline"/>
                          <w:rPr>
                            <w:sz w:val="22"/>
                            <w:szCs w:val="22"/>
                          </w:rPr>
                        </w:pPr>
                        <w:r w:rsidRPr="00553179">
                          <w:rPr>
                            <w:rFonts w:ascii="Arial" w:hAnsi="Arial" w:cstheme="minorBidi"/>
                            <w:color w:val="000000" w:themeColor="text1"/>
                            <w:kern w:val="24"/>
                            <w:sz w:val="22"/>
                            <w:szCs w:val="22"/>
                            <w:lang w:val="es-ES"/>
                          </w:rPr>
                          <w:t>40.2</w:t>
                        </w:r>
                      </w:p>
                      <w:p w:rsidR="005545D2" w:rsidRPr="00553179" w:rsidRDefault="005545D2" w:rsidP="00AE2417">
                        <w:pPr>
                          <w:pStyle w:val="NormalWeb"/>
                          <w:spacing w:before="216" w:beforeAutospacing="0" w:after="0" w:afterAutospacing="0"/>
                          <w:textAlignment w:val="baseline"/>
                          <w:rPr>
                            <w:sz w:val="22"/>
                            <w:szCs w:val="22"/>
                          </w:rPr>
                        </w:pPr>
                        <w:r w:rsidRPr="00553179">
                          <w:rPr>
                            <w:rFonts w:ascii="Arial" w:hAnsi="Arial" w:cstheme="minorBidi"/>
                            <w:color w:val="000000" w:themeColor="text1"/>
                            <w:kern w:val="24"/>
                            <w:sz w:val="22"/>
                            <w:szCs w:val="22"/>
                            <w:lang w:val="es-ES"/>
                          </w:rPr>
                          <w:t>42.5</w:t>
                        </w:r>
                      </w:p>
                    </w:txbxContent>
                  </v:textbox>
                </v:shape>
                <v:shape id="Text Box 6" o:spid="_x0000_s1090" type="#_x0000_t202" style="position:absolute;left:7862;top:33219;width:49273;height:38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zUW8MA&#10;AADcAAAADwAAAGRycy9kb3ducmV2LnhtbESPQYvCMBSE7wv+h/AEb2uiuItWo4gieFpZVwVvj+bZ&#10;FpuX0kRb/70RhD0OM/MNM1u0thR3qn3hWMOgr0AQp84UnGk4/G0+xyB8QDZYOiYND/KwmHc+ZpgY&#10;1/Av3fchExHCPkENeQhVIqVPc7Lo+64ijt7F1RZDlHUmTY1NhNtSDpX6lhYLjgs5VrTKKb3ub1bD&#10;8edyPo3ULlvbr6pxrZJsJ1LrXrddTkEEasN/+N3eGg3D8QReZ+IR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5zUW8MAAADcAAAADwAAAAAAAAAAAAAAAACYAgAAZHJzL2Rv&#10;d25yZXYueG1sUEsFBgAAAAAEAAQA9QAAAIgDAAAAAA==&#10;" filled="f" stroked="f">
                  <v:textbox>
                    <w:txbxContent>
                      <w:p w:rsidR="005545D2" w:rsidRPr="00553179" w:rsidRDefault="005545D2" w:rsidP="00AE2417">
                        <w:pPr>
                          <w:pStyle w:val="NormalWeb"/>
                          <w:spacing w:before="216" w:beforeAutospacing="0" w:after="0" w:afterAutospacing="0"/>
                          <w:textAlignment w:val="baseline"/>
                          <w:rPr>
                            <w:sz w:val="20"/>
                            <w:szCs w:val="20"/>
                          </w:rPr>
                        </w:pPr>
                        <w:r w:rsidRPr="00553179">
                          <w:rPr>
                            <w:rFonts w:ascii="Arial" w:hAnsi="Arial" w:cstheme="minorBidi"/>
                            <w:color w:val="000000" w:themeColor="text1"/>
                            <w:kern w:val="24"/>
                            <w:sz w:val="20"/>
                            <w:szCs w:val="20"/>
                            <w:lang w:val="es-ES"/>
                          </w:rPr>
                          <w:t>Bloque 1       Bloque 2       Bloque 3      Bloque 4       Bloque 5      Bloque 6</w:t>
                        </w:r>
                      </w:p>
                    </w:txbxContent>
                  </v:textbox>
                </v:shape>
                <v:rect id="Rectangle 7" o:spid="_x0000_s1091" style="position:absolute;left:23724;top:37383;width:2886;height:1297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VzT8AA&#10;AADcAAAADwAAAGRycy9kb3ducmV2LnhtbERPzWoCMRC+C32HMIVeRLOuUHQ1ipYKPVr1AcbNuNl2&#10;M1mS1GzfvjkUPH58/+vtYDtxJx9axwpm0wIEce10y42Cy/kwWYAIEVlj55gU/FKA7eZptMZKu8Sf&#10;dD/FRuQQDhUqMDH2lZShNmQxTF1PnLmb8xZjhr6R2mPK4baTZVG8Sost5waDPb0Zqr9PP1ZBSqU0&#10;S7en+bibX/3h/WhnX0mpl+dhtwIRaYgP8b/7Qysol3l+PpOPgNz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tVzT8AAAADcAAAADwAAAAAAAAAAAAAAAACYAgAAZHJzL2Rvd25y&#10;ZXYueG1sUEsFBgAAAAAEAAQA9QAAAIUDAAAAAA==&#10;" filled="f">
                  <v:textbox>
                    <w:txbxContent>
                      <w:p w:rsidR="005545D2" w:rsidRDefault="005545D2" w:rsidP="00AE2417">
                        <w:pPr>
                          <w:rPr>
                            <w:rFonts w:eastAsia="Times New Roman"/>
                          </w:rPr>
                        </w:pPr>
                      </w:p>
                    </w:txbxContent>
                  </v:textbox>
                </v:rect>
                <v:rect id="Rectangle 8" o:spid="_x0000_s1092" style="position:absolute;left:16269;top:37424;width:2887;height:1291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nW1MMA&#10;AADcAAAADwAAAGRycy9kb3ducmV2LnhtbESP0UrEMBRE3wX/IVzBF3HTdkF2u00XFRd81K4fcLe5&#10;NtXmpiRxU//eCIKPw8ycYZr9YidxJh9GxwrKVQGCuHd65EHB2/FwuwERIrLGyTEp+KYA+/byosFa&#10;u8SvdO7iIDKEQ40KTIxzLWXoDVkMKzcTZ+/deYsxSz9I7TFluJ1kVRR30uLIecHgTI+G+s/uyypI&#10;qZJm6x5ofTOtT/7w9GLLj6TU9dVyvwMRaYn/4b/2s1ZQbUv4PZOPgG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nW1MMAAADcAAAADwAAAAAAAAAAAAAAAACYAgAAZHJzL2Rv&#10;d25yZXYueG1sUEsFBgAAAAAEAAQA9QAAAIgDAAAAAA==&#10;" filled="f">
                  <v:textbox>
                    <w:txbxContent>
                      <w:p w:rsidR="005545D2" w:rsidRDefault="005545D2" w:rsidP="00AE2417">
                        <w:pPr>
                          <w:rPr>
                            <w:rFonts w:eastAsia="Times New Roman"/>
                          </w:rPr>
                        </w:pPr>
                      </w:p>
                    </w:txbxContent>
                  </v:textbox>
                </v:rect>
                <v:rect id="Rectangle 9" o:spid="_x0000_s1093" style="position:absolute;left:32310;top:37383;width:2886;height:1268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tIo8MA&#10;AADcAAAADwAAAGRycy9kb3ducmV2LnhtbESP0WoCMRRE3wv+Q7iFvpSadQWpq1FUFPpYbT/gurlu&#10;1m5uliSa7d83hUIfh5k5wyzXg+3EnXxoHSuYjAsQxLXTLTcKPj8OL68gQkTW2DkmBd8UYL0aPSyx&#10;0i7xke6n2IgM4VChAhNjX0kZakMWw9j1xNm7OG8xZukbqT2mDLedLItiJi22nBcM9rQzVH+dblZB&#10;SqU0c7el6XM3PfvD/t1Orkmpp8dhswARaYj/4b/2m1ZQzkv4PZOPgF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UtIo8MAAADcAAAADwAAAAAAAAAAAAAAAACYAgAAZHJzL2Rv&#10;d25yZXYueG1sUEsFBgAAAAAEAAQA9QAAAIgDAAAAAA==&#10;" filled="f">
                  <v:textbox>
                    <w:txbxContent>
                      <w:p w:rsidR="005545D2" w:rsidRDefault="005545D2" w:rsidP="00AE2417">
                        <w:pPr>
                          <w:rPr>
                            <w:rFonts w:eastAsia="Times New Roman"/>
                          </w:rPr>
                        </w:pPr>
                      </w:p>
                    </w:txbxContent>
                  </v:textbox>
                </v:rect>
                <v:rect id="Rectangle 10" o:spid="_x0000_s1094" style="position:absolute;left:40606;top:37490;width:2887;height:1291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ftOMQA&#10;AADcAAAADwAAAGRycy9kb3ducmV2LnhtbESP0WoCMRRE3wv9h3ALfSmadRdKXY3Slgp9tNYPuG6u&#10;m7WbmyVJzfbvG0HwcZiZM8xyPdpenMmHzrGC2bQAQdw43XGrYP+9mbyACBFZY++YFPxRgPXq/m6J&#10;tXaJv+i8i63IEA41KjAxDrWUoTFkMUzdQJy9o/MWY5a+ldpjynDby7IonqXFjvOCwYHeDTU/u1+r&#10;IKVSmrl7o+qprw5+87G1s1NS6vFhfF2AiDTGW/ja/tQKynkFlzP5CM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4H7TjEAAAA3AAAAA8AAAAAAAAAAAAAAAAAmAIAAGRycy9k&#10;b3ducmV2LnhtbFBLBQYAAAAABAAEAPUAAACJAwAAAAA=&#10;" filled="f">
                  <v:textbox>
                    <w:txbxContent>
                      <w:p w:rsidR="005545D2" w:rsidRDefault="005545D2" w:rsidP="00AE2417">
                        <w:pPr>
                          <w:rPr>
                            <w:rFonts w:eastAsia="Times New Roman"/>
                          </w:rPr>
                        </w:pPr>
                      </w:p>
                    </w:txbxContent>
                  </v:textbox>
                </v:rect>
                <v:rect id="Rectangle 11" o:spid="_x0000_s1095" style="position:absolute;left:49368;top:37418;width:2886;height:1281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51TMQA&#10;AADcAAAADwAAAGRycy9kb3ducmV2LnhtbESP0WoCMRRE3wv9h3ALfSmadS1FV6NoqdDHav2A6+a6&#10;Wd3cLElqtn/fFAp9HGbmDLNcD7YTN/KhdaxgMi5AENdOt9woOH7uRjMQISJr7ByTgm8KsF7d3y2x&#10;0i7xnm6H2IgM4VChAhNjX0kZakMWw9j1xNk7O28xZukbqT2mDLedLIviRVpsOS8Y7OnVUH09fFkF&#10;KZXSzN2Wpk/d9OR3bx92cklKPT4MmwWISEP8D/+137WCcv4Mv2fyEZ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udUzEAAAA3AAAAA8AAAAAAAAAAAAAAAAAmAIAAGRycy9k&#10;b3ducmV2LnhtbFBLBQYAAAAABAAEAPUAAACJAwAAAAA=&#10;" filled="f">
                  <v:textbox>
                    <w:txbxContent>
                      <w:p w:rsidR="005545D2" w:rsidRDefault="005545D2" w:rsidP="00AE2417">
                        <w:pPr>
                          <w:rPr>
                            <w:rFonts w:eastAsia="Times New Roman"/>
                          </w:rPr>
                        </w:pPr>
                      </w:p>
                    </w:txbxContent>
                  </v:textbox>
                </v:rect>
                <v:shape id="Text Box 12" o:spid="_x0000_s1096" type="#_x0000_t202" style="position:absolute;left:19531;top:37427;width:5297;height:129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hIg8QA&#10;AADcAAAADwAAAGRycy9kb3ducmV2LnhtbESPQWvCQBSE7wX/w/KE3uquYopGN0EsQk8tTVXw9sg+&#10;k2D2bchuTfrvu4VCj8PMfMNs89G24k69bxxrmM8UCOLSmYYrDcfPw9MKhA/IBlvHpOGbPOTZ5GGL&#10;qXEDf9C9CJWIEPYpaqhD6FIpfVmTRT9zHXH0rq63GKLsK2l6HCLctnKh1LO02HBcqLGjfU3lrfiy&#10;Gk5v18t5qd6rF5t0gxuVZLuWWj9Ox90GRKAx/If/2q9Gw2KdwO+Ze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ISIPEAAAA3AAAAA8AAAAAAAAAAAAAAAAAmAIAAGRycy9k&#10;b3ducmV2LnhtbFBLBQYAAAAABAAEAPUAAACJAwAAAAA=&#10;" filled="f" stroked="f">
                  <v:textbox>
                    <w:txbxContent>
                      <w:p w:rsidR="005545D2" w:rsidRPr="00553179" w:rsidRDefault="005545D2" w:rsidP="00AE2417">
                        <w:pPr>
                          <w:pStyle w:val="NormalWeb"/>
                          <w:spacing w:before="216" w:beforeAutospacing="0" w:after="0" w:afterAutospacing="0"/>
                          <w:textAlignment w:val="baseline"/>
                          <w:rPr>
                            <w:sz w:val="22"/>
                            <w:szCs w:val="22"/>
                          </w:rPr>
                        </w:pPr>
                        <w:r w:rsidRPr="00553179">
                          <w:rPr>
                            <w:rFonts w:ascii="Arial" w:hAnsi="Arial" w:cstheme="minorBidi"/>
                            <w:color w:val="000000" w:themeColor="text1"/>
                            <w:kern w:val="24"/>
                            <w:sz w:val="22"/>
                            <w:szCs w:val="22"/>
                            <w:lang w:val="es-ES"/>
                          </w:rPr>
                          <w:t>40.5</w:t>
                        </w:r>
                      </w:p>
                      <w:p w:rsidR="005545D2" w:rsidRPr="00553179" w:rsidRDefault="005545D2" w:rsidP="00AE2417">
                        <w:pPr>
                          <w:pStyle w:val="NormalWeb"/>
                          <w:spacing w:before="216" w:beforeAutospacing="0" w:after="0" w:afterAutospacing="0"/>
                          <w:textAlignment w:val="baseline"/>
                          <w:rPr>
                            <w:sz w:val="22"/>
                            <w:szCs w:val="22"/>
                          </w:rPr>
                        </w:pPr>
                        <w:r w:rsidRPr="00553179">
                          <w:rPr>
                            <w:rFonts w:ascii="Arial" w:hAnsi="Arial" w:cstheme="minorBidi"/>
                            <w:color w:val="000000" w:themeColor="text1"/>
                            <w:kern w:val="24"/>
                            <w:sz w:val="22"/>
                            <w:szCs w:val="22"/>
                            <w:lang w:val="es-ES"/>
                          </w:rPr>
                          <w:t>39.3</w:t>
                        </w:r>
                      </w:p>
                      <w:p w:rsidR="005545D2" w:rsidRPr="00553179" w:rsidRDefault="005545D2" w:rsidP="00AE2417">
                        <w:pPr>
                          <w:pStyle w:val="NormalWeb"/>
                          <w:spacing w:before="216" w:beforeAutospacing="0" w:after="0" w:afterAutospacing="0"/>
                          <w:textAlignment w:val="baseline"/>
                          <w:rPr>
                            <w:sz w:val="22"/>
                            <w:szCs w:val="22"/>
                          </w:rPr>
                        </w:pPr>
                        <w:r w:rsidRPr="00553179">
                          <w:rPr>
                            <w:rFonts w:ascii="Arial" w:hAnsi="Arial" w:cstheme="minorBidi"/>
                            <w:color w:val="000000" w:themeColor="text1"/>
                            <w:kern w:val="24"/>
                            <w:sz w:val="22"/>
                            <w:szCs w:val="22"/>
                            <w:lang w:val="es-ES"/>
                          </w:rPr>
                          <w:t>40.1</w:t>
                        </w:r>
                      </w:p>
                      <w:p w:rsidR="005545D2" w:rsidRPr="00553179" w:rsidRDefault="005545D2" w:rsidP="00AE2417">
                        <w:pPr>
                          <w:pStyle w:val="NormalWeb"/>
                          <w:spacing w:before="216" w:beforeAutospacing="0" w:after="0" w:afterAutospacing="0"/>
                          <w:textAlignment w:val="baseline"/>
                          <w:rPr>
                            <w:sz w:val="22"/>
                            <w:szCs w:val="22"/>
                          </w:rPr>
                        </w:pPr>
                        <w:r w:rsidRPr="00553179">
                          <w:rPr>
                            <w:rFonts w:ascii="Arial" w:hAnsi="Arial" w:cstheme="minorBidi"/>
                            <w:color w:val="000000" w:themeColor="text1"/>
                            <w:kern w:val="24"/>
                            <w:sz w:val="22"/>
                            <w:szCs w:val="22"/>
                            <w:lang w:val="es-ES"/>
                          </w:rPr>
                          <w:t xml:space="preserve">43.2   </w:t>
                        </w:r>
                      </w:p>
                    </w:txbxContent>
                  </v:textbox>
                </v:shape>
                <v:shape id="Text Box 13" o:spid="_x0000_s1097" type="#_x0000_t202" style="position:absolute;left:27070;top:37311;width:5240;height:129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rW9MQA&#10;AADcAAAADwAAAGRycy9kb3ducmV2LnhtbESPQWvCQBSE70L/w/IKveluxYYa3QSxCD1VjG3B2yP7&#10;TEKzb0N2a9J/3xUEj8PMfMOs89G24kK9bxxreJ4pEMSlMw1XGj6Pu+krCB+QDbaOScMfecizh8ka&#10;U+MGPtClCJWIEPYpaqhD6FIpfVmTRT9zHXH0zq63GKLsK2l6HCLctnKuVCItNhwXauxoW1P5U/xa&#10;DV8f59P3Qu2rN/vSDW5Uku1Sav30OG5WIAKN4R6+td+NhvkygeuZeARk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1vTEAAAA3AAAAA8AAAAAAAAAAAAAAAAAmAIAAGRycy9k&#10;b3ducmV2LnhtbFBLBQYAAAAABAAEAPUAAACJAwAAAAA=&#10;" filled="f" stroked="f">
                  <v:textbox>
                    <w:txbxContent>
                      <w:p w:rsidR="005545D2" w:rsidRPr="00553179" w:rsidRDefault="005545D2" w:rsidP="00AE2417">
                        <w:pPr>
                          <w:pStyle w:val="NormalWeb"/>
                          <w:spacing w:before="216" w:beforeAutospacing="0" w:after="0" w:afterAutospacing="0"/>
                          <w:textAlignment w:val="baseline"/>
                          <w:rPr>
                            <w:sz w:val="22"/>
                            <w:szCs w:val="22"/>
                          </w:rPr>
                        </w:pPr>
                        <w:r w:rsidRPr="00553179">
                          <w:rPr>
                            <w:rFonts w:ascii="Arial" w:hAnsi="Arial" w:cstheme="minorBidi"/>
                            <w:color w:val="000000" w:themeColor="text1"/>
                            <w:kern w:val="24"/>
                            <w:sz w:val="22"/>
                            <w:szCs w:val="22"/>
                            <w:lang w:val="es-ES"/>
                          </w:rPr>
                          <w:t>40.5</w:t>
                        </w:r>
                      </w:p>
                      <w:p w:rsidR="005545D2" w:rsidRPr="00553179" w:rsidRDefault="005545D2" w:rsidP="00AE2417">
                        <w:pPr>
                          <w:pStyle w:val="NormalWeb"/>
                          <w:spacing w:before="216" w:beforeAutospacing="0" w:after="0" w:afterAutospacing="0"/>
                          <w:textAlignment w:val="baseline"/>
                          <w:rPr>
                            <w:sz w:val="22"/>
                            <w:szCs w:val="22"/>
                          </w:rPr>
                        </w:pPr>
                        <w:r w:rsidRPr="00553179">
                          <w:rPr>
                            <w:rFonts w:ascii="Arial" w:hAnsi="Arial" w:cstheme="minorBidi"/>
                            <w:color w:val="000000" w:themeColor="text1"/>
                            <w:kern w:val="24"/>
                            <w:sz w:val="22"/>
                            <w:szCs w:val="22"/>
                            <w:lang w:val="es-ES"/>
                          </w:rPr>
                          <w:t>39.6</w:t>
                        </w:r>
                      </w:p>
                      <w:p w:rsidR="005545D2" w:rsidRPr="00553179" w:rsidRDefault="005545D2" w:rsidP="00AE2417">
                        <w:pPr>
                          <w:pStyle w:val="NormalWeb"/>
                          <w:spacing w:before="216" w:beforeAutospacing="0" w:after="0" w:afterAutospacing="0"/>
                          <w:textAlignment w:val="baseline"/>
                          <w:rPr>
                            <w:sz w:val="22"/>
                            <w:szCs w:val="22"/>
                          </w:rPr>
                        </w:pPr>
                        <w:r w:rsidRPr="00553179">
                          <w:rPr>
                            <w:rFonts w:ascii="Arial" w:hAnsi="Arial" w:cstheme="minorBidi"/>
                            <w:color w:val="000000" w:themeColor="text1"/>
                            <w:kern w:val="24"/>
                            <w:sz w:val="22"/>
                            <w:szCs w:val="22"/>
                            <w:lang w:val="es-ES"/>
                          </w:rPr>
                          <w:t>44.5</w:t>
                        </w:r>
                      </w:p>
                      <w:p w:rsidR="005545D2" w:rsidRPr="00553179" w:rsidRDefault="005545D2" w:rsidP="00AE2417">
                        <w:pPr>
                          <w:pStyle w:val="NormalWeb"/>
                          <w:spacing w:before="216" w:beforeAutospacing="0" w:after="0" w:afterAutospacing="0"/>
                          <w:textAlignment w:val="baseline"/>
                          <w:rPr>
                            <w:sz w:val="22"/>
                            <w:szCs w:val="22"/>
                          </w:rPr>
                        </w:pPr>
                        <w:r w:rsidRPr="00553179">
                          <w:rPr>
                            <w:rFonts w:ascii="Arial" w:hAnsi="Arial" w:cstheme="minorBidi"/>
                            <w:color w:val="000000" w:themeColor="text1"/>
                            <w:kern w:val="24"/>
                            <w:sz w:val="22"/>
                            <w:szCs w:val="22"/>
                            <w:lang w:val="es-ES"/>
                          </w:rPr>
                          <w:t>41.3</w:t>
                        </w:r>
                      </w:p>
                    </w:txbxContent>
                  </v:textbox>
                </v:shape>
                <v:shape id="Text Box 14" o:spid="_x0000_s1098" type="#_x0000_t202" style="position:absolute;left:35530;top:37232;width:5496;height:129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Zzb8MA&#10;AADcAAAADwAAAGRycy9kb3ducmV2LnhtbESPQWsCMRSE7wX/Q3iCt5ooWnU1irQInizaKnh7bJ67&#10;i5uXZRPd9d8bodDjMDPfMItVa0txp9oXjjUM+goEcepMwZmG35/N+xSED8gGS8ek4UEeVsvO2wIT&#10;4xre0/0QMhEh7BPUkIdQJVL6NCeLvu8q4uhdXG0xRFln0tTYRLgt5VCpD2mx4LiQY0WfOaXXw81q&#10;OO4u59NIfWdfdlw1rlWS7Uxq3eu26zmIQG34D/+1t0bDcDaB15l4BO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JZzb8MAAADcAAAADwAAAAAAAAAAAAAAAACYAgAAZHJzL2Rv&#10;d25yZXYueG1sUEsFBgAAAAAEAAQA9QAAAIgDAAAAAA==&#10;" filled="f" stroked="f">
                  <v:textbox>
                    <w:txbxContent>
                      <w:p w:rsidR="005545D2" w:rsidRPr="00553179" w:rsidRDefault="005545D2" w:rsidP="00AE2417">
                        <w:pPr>
                          <w:pStyle w:val="NormalWeb"/>
                          <w:spacing w:before="216" w:beforeAutospacing="0" w:after="0" w:afterAutospacing="0"/>
                          <w:textAlignment w:val="baseline"/>
                          <w:rPr>
                            <w:sz w:val="22"/>
                            <w:szCs w:val="22"/>
                          </w:rPr>
                        </w:pPr>
                        <w:r w:rsidRPr="00553179">
                          <w:rPr>
                            <w:rFonts w:ascii="Arial" w:hAnsi="Arial" w:cstheme="minorBidi"/>
                            <w:color w:val="000000" w:themeColor="text1"/>
                            <w:kern w:val="24"/>
                            <w:sz w:val="22"/>
                            <w:szCs w:val="22"/>
                            <w:lang w:val="es-ES"/>
                          </w:rPr>
                          <w:t>45.2</w:t>
                        </w:r>
                      </w:p>
                      <w:p w:rsidR="005545D2" w:rsidRPr="00553179" w:rsidRDefault="005545D2" w:rsidP="00AE2417">
                        <w:pPr>
                          <w:pStyle w:val="NormalWeb"/>
                          <w:spacing w:before="216" w:beforeAutospacing="0" w:after="0" w:afterAutospacing="0"/>
                          <w:textAlignment w:val="baseline"/>
                          <w:rPr>
                            <w:sz w:val="22"/>
                            <w:szCs w:val="22"/>
                          </w:rPr>
                        </w:pPr>
                        <w:r w:rsidRPr="00553179">
                          <w:rPr>
                            <w:rFonts w:ascii="Arial" w:hAnsi="Arial" w:cstheme="minorBidi"/>
                            <w:color w:val="000000" w:themeColor="text1"/>
                            <w:kern w:val="24"/>
                            <w:sz w:val="22"/>
                            <w:szCs w:val="22"/>
                            <w:lang w:val="es-ES"/>
                          </w:rPr>
                          <w:t>42.3</w:t>
                        </w:r>
                      </w:p>
                      <w:p w:rsidR="005545D2" w:rsidRPr="00553179" w:rsidRDefault="005545D2" w:rsidP="00AE2417">
                        <w:pPr>
                          <w:pStyle w:val="NormalWeb"/>
                          <w:spacing w:before="216" w:beforeAutospacing="0" w:after="0" w:afterAutospacing="0"/>
                          <w:textAlignment w:val="baseline"/>
                          <w:rPr>
                            <w:sz w:val="22"/>
                            <w:szCs w:val="22"/>
                          </w:rPr>
                        </w:pPr>
                        <w:r w:rsidRPr="00553179">
                          <w:rPr>
                            <w:rFonts w:ascii="Arial" w:hAnsi="Arial" w:cstheme="minorBidi"/>
                            <w:color w:val="000000" w:themeColor="text1"/>
                            <w:kern w:val="24"/>
                            <w:sz w:val="22"/>
                            <w:szCs w:val="22"/>
                            <w:lang w:val="es-ES"/>
                          </w:rPr>
                          <w:t>39.9</w:t>
                        </w:r>
                      </w:p>
                      <w:p w:rsidR="005545D2" w:rsidRPr="00553179" w:rsidRDefault="005545D2" w:rsidP="00AE2417">
                        <w:pPr>
                          <w:pStyle w:val="NormalWeb"/>
                          <w:spacing w:before="216" w:beforeAutospacing="0" w:after="0" w:afterAutospacing="0"/>
                          <w:textAlignment w:val="baseline"/>
                          <w:rPr>
                            <w:sz w:val="22"/>
                            <w:szCs w:val="22"/>
                          </w:rPr>
                        </w:pPr>
                        <w:r w:rsidRPr="00553179">
                          <w:rPr>
                            <w:rFonts w:ascii="Arial" w:hAnsi="Arial" w:cstheme="minorBidi"/>
                            <w:color w:val="000000" w:themeColor="text1"/>
                            <w:kern w:val="24"/>
                            <w:sz w:val="22"/>
                            <w:szCs w:val="22"/>
                            <w:lang w:val="es-ES"/>
                          </w:rPr>
                          <w:t>43.4</w:t>
                        </w:r>
                      </w:p>
                    </w:txbxContent>
                  </v:textbox>
                </v:shape>
                <v:shape id="Text Box 15" o:spid="_x0000_s1099" type="#_x0000_t202" style="position:absolute;left:44212;top:37061;width:5156;height:129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nnHcIA&#10;AADcAAAADwAAAGRycy9kb3ducmV2LnhtbERPz2vCMBS+C/sfwht4s8nEie1My1AGnibWbbDbo3m2&#10;Zc1LaTJb/3tzGOz48f3eFpPtxJUG3zrW8JQoEMSVMy3XGj7Ob4sNCB+QDXaOScONPBT5w2yLmXEj&#10;n+hahlrEEPYZamhC6DMpfdWQRZ+4njhyFzdYDBEOtTQDjjHcdnKp1FpabDk2NNjTrqHqp/y1Gj7f&#10;L99fK3Ws9/a5H92kJNtUaj1/nF5fQASawr/4z30wGpZpXBvPxCMg8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CecdwgAAANwAAAAPAAAAAAAAAAAAAAAAAJgCAABkcnMvZG93&#10;bnJldi54bWxQSwUGAAAAAAQABAD1AAAAhwMAAAAA&#10;" filled="f" stroked="f">
                  <v:textbox>
                    <w:txbxContent>
                      <w:p w:rsidR="005545D2" w:rsidRPr="00553179" w:rsidRDefault="005545D2" w:rsidP="00AE2417">
                        <w:pPr>
                          <w:pStyle w:val="NormalWeb"/>
                          <w:spacing w:before="216" w:beforeAutospacing="0" w:after="0" w:afterAutospacing="0"/>
                          <w:textAlignment w:val="baseline"/>
                          <w:rPr>
                            <w:sz w:val="22"/>
                            <w:szCs w:val="22"/>
                          </w:rPr>
                        </w:pPr>
                        <w:r w:rsidRPr="00553179">
                          <w:rPr>
                            <w:rFonts w:ascii="Arial" w:hAnsi="Arial" w:cstheme="minorBidi"/>
                            <w:color w:val="000000" w:themeColor="text1"/>
                            <w:kern w:val="24"/>
                            <w:sz w:val="22"/>
                            <w:szCs w:val="22"/>
                            <w:lang w:val="es-ES"/>
                          </w:rPr>
                          <w:t>42.9</w:t>
                        </w:r>
                      </w:p>
                      <w:p w:rsidR="005545D2" w:rsidRPr="00553179" w:rsidRDefault="005545D2" w:rsidP="00AE2417">
                        <w:pPr>
                          <w:pStyle w:val="NormalWeb"/>
                          <w:spacing w:before="216" w:beforeAutospacing="0" w:after="0" w:afterAutospacing="0"/>
                          <w:textAlignment w:val="baseline"/>
                          <w:rPr>
                            <w:sz w:val="22"/>
                            <w:szCs w:val="22"/>
                          </w:rPr>
                        </w:pPr>
                        <w:r w:rsidRPr="00553179">
                          <w:rPr>
                            <w:rFonts w:ascii="Arial" w:hAnsi="Arial" w:cstheme="minorBidi"/>
                            <w:color w:val="000000" w:themeColor="text1"/>
                            <w:kern w:val="24"/>
                            <w:sz w:val="22"/>
                            <w:szCs w:val="22"/>
                            <w:lang w:val="es-ES"/>
                          </w:rPr>
                          <w:t>44.9</w:t>
                        </w:r>
                      </w:p>
                      <w:p w:rsidR="005545D2" w:rsidRPr="00553179" w:rsidRDefault="005545D2" w:rsidP="00AE2417">
                        <w:pPr>
                          <w:pStyle w:val="NormalWeb"/>
                          <w:spacing w:before="216" w:beforeAutospacing="0" w:after="0" w:afterAutospacing="0"/>
                          <w:textAlignment w:val="baseline"/>
                          <w:rPr>
                            <w:sz w:val="22"/>
                            <w:szCs w:val="22"/>
                          </w:rPr>
                        </w:pPr>
                        <w:r w:rsidRPr="00553179">
                          <w:rPr>
                            <w:rFonts w:ascii="Arial" w:hAnsi="Arial" w:cstheme="minorBidi"/>
                            <w:color w:val="000000" w:themeColor="text1"/>
                            <w:kern w:val="24"/>
                            <w:sz w:val="22"/>
                            <w:szCs w:val="22"/>
                            <w:lang w:val="es-ES"/>
                          </w:rPr>
                          <w:t>42.5</w:t>
                        </w:r>
                      </w:p>
                      <w:p w:rsidR="005545D2" w:rsidRPr="00553179" w:rsidRDefault="005545D2" w:rsidP="00AE2417">
                        <w:pPr>
                          <w:pStyle w:val="NormalWeb"/>
                          <w:spacing w:before="216" w:beforeAutospacing="0" w:after="0" w:afterAutospacing="0"/>
                          <w:textAlignment w:val="baseline"/>
                          <w:rPr>
                            <w:sz w:val="22"/>
                            <w:szCs w:val="22"/>
                          </w:rPr>
                        </w:pPr>
                        <w:r w:rsidRPr="00553179">
                          <w:rPr>
                            <w:rFonts w:ascii="Arial" w:hAnsi="Arial" w:cstheme="minorBidi"/>
                            <w:color w:val="000000" w:themeColor="text1"/>
                            <w:kern w:val="24"/>
                            <w:sz w:val="22"/>
                            <w:szCs w:val="22"/>
                            <w:lang w:val="es-ES"/>
                          </w:rPr>
                          <w:t>46.9</w:t>
                        </w:r>
                      </w:p>
                    </w:txbxContent>
                  </v:textbox>
                </v:shape>
                <v:shape id="Text Box 16" o:spid="_x0000_s1100" type="#_x0000_t202" style="position:absolute;left:52968;top:37105;width:5260;height:131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VChsMA&#10;AADcAAAADwAAAGRycy9kb3ducmV2LnhtbESPT4vCMBTE74LfITxhb5oou2KrUWQXwdMu/gVvj+bZ&#10;FpuX0kRbv/1mYcHjMDO/YRarzlbiQY0vHWsYjxQI4syZknMNx8NmOAPhA7LByjFpeJKH1bLfW2Bq&#10;XMs7euxDLiKEfYoaihDqVEqfFWTRj1xNHL2rayyGKJtcmgbbCLeVnCg1lRZLjgsF1vRZUHbb362G&#10;0/f1cn5XP/mX/ahb1ynJNpFavw269RxEoC68wv/trdEwSRL4OxOP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VChsMAAADcAAAADwAAAAAAAAAAAAAAAACYAgAAZHJzL2Rv&#10;d25yZXYueG1sUEsFBgAAAAAEAAQA9QAAAIgDAAAAAA==&#10;" filled="f" stroked="f">
                  <v:textbox>
                    <w:txbxContent>
                      <w:p w:rsidR="005545D2" w:rsidRPr="00EE056D" w:rsidRDefault="005545D2" w:rsidP="00AE2417">
                        <w:pPr>
                          <w:pStyle w:val="NormalWeb"/>
                          <w:spacing w:before="216" w:beforeAutospacing="0" w:after="0" w:afterAutospacing="0"/>
                          <w:textAlignment w:val="baseline"/>
                          <w:rPr>
                            <w:sz w:val="22"/>
                            <w:szCs w:val="22"/>
                          </w:rPr>
                        </w:pPr>
                        <w:r w:rsidRPr="00EE056D">
                          <w:rPr>
                            <w:rFonts w:ascii="Arial" w:hAnsi="Arial" w:cstheme="minorBidi"/>
                            <w:color w:val="000000" w:themeColor="text1"/>
                            <w:kern w:val="24"/>
                            <w:sz w:val="22"/>
                            <w:szCs w:val="22"/>
                            <w:lang w:val="es-ES"/>
                          </w:rPr>
                          <w:t>43.1</w:t>
                        </w:r>
                      </w:p>
                      <w:p w:rsidR="005545D2" w:rsidRPr="00EE056D" w:rsidRDefault="005545D2" w:rsidP="00AE2417">
                        <w:pPr>
                          <w:pStyle w:val="NormalWeb"/>
                          <w:spacing w:before="216" w:beforeAutospacing="0" w:after="0" w:afterAutospacing="0"/>
                          <w:textAlignment w:val="baseline"/>
                          <w:rPr>
                            <w:sz w:val="22"/>
                            <w:szCs w:val="22"/>
                          </w:rPr>
                        </w:pPr>
                        <w:r w:rsidRPr="00EE056D">
                          <w:rPr>
                            <w:rFonts w:ascii="Arial" w:hAnsi="Arial" w:cstheme="minorBidi"/>
                            <w:color w:val="000000" w:themeColor="text1"/>
                            <w:kern w:val="24"/>
                            <w:sz w:val="22"/>
                            <w:szCs w:val="22"/>
                            <w:lang w:val="es-ES"/>
                          </w:rPr>
                          <w:t>43.3</w:t>
                        </w:r>
                      </w:p>
                      <w:p w:rsidR="005545D2" w:rsidRPr="00EE056D" w:rsidRDefault="005545D2" w:rsidP="00AE2417">
                        <w:pPr>
                          <w:pStyle w:val="NormalWeb"/>
                          <w:spacing w:before="216" w:beforeAutospacing="0" w:after="0" w:afterAutospacing="0"/>
                          <w:textAlignment w:val="baseline"/>
                          <w:rPr>
                            <w:sz w:val="22"/>
                            <w:szCs w:val="22"/>
                          </w:rPr>
                        </w:pPr>
                        <w:r w:rsidRPr="00EE056D">
                          <w:rPr>
                            <w:rFonts w:ascii="Arial" w:hAnsi="Arial" w:cstheme="minorBidi"/>
                            <w:color w:val="000000" w:themeColor="text1"/>
                            <w:kern w:val="24"/>
                            <w:sz w:val="22"/>
                            <w:szCs w:val="22"/>
                            <w:lang w:val="es-ES"/>
                          </w:rPr>
                          <w:t>45.1</w:t>
                        </w:r>
                      </w:p>
                      <w:p w:rsidR="005545D2" w:rsidRPr="00EE056D" w:rsidRDefault="005545D2" w:rsidP="00AE2417">
                        <w:pPr>
                          <w:pStyle w:val="NormalWeb"/>
                          <w:spacing w:before="216" w:beforeAutospacing="0" w:after="0" w:afterAutospacing="0"/>
                          <w:textAlignment w:val="baseline"/>
                          <w:rPr>
                            <w:sz w:val="22"/>
                            <w:szCs w:val="22"/>
                          </w:rPr>
                        </w:pPr>
                        <w:r w:rsidRPr="00EE056D">
                          <w:rPr>
                            <w:rFonts w:ascii="Arial" w:hAnsi="Arial" w:cstheme="minorBidi"/>
                            <w:color w:val="000000" w:themeColor="text1"/>
                            <w:kern w:val="24"/>
                            <w:sz w:val="22"/>
                            <w:szCs w:val="22"/>
                            <w:lang w:val="es-ES"/>
                          </w:rPr>
                          <w:t>43.6</w:t>
                        </w:r>
                      </w:p>
                    </w:txbxContent>
                  </v:textbox>
                </v:shape>
                <v:shape id="Text Box 17" o:spid="_x0000_s1101" type="#_x0000_t202" style="position:absolute;left:7575;top:37385;width:4089;height:127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RxAcIA&#10;AADcAAAADwAAAGRycy9kb3ducmV2LnhtbERPW2vCMBR+H+w/hCPsbU28bMzOKEMZ7Emxm4Jvh+bY&#10;ljUnocls/ffmQdjjx3dfrAbbigt1oXGsYZwpEMSlMw1XGn6+P5/fQISIbLB1TBquFGC1fHxYYG5c&#10;z3u6FLESKYRDjhrqGH0uZShrshgy54kTd3adxZhgV0nTYZ/CbSsnSr1Kiw2nhho9rWsqf4s/q+Gw&#10;PZ+OM7WrNvbF925Qku1cav00Gj7eQUQa4r/47v4yGqYqzU9n0hGQy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lHEBwgAAANwAAAAPAAAAAAAAAAAAAAAAAJgCAABkcnMvZG93&#10;bnJldi54bWxQSwUGAAAAAAQABAD1AAAAhwMAAAAA&#10;" filled="f" stroked="f">
                  <v:textbox>
                    <w:txbxContent>
                      <w:p w:rsidR="005545D2" w:rsidRPr="00553179" w:rsidRDefault="005545D2" w:rsidP="00AE2417">
                        <w:pPr>
                          <w:pStyle w:val="NormalWeb"/>
                          <w:spacing w:before="120" w:beforeAutospacing="0" w:after="0" w:afterAutospacing="0"/>
                          <w:textAlignment w:val="baseline"/>
                          <w:rPr>
                            <w:sz w:val="22"/>
                            <w:szCs w:val="22"/>
                          </w:rPr>
                        </w:pPr>
                        <w:r w:rsidRPr="00553179">
                          <w:rPr>
                            <w:rFonts w:ascii="Arial" w:hAnsi="Arial" w:cstheme="minorBidi"/>
                            <w:color w:val="FF0000"/>
                            <w:kern w:val="24"/>
                            <w:sz w:val="22"/>
                            <w:szCs w:val="22"/>
                            <w:lang w:val="es-ES"/>
                          </w:rPr>
                          <w:t>T</w:t>
                        </w:r>
                        <w:r w:rsidRPr="00553179">
                          <w:rPr>
                            <w:rFonts w:ascii="Arial" w:hAnsi="Arial" w:cstheme="minorBidi"/>
                            <w:color w:val="FF0000"/>
                            <w:kern w:val="24"/>
                            <w:position w:val="-9"/>
                            <w:sz w:val="22"/>
                            <w:szCs w:val="22"/>
                            <w:vertAlign w:val="subscript"/>
                            <w:lang w:val="es-ES"/>
                          </w:rPr>
                          <w:t>2</w:t>
                        </w:r>
                      </w:p>
                      <w:p w:rsidR="005545D2" w:rsidRPr="00553179" w:rsidRDefault="005545D2" w:rsidP="00AE2417">
                        <w:pPr>
                          <w:pStyle w:val="NormalWeb"/>
                          <w:spacing w:before="120" w:beforeAutospacing="0" w:after="0" w:afterAutospacing="0"/>
                          <w:textAlignment w:val="baseline"/>
                          <w:rPr>
                            <w:sz w:val="22"/>
                            <w:szCs w:val="22"/>
                          </w:rPr>
                        </w:pPr>
                        <w:r w:rsidRPr="00553179">
                          <w:rPr>
                            <w:rFonts w:ascii="Arial" w:hAnsi="Arial" w:cstheme="minorBidi"/>
                            <w:color w:val="FF0000"/>
                            <w:kern w:val="24"/>
                            <w:sz w:val="22"/>
                            <w:szCs w:val="22"/>
                            <w:lang w:val="es-ES"/>
                          </w:rPr>
                          <w:t>T</w:t>
                        </w:r>
                        <w:r w:rsidRPr="00553179">
                          <w:rPr>
                            <w:rFonts w:ascii="Arial" w:hAnsi="Arial" w:cstheme="minorBidi"/>
                            <w:color w:val="FF0000"/>
                            <w:kern w:val="24"/>
                            <w:position w:val="-9"/>
                            <w:sz w:val="22"/>
                            <w:szCs w:val="22"/>
                            <w:vertAlign w:val="subscript"/>
                            <w:lang w:val="es-ES"/>
                          </w:rPr>
                          <w:t>4</w:t>
                        </w:r>
                      </w:p>
                      <w:p w:rsidR="005545D2" w:rsidRPr="00553179" w:rsidRDefault="005545D2" w:rsidP="00AE2417">
                        <w:pPr>
                          <w:pStyle w:val="NormalWeb"/>
                          <w:spacing w:before="120" w:beforeAutospacing="0" w:after="0" w:afterAutospacing="0"/>
                          <w:textAlignment w:val="baseline"/>
                          <w:rPr>
                            <w:sz w:val="22"/>
                            <w:szCs w:val="22"/>
                          </w:rPr>
                        </w:pPr>
                        <w:r w:rsidRPr="00553179">
                          <w:rPr>
                            <w:rFonts w:ascii="Arial" w:hAnsi="Arial" w:cstheme="minorBidi"/>
                            <w:color w:val="FF0000"/>
                            <w:kern w:val="24"/>
                            <w:sz w:val="22"/>
                            <w:szCs w:val="22"/>
                            <w:lang w:val="es-ES"/>
                          </w:rPr>
                          <w:t>T</w:t>
                        </w:r>
                        <w:r w:rsidRPr="00553179">
                          <w:rPr>
                            <w:rFonts w:ascii="Arial" w:hAnsi="Arial" w:cstheme="minorBidi"/>
                            <w:color w:val="FF0000"/>
                            <w:kern w:val="24"/>
                            <w:position w:val="-9"/>
                            <w:sz w:val="22"/>
                            <w:szCs w:val="22"/>
                            <w:vertAlign w:val="subscript"/>
                            <w:lang w:val="es-ES"/>
                          </w:rPr>
                          <w:t>3</w:t>
                        </w:r>
                      </w:p>
                      <w:p w:rsidR="005545D2" w:rsidRPr="00553179" w:rsidRDefault="005545D2" w:rsidP="00AE2417">
                        <w:pPr>
                          <w:pStyle w:val="NormalWeb"/>
                          <w:spacing w:before="120" w:beforeAutospacing="0" w:after="0" w:afterAutospacing="0"/>
                          <w:textAlignment w:val="baseline"/>
                          <w:rPr>
                            <w:sz w:val="22"/>
                            <w:szCs w:val="22"/>
                          </w:rPr>
                        </w:pPr>
                        <w:r w:rsidRPr="00553179">
                          <w:rPr>
                            <w:rFonts w:ascii="Arial" w:hAnsi="Arial" w:cstheme="minorBidi"/>
                            <w:color w:val="FF0000"/>
                            <w:kern w:val="24"/>
                            <w:sz w:val="22"/>
                            <w:szCs w:val="22"/>
                            <w:lang w:val="es-ES"/>
                          </w:rPr>
                          <w:t>T</w:t>
                        </w:r>
                        <w:r w:rsidRPr="00553179">
                          <w:rPr>
                            <w:rFonts w:ascii="Arial" w:hAnsi="Arial" w:cstheme="minorBidi"/>
                            <w:color w:val="FF0000"/>
                            <w:kern w:val="24"/>
                            <w:position w:val="-9"/>
                            <w:sz w:val="22"/>
                            <w:szCs w:val="22"/>
                            <w:vertAlign w:val="subscript"/>
                            <w:lang w:val="es-ES"/>
                          </w:rPr>
                          <w:t>1</w:t>
                        </w:r>
                      </w:p>
                    </w:txbxContent>
                  </v:textbox>
                </v:shape>
                <v:shape id="Text Box 19" o:spid="_x0000_s1102" type="#_x0000_t202" style="position:absolute;left:16270;top:37384;width:6433;height:127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jUmsMA&#10;AADcAAAADwAAAGRycy9kb3ducmV2LnhtbESPW4vCMBSE3xf2P4Sz4NuaeFnRrlFEEXxy8Qq+HZpj&#10;W7Y5KU209d8bYWEfh5n5hpnOW1uKO9W+cKyh11UgiFNnCs40HA/rzzEIH5ANlo5Jw4M8zGfvb1NM&#10;jGt4R/d9yESEsE9QQx5ClUjp05ws+q6riKN3dbXFEGWdSVNjE+G2lH2lRtJiwXEhx4qWOaW/+5vV&#10;cNpeL+eh+slW9qtqXKsk24nUuvPRLr5BBGrDf/ivvTEaBqoHrzPxCMj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tjUmsMAAADcAAAADwAAAAAAAAAAAAAAAACYAgAAZHJzL2Rv&#10;d25yZXYueG1sUEsFBgAAAAAEAAQA9QAAAIgDAAAAAA==&#10;" filled="f" stroked="f">
                  <v:textbox>
                    <w:txbxContent>
                      <w:p w:rsidR="005545D2" w:rsidRPr="00553179" w:rsidRDefault="005545D2" w:rsidP="00AE2417">
                        <w:pPr>
                          <w:pStyle w:val="NormalWeb"/>
                          <w:spacing w:before="120" w:beforeAutospacing="0" w:after="0" w:afterAutospacing="0"/>
                          <w:textAlignment w:val="baseline"/>
                          <w:rPr>
                            <w:sz w:val="22"/>
                            <w:szCs w:val="22"/>
                          </w:rPr>
                        </w:pPr>
                        <w:r w:rsidRPr="00553179">
                          <w:rPr>
                            <w:rFonts w:ascii="Arial" w:hAnsi="Arial" w:cstheme="minorBidi"/>
                            <w:color w:val="FF0000"/>
                            <w:kern w:val="24"/>
                            <w:sz w:val="22"/>
                            <w:szCs w:val="22"/>
                            <w:lang w:val="es-ES"/>
                          </w:rPr>
                          <w:t>T</w:t>
                        </w:r>
                        <w:r w:rsidRPr="00553179">
                          <w:rPr>
                            <w:rFonts w:ascii="Arial" w:hAnsi="Arial" w:cstheme="minorBidi"/>
                            <w:color w:val="FF0000"/>
                            <w:kern w:val="24"/>
                            <w:position w:val="-9"/>
                            <w:sz w:val="22"/>
                            <w:szCs w:val="22"/>
                            <w:vertAlign w:val="subscript"/>
                            <w:lang w:val="es-ES"/>
                          </w:rPr>
                          <w:t>3</w:t>
                        </w:r>
                      </w:p>
                      <w:p w:rsidR="005545D2" w:rsidRPr="00553179" w:rsidRDefault="005545D2" w:rsidP="00AE2417">
                        <w:pPr>
                          <w:pStyle w:val="NormalWeb"/>
                          <w:spacing w:before="120" w:beforeAutospacing="0" w:after="0" w:afterAutospacing="0"/>
                          <w:textAlignment w:val="baseline"/>
                          <w:rPr>
                            <w:sz w:val="22"/>
                            <w:szCs w:val="22"/>
                          </w:rPr>
                        </w:pPr>
                        <w:r w:rsidRPr="00553179">
                          <w:rPr>
                            <w:rFonts w:ascii="Arial" w:hAnsi="Arial" w:cstheme="minorBidi"/>
                            <w:color w:val="FF0000"/>
                            <w:kern w:val="24"/>
                            <w:sz w:val="22"/>
                            <w:szCs w:val="22"/>
                            <w:lang w:val="es-ES"/>
                          </w:rPr>
                          <w:t>T</w:t>
                        </w:r>
                        <w:r w:rsidRPr="00553179">
                          <w:rPr>
                            <w:rFonts w:ascii="Arial" w:hAnsi="Arial" w:cstheme="minorBidi"/>
                            <w:color w:val="FF0000"/>
                            <w:kern w:val="24"/>
                            <w:position w:val="-9"/>
                            <w:sz w:val="22"/>
                            <w:szCs w:val="22"/>
                            <w:vertAlign w:val="subscript"/>
                            <w:lang w:val="es-ES"/>
                          </w:rPr>
                          <w:t>1</w:t>
                        </w:r>
                      </w:p>
                      <w:p w:rsidR="005545D2" w:rsidRPr="00553179" w:rsidRDefault="005545D2" w:rsidP="00AE2417">
                        <w:pPr>
                          <w:pStyle w:val="NormalWeb"/>
                          <w:spacing w:before="120" w:beforeAutospacing="0" w:after="0" w:afterAutospacing="0"/>
                          <w:textAlignment w:val="baseline"/>
                          <w:rPr>
                            <w:sz w:val="22"/>
                            <w:szCs w:val="22"/>
                          </w:rPr>
                        </w:pPr>
                        <w:r w:rsidRPr="00553179">
                          <w:rPr>
                            <w:rFonts w:ascii="Arial" w:hAnsi="Arial" w:cstheme="minorBidi"/>
                            <w:color w:val="FF0000"/>
                            <w:kern w:val="24"/>
                            <w:sz w:val="22"/>
                            <w:szCs w:val="22"/>
                            <w:lang w:val="es-ES"/>
                          </w:rPr>
                          <w:t>T</w:t>
                        </w:r>
                        <w:r w:rsidRPr="00553179">
                          <w:rPr>
                            <w:rFonts w:ascii="Arial" w:hAnsi="Arial" w:cstheme="minorBidi"/>
                            <w:color w:val="FF0000"/>
                            <w:kern w:val="24"/>
                            <w:position w:val="-9"/>
                            <w:sz w:val="22"/>
                            <w:szCs w:val="22"/>
                            <w:vertAlign w:val="subscript"/>
                            <w:lang w:val="es-ES"/>
                          </w:rPr>
                          <w:t>2</w:t>
                        </w:r>
                      </w:p>
                      <w:p w:rsidR="005545D2" w:rsidRPr="00553179" w:rsidRDefault="005545D2" w:rsidP="00AE2417">
                        <w:pPr>
                          <w:pStyle w:val="NormalWeb"/>
                          <w:spacing w:before="120" w:beforeAutospacing="0" w:after="0" w:afterAutospacing="0"/>
                          <w:textAlignment w:val="baseline"/>
                          <w:rPr>
                            <w:sz w:val="22"/>
                            <w:szCs w:val="22"/>
                          </w:rPr>
                        </w:pPr>
                        <w:r w:rsidRPr="00553179">
                          <w:rPr>
                            <w:rFonts w:ascii="Arial" w:hAnsi="Arial" w:cstheme="minorBidi"/>
                            <w:color w:val="FF0000"/>
                            <w:kern w:val="24"/>
                            <w:sz w:val="22"/>
                            <w:szCs w:val="22"/>
                            <w:lang w:val="es-ES"/>
                          </w:rPr>
                          <w:t>T</w:t>
                        </w:r>
                        <w:r w:rsidRPr="00553179">
                          <w:rPr>
                            <w:rFonts w:ascii="Arial" w:hAnsi="Arial" w:cstheme="minorBidi"/>
                            <w:color w:val="FF0000"/>
                            <w:kern w:val="24"/>
                            <w:position w:val="-9"/>
                            <w:sz w:val="22"/>
                            <w:szCs w:val="22"/>
                            <w:vertAlign w:val="subscript"/>
                            <w:lang w:val="es-ES"/>
                          </w:rPr>
                          <w:t>4</w:t>
                        </w:r>
                      </w:p>
                    </w:txbxContent>
                  </v:textbox>
                </v:shape>
                <v:shape id="Text Box 21" o:spid="_x0000_s1103" type="#_x0000_t202" style="position:absolute;left:23724;top:37408;width:5734;height:131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pK7cQA&#10;AADcAAAADwAAAGRycy9kb3ducmV2LnhtbESPQWvCQBSE7wX/w/IEb7qrtkXTbESUQk8tpip4e2Sf&#10;SWj2bchuTfrvuwWhx2FmvmHSzWAbcaPO1441zGcKBHHhTM2lhuPn63QFwgdkg41j0vBDHjbZ6CHF&#10;xLieD3TLQykihH2CGqoQ2kRKX1Rk0c9cSxy9q+sshii7UpoO+wi3jVwo9Swt1hwXKmxpV1HxlX9b&#10;Daf36+X8qD7KvX1qezcoyXYttZ6Mh+0LiEBD+A/f229Gw1It4O9MP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4KSu3EAAAA3AAAAA8AAAAAAAAAAAAAAAAAmAIAAGRycy9k&#10;b3ducmV2LnhtbFBLBQYAAAAABAAEAPUAAACJAwAAAAA=&#10;" filled="f" stroked="f">
                  <v:textbox>
                    <w:txbxContent>
                      <w:p w:rsidR="005545D2" w:rsidRPr="00553179" w:rsidRDefault="005545D2" w:rsidP="00AE2417">
                        <w:pPr>
                          <w:pStyle w:val="NormalWeb"/>
                          <w:spacing w:before="120" w:beforeAutospacing="0" w:after="0" w:afterAutospacing="0"/>
                          <w:textAlignment w:val="baseline"/>
                          <w:rPr>
                            <w:sz w:val="22"/>
                            <w:szCs w:val="22"/>
                          </w:rPr>
                        </w:pPr>
                        <w:r w:rsidRPr="00553179">
                          <w:rPr>
                            <w:rFonts w:ascii="Arial" w:hAnsi="Arial" w:cstheme="minorBidi"/>
                            <w:color w:val="FF0000"/>
                            <w:kern w:val="24"/>
                            <w:sz w:val="22"/>
                            <w:szCs w:val="22"/>
                            <w:lang w:val="es-ES"/>
                          </w:rPr>
                          <w:t>T</w:t>
                        </w:r>
                        <w:r w:rsidRPr="00553179">
                          <w:rPr>
                            <w:rFonts w:ascii="Arial" w:hAnsi="Arial" w:cstheme="minorBidi"/>
                            <w:color w:val="FF0000"/>
                            <w:kern w:val="24"/>
                            <w:position w:val="-9"/>
                            <w:sz w:val="22"/>
                            <w:szCs w:val="22"/>
                            <w:vertAlign w:val="subscript"/>
                            <w:lang w:val="es-ES"/>
                          </w:rPr>
                          <w:t>2</w:t>
                        </w:r>
                      </w:p>
                      <w:p w:rsidR="005545D2" w:rsidRPr="00553179" w:rsidRDefault="005545D2" w:rsidP="00AE2417">
                        <w:pPr>
                          <w:pStyle w:val="NormalWeb"/>
                          <w:spacing w:before="120" w:beforeAutospacing="0" w:after="0" w:afterAutospacing="0"/>
                          <w:textAlignment w:val="baseline"/>
                          <w:rPr>
                            <w:sz w:val="22"/>
                            <w:szCs w:val="22"/>
                          </w:rPr>
                        </w:pPr>
                        <w:r w:rsidRPr="00553179">
                          <w:rPr>
                            <w:rFonts w:ascii="Arial" w:hAnsi="Arial" w:cstheme="minorBidi"/>
                            <w:color w:val="FF0000"/>
                            <w:kern w:val="24"/>
                            <w:sz w:val="22"/>
                            <w:szCs w:val="22"/>
                            <w:lang w:val="es-ES"/>
                          </w:rPr>
                          <w:t xml:space="preserve"> T</w:t>
                        </w:r>
                        <w:r w:rsidRPr="00553179">
                          <w:rPr>
                            <w:rFonts w:ascii="Arial" w:hAnsi="Arial" w:cstheme="minorBidi"/>
                            <w:color w:val="FF0000"/>
                            <w:kern w:val="24"/>
                            <w:position w:val="-9"/>
                            <w:sz w:val="22"/>
                            <w:szCs w:val="22"/>
                            <w:vertAlign w:val="subscript"/>
                            <w:lang w:val="es-ES"/>
                          </w:rPr>
                          <w:t>1</w:t>
                        </w:r>
                      </w:p>
                      <w:p w:rsidR="005545D2" w:rsidRPr="00553179" w:rsidRDefault="005545D2" w:rsidP="00AE2417">
                        <w:pPr>
                          <w:pStyle w:val="NormalWeb"/>
                          <w:spacing w:before="120" w:beforeAutospacing="0" w:after="0" w:afterAutospacing="0"/>
                          <w:textAlignment w:val="baseline"/>
                          <w:rPr>
                            <w:sz w:val="22"/>
                            <w:szCs w:val="22"/>
                          </w:rPr>
                        </w:pPr>
                        <w:r w:rsidRPr="00553179">
                          <w:rPr>
                            <w:rFonts w:ascii="Arial" w:hAnsi="Arial" w:cstheme="minorBidi"/>
                            <w:color w:val="FF0000"/>
                            <w:kern w:val="24"/>
                            <w:sz w:val="22"/>
                            <w:szCs w:val="22"/>
                            <w:lang w:val="es-ES"/>
                          </w:rPr>
                          <w:t xml:space="preserve"> T</w:t>
                        </w:r>
                        <w:r w:rsidRPr="00553179">
                          <w:rPr>
                            <w:rFonts w:ascii="Arial" w:hAnsi="Arial" w:cstheme="minorBidi"/>
                            <w:color w:val="FF0000"/>
                            <w:kern w:val="24"/>
                            <w:position w:val="-9"/>
                            <w:sz w:val="22"/>
                            <w:szCs w:val="22"/>
                            <w:vertAlign w:val="subscript"/>
                            <w:lang w:val="es-ES"/>
                          </w:rPr>
                          <w:t>4</w:t>
                        </w:r>
                      </w:p>
                      <w:p w:rsidR="005545D2" w:rsidRPr="00553179" w:rsidRDefault="005545D2" w:rsidP="00AE2417">
                        <w:pPr>
                          <w:pStyle w:val="NormalWeb"/>
                          <w:spacing w:before="120" w:beforeAutospacing="0" w:after="0" w:afterAutospacing="0"/>
                          <w:textAlignment w:val="baseline"/>
                          <w:rPr>
                            <w:sz w:val="22"/>
                            <w:szCs w:val="22"/>
                          </w:rPr>
                        </w:pPr>
                        <w:r w:rsidRPr="00553179">
                          <w:rPr>
                            <w:rFonts w:ascii="Arial" w:hAnsi="Arial" w:cstheme="minorBidi"/>
                            <w:color w:val="FF0000"/>
                            <w:kern w:val="24"/>
                            <w:sz w:val="22"/>
                            <w:szCs w:val="22"/>
                            <w:lang w:val="es-ES"/>
                          </w:rPr>
                          <w:t xml:space="preserve"> T</w:t>
                        </w:r>
                        <w:r w:rsidRPr="00553179">
                          <w:rPr>
                            <w:rFonts w:ascii="Arial" w:hAnsi="Arial" w:cstheme="minorBidi"/>
                            <w:color w:val="FF0000"/>
                            <w:kern w:val="24"/>
                            <w:position w:val="-9"/>
                            <w:sz w:val="22"/>
                            <w:szCs w:val="22"/>
                            <w:vertAlign w:val="subscript"/>
                            <w:lang w:val="es-ES"/>
                          </w:rPr>
                          <w:t>3</w:t>
                        </w:r>
                      </w:p>
                    </w:txbxContent>
                  </v:textbox>
                </v:shape>
                <v:rect id="Rectangle 23" o:spid="_x0000_s1104" style="position:absolute;left:32313;top:37490;width:5734;height:127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RrhMUA&#10;AADcAAAADwAAAGRycy9kb3ducmV2LnhtbESPQWvCQBSE74X+h+UVeim6aYVSYjZShNIggjSpnh/Z&#10;ZxKafRuz2yT+e1cQPA4z8w2TrCbTioF611hW8DqPQBCXVjdcKfgtvmYfIJxH1thaJgVncrBKHx8S&#10;jLUd+YeG3FciQNjFqKD2vouldGVNBt3cdsTBO9reoA+yr6TucQxw08q3KHqXBhsOCzV2tK6p/Mv/&#10;jYKx3A2HYvstdy+HzPIpO63z/Uap56fpcwnC0+Tv4Vs70woW0QKuZ8IRkO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ZGuExQAAANwAAAAPAAAAAAAAAAAAAAAAAJgCAABkcnMv&#10;ZG93bnJldi54bWxQSwUGAAAAAAQABAD1AAAAigMAAAAA&#10;" filled="f" stroked="f">
                  <v:textbox>
                    <w:txbxContent>
                      <w:p w:rsidR="005545D2" w:rsidRPr="00553179" w:rsidRDefault="005545D2" w:rsidP="00AE2417">
                        <w:pPr>
                          <w:pStyle w:val="NormalWeb"/>
                          <w:spacing w:before="120" w:beforeAutospacing="0" w:after="0" w:afterAutospacing="0"/>
                          <w:textAlignment w:val="baseline"/>
                          <w:rPr>
                            <w:sz w:val="22"/>
                            <w:szCs w:val="22"/>
                          </w:rPr>
                        </w:pPr>
                        <w:r w:rsidRPr="00553179">
                          <w:rPr>
                            <w:rFonts w:ascii="Arial" w:hAnsi="Arial" w:cstheme="minorBidi"/>
                            <w:color w:val="FF0000"/>
                            <w:kern w:val="24"/>
                            <w:sz w:val="22"/>
                            <w:szCs w:val="22"/>
                            <w:lang w:val="es-ES"/>
                          </w:rPr>
                          <w:t>T</w:t>
                        </w:r>
                        <w:r w:rsidRPr="00553179">
                          <w:rPr>
                            <w:rFonts w:ascii="Arial" w:hAnsi="Arial" w:cstheme="minorBidi"/>
                            <w:color w:val="FF0000"/>
                            <w:kern w:val="24"/>
                            <w:position w:val="-9"/>
                            <w:sz w:val="22"/>
                            <w:szCs w:val="22"/>
                            <w:vertAlign w:val="subscript"/>
                            <w:lang w:val="es-ES"/>
                          </w:rPr>
                          <w:t>4</w:t>
                        </w:r>
                      </w:p>
                      <w:p w:rsidR="005545D2" w:rsidRPr="00553179" w:rsidRDefault="005545D2" w:rsidP="00AE2417">
                        <w:pPr>
                          <w:pStyle w:val="NormalWeb"/>
                          <w:spacing w:before="120" w:beforeAutospacing="0" w:after="0" w:afterAutospacing="0"/>
                          <w:textAlignment w:val="baseline"/>
                          <w:rPr>
                            <w:sz w:val="22"/>
                            <w:szCs w:val="22"/>
                          </w:rPr>
                        </w:pPr>
                        <w:r w:rsidRPr="00553179">
                          <w:rPr>
                            <w:rFonts w:ascii="Arial" w:hAnsi="Arial" w:cstheme="minorBidi"/>
                            <w:color w:val="FF0000"/>
                            <w:kern w:val="24"/>
                            <w:sz w:val="22"/>
                            <w:szCs w:val="22"/>
                            <w:lang w:val="es-ES"/>
                          </w:rPr>
                          <w:t xml:space="preserve"> T</w:t>
                        </w:r>
                        <w:r w:rsidRPr="00553179">
                          <w:rPr>
                            <w:rFonts w:ascii="Arial" w:hAnsi="Arial" w:cstheme="minorBidi"/>
                            <w:color w:val="FF0000"/>
                            <w:kern w:val="24"/>
                            <w:position w:val="-9"/>
                            <w:sz w:val="22"/>
                            <w:szCs w:val="22"/>
                            <w:vertAlign w:val="subscript"/>
                            <w:lang w:val="es-ES"/>
                          </w:rPr>
                          <w:t>2</w:t>
                        </w:r>
                      </w:p>
                      <w:p w:rsidR="005545D2" w:rsidRPr="00553179" w:rsidRDefault="005545D2" w:rsidP="00AE2417">
                        <w:pPr>
                          <w:pStyle w:val="NormalWeb"/>
                          <w:spacing w:before="120" w:beforeAutospacing="0" w:after="0" w:afterAutospacing="0"/>
                          <w:textAlignment w:val="baseline"/>
                          <w:rPr>
                            <w:sz w:val="22"/>
                            <w:szCs w:val="22"/>
                          </w:rPr>
                        </w:pPr>
                        <w:r w:rsidRPr="00553179">
                          <w:rPr>
                            <w:rFonts w:ascii="Arial" w:hAnsi="Arial" w:cstheme="minorBidi"/>
                            <w:color w:val="FF0000"/>
                            <w:kern w:val="24"/>
                            <w:sz w:val="22"/>
                            <w:szCs w:val="22"/>
                            <w:lang w:val="es-ES"/>
                          </w:rPr>
                          <w:t xml:space="preserve"> T</w:t>
                        </w:r>
                        <w:r w:rsidRPr="00553179">
                          <w:rPr>
                            <w:rFonts w:ascii="Arial" w:hAnsi="Arial" w:cstheme="minorBidi"/>
                            <w:color w:val="FF0000"/>
                            <w:kern w:val="24"/>
                            <w:position w:val="-9"/>
                            <w:sz w:val="22"/>
                            <w:szCs w:val="22"/>
                            <w:vertAlign w:val="subscript"/>
                            <w:lang w:val="es-ES"/>
                          </w:rPr>
                          <w:t>1</w:t>
                        </w:r>
                      </w:p>
                      <w:p w:rsidR="005545D2" w:rsidRPr="00553179" w:rsidRDefault="005545D2" w:rsidP="00AE2417">
                        <w:pPr>
                          <w:pStyle w:val="NormalWeb"/>
                          <w:spacing w:before="120" w:beforeAutospacing="0" w:after="0" w:afterAutospacing="0"/>
                          <w:textAlignment w:val="baseline"/>
                          <w:rPr>
                            <w:sz w:val="22"/>
                            <w:szCs w:val="22"/>
                          </w:rPr>
                        </w:pPr>
                        <w:r w:rsidRPr="00553179">
                          <w:rPr>
                            <w:rFonts w:ascii="Arial" w:hAnsi="Arial" w:cstheme="minorBidi"/>
                            <w:color w:val="FF0000"/>
                            <w:kern w:val="24"/>
                            <w:sz w:val="22"/>
                            <w:szCs w:val="22"/>
                            <w:lang w:val="es-ES"/>
                          </w:rPr>
                          <w:t xml:space="preserve"> T</w:t>
                        </w:r>
                        <w:r w:rsidRPr="00553179">
                          <w:rPr>
                            <w:rFonts w:ascii="Arial" w:hAnsi="Arial" w:cstheme="minorBidi"/>
                            <w:color w:val="FF0000"/>
                            <w:kern w:val="24"/>
                            <w:position w:val="-9"/>
                            <w:sz w:val="22"/>
                            <w:szCs w:val="22"/>
                            <w:vertAlign w:val="subscript"/>
                            <w:lang w:val="es-ES"/>
                          </w:rPr>
                          <w:t>3</w:t>
                        </w:r>
                      </w:p>
                    </w:txbxContent>
                  </v:textbox>
                </v:rect>
                <v:rect id="Rectangle 24" o:spid="_x0000_s1105" style="position:absolute;left:40606;top:37579;width:5010;height:127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z8MUA&#10;AADcAAAADwAAAGRycy9kb3ducmV2LnhtbESPQWvCQBSE74L/YXlCL0U3VhFJXUWE0lAEMVrPj+xr&#10;Epp9G7PbJP57Vyh4HGbmG2a16U0lWmpcaVnBdBKBIM6sLjlXcD59jJcgnEfWWFkmBTdysFkPByuM&#10;te34SG3qcxEg7GJUUHhfx1K6rCCDbmJr4uD92MagD7LJpW6wC3BTybcoWkiDJYeFAmvaFZT9pn9G&#10;QZcd2stp/ykPr5fE8jW57tLvL6VeRv32HYSn3j/D/+1EK5hFc3icCUd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jfPwxQAAANwAAAAPAAAAAAAAAAAAAAAAAJgCAABkcnMv&#10;ZG93bnJldi54bWxQSwUGAAAAAAQABAD1AAAAigMAAAAA&#10;" filled="f" stroked="f">
                  <v:textbox>
                    <w:txbxContent>
                      <w:p w:rsidR="005545D2" w:rsidRPr="00553179" w:rsidRDefault="005545D2" w:rsidP="00AE2417">
                        <w:pPr>
                          <w:pStyle w:val="NormalWeb"/>
                          <w:spacing w:before="120" w:beforeAutospacing="0" w:after="0" w:afterAutospacing="0"/>
                          <w:textAlignment w:val="baseline"/>
                          <w:rPr>
                            <w:sz w:val="22"/>
                            <w:szCs w:val="22"/>
                          </w:rPr>
                        </w:pPr>
                        <w:r w:rsidRPr="00553179">
                          <w:rPr>
                            <w:rFonts w:ascii="Arial" w:hAnsi="Arial" w:cstheme="minorBidi"/>
                            <w:color w:val="FF0000"/>
                            <w:kern w:val="24"/>
                            <w:sz w:val="22"/>
                            <w:szCs w:val="22"/>
                            <w:lang w:val="es-ES"/>
                          </w:rPr>
                          <w:t>T</w:t>
                        </w:r>
                        <w:r w:rsidRPr="00553179">
                          <w:rPr>
                            <w:rFonts w:ascii="Arial" w:hAnsi="Arial" w:cstheme="minorBidi"/>
                            <w:color w:val="FF0000"/>
                            <w:kern w:val="24"/>
                            <w:position w:val="-9"/>
                            <w:sz w:val="22"/>
                            <w:szCs w:val="22"/>
                            <w:vertAlign w:val="subscript"/>
                            <w:lang w:val="es-ES"/>
                          </w:rPr>
                          <w:t>1</w:t>
                        </w:r>
                      </w:p>
                      <w:p w:rsidR="005545D2" w:rsidRPr="00553179" w:rsidRDefault="005545D2" w:rsidP="00AE2417">
                        <w:pPr>
                          <w:pStyle w:val="NormalWeb"/>
                          <w:spacing w:before="120" w:beforeAutospacing="0" w:after="0" w:afterAutospacing="0"/>
                          <w:textAlignment w:val="baseline"/>
                          <w:rPr>
                            <w:sz w:val="22"/>
                            <w:szCs w:val="22"/>
                          </w:rPr>
                        </w:pPr>
                        <w:r w:rsidRPr="00553179">
                          <w:rPr>
                            <w:rFonts w:ascii="Arial" w:hAnsi="Arial" w:cstheme="minorBidi"/>
                            <w:color w:val="FF0000"/>
                            <w:kern w:val="24"/>
                            <w:sz w:val="22"/>
                            <w:szCs w:val="22"/>
                            <w:lang w:val="es-ES"/>
                          </w:rPr>
                          <w:t xml:space="preserve"> T</w:t>
                        </w:r>
                        <w:r w:rsidRPr="00553179">
                          <w:rPr>
                            <w:rFonts w:ascii="Arial" w:hAnsi="Arial" w:cstheme="minorBidi"/>
                            <w:color w:val="FF0000"/>
                            <w:kern w:val="24"/>
                            <w:position w:val="-9"/>
                            <w:sz w:val="22"/>
                            <w:szCs w:val="22"/>
                            <w:vertAlign w:val="subscript"/>
                            <w:lang w:val="es-ES"/>
                          </w:rPr>
                          <w:t>3</w:t>
                        </w:r>
                      </w:p>
                      <w:p w:rsidR="005545D2" w:rsidRPr="00553179" w:rsidRDefault="005545D2" w:rsidP="00AE2417">
                        <w:pPr>
                          <w:pStyle w:val="NormalWeb"/>
                          <w:spacing w:before="120" w:beforeAutospacing="0" w:after="0" w:afterAutospacing="0"/>
                          <w:textAlignment w:val="baseline"/>
                          <w:rPr>
                            <w:sz w:val="22"/>
                            <w:szCs w:val="22"/>
                          </w:rPr>
                        </w:pPr>
                        <w:r w:rsidRPr="00553179">
                          <w:rPr>
                            <w:rFonts w:ascii="Arial" w:hAnsi="Arial" w:cstheme="minorBidi"/>
                            <w:color w:val="FF0000"/>
                            <w:kern w:val="24"/>
                            <w:sz w:val="22"/>
                            <w:szCs w:val="22"/>
                            <w:lang w:val="es-ES"/>
                          </w:rPr>
                          <w:t xml:space="preserve"> T</w:t>
                        </w:r>
                        <w:r w:rsidRPr="00553179">
                          <w:rPr>
                            <w:rFonts w:ascii="Arial" w:hAnsi="Arial" w:cstheme="minorBidi"/>
                            <w:color w:val="FF0000"/>
                            <w:kern w:val="24"/>
                            <w:position w:val="-9"/>
                            <w:sz w:val="22"/>
                            <w:szCs w:val="22"/>
                            <w:vertAlign w:val="subscript"/>
                            <w:lang w:val="es-ES"/>
                          </w:rPr>
                          <w:t>2</w:t>
                        </w:r>
                      </w:p>
                      <w:p w:rsidR="005545D2" w:rsidRPr="00553179" w:rsidRDefault="005545D2" w:rsidP="00AE2417">
                        <w:pPr>
                          <w:pStyle w:val="NormalWeb"/>
                          <w:spacing w:before="120" w:beforeAutospacing="0" w:after="0" w:afterAutospacing="0"/>
                          <w:textAlignment w:val="baseline"/>
                          <w:rPr>
                            <w:sz w:val="22"/>
                            <w:szCs w:val="22"/>
                          </w:rPr>
                        </w:pPr>
                        <w:r w:rsidRPr="00553179">
                          <w:rPr>
                            <w:rFonts w:ascii="Arial" w:hAnsi="Arial" w:cstheme="minorBidi"/>
                            <w:color w:val="FF0000"/>
                            <w:kern w:val="24"/>
                            <w:sz w:val="22"/>
                            <w:szCs w:val="22"/>
                            <w:lang w:val="es-ES"/>
                          </w:rPr>
                          <w:t xml:space="preserve"> T</w:t>
                        </w:r>
                        <w:r w:rsidRPr="00553179">
                          <w:rPr>
                            <w:rFonts w:ascii="Arial" w:hAnsi="Arial" w:cstheme="minorBidi"/>
                            <w:color w:val="FF0000"/>
                            <w:kern w:val="24"/>
                            <w:position w:val="-9"/>
                            <w:sz w:val="22"/>
                            <w:szCs w:val="22"/>
                            <w:vertAlign w:val="subscript"/>
                            <w:lang w:val="es-ES"/>
                          </w:rPr>
                          <w:t>4</w:t>
                        </w:r>
                      </w:p>
                    </w:txbxContent>
                  </v:textbox>
                </v:rect>
                <v:rect id="Rectangle 25" o:spid="_x0000_s1106" style="position:absolute;left:49368;top:37447;width:5747;height:13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FWa8UA&#10;AADcAAAADwAAAGRycy9kb3ducmV2LnhtbESPQWvCQBSE74L/YXlCL0U3VhRJXUWE0lAEMVrPj+xr&#10;Epp9G7PbJP57Vyh4HGbmG2a16U0lWmpcaVnBdBKBIM6sLjlXcD59jJcgnEfWWFkmBTdysFkPByuM&#10;te34SG3qcxEg7GJUUHhfx1K6rCCDbmJr4uD92MagD7LJpW6wC3BTybcoWkiDJYeFAmvaFZT9pn9G&#10;QZcd2stp/ykPr5fE8jW57tLvL6VeRv32HYSn3j/D/+1EK5hFc3icCUd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wVZrxQAAANwAAAAPAAAAAAAAAAAAAAAAAJgCAABkcnMv&#10;ZG93bnJldi54bWxQSwUGAAAAAAQABAD1AAAAigMAAAAA&#10;" filled="f" stroked="f">
                  <v:textbox>
                    <w:txbxContent>
                      <w:p w:rsidR="005545D2" w:rsidRPr="00EE056D" w:rsidRDefault="005545D2" w:rsidP="00AE2417">
                        <w:pPr>
                          <w:pStyle w:val="NormalWeb"/>
                          <w:spacing w:before="120" w:beforeAutospacing="0" w:after="0" w:afterAutospacing="0"/>
                          <w:textAlignment w:val="baseline"/>
                          <w:rPr>
                            <w:sz w:val="22"/>
                            <w:szCs w:val="22"/>
                          </w:rPr>
                        </w:pPr>
                        <w:r w:rsidRPr="00EE056D">
                          <w:rPr>
                            <w:rFonts w:ascii="Arial" w:hAnsi="Arial" w:cstheme="minorBidi"/>
                            <w:color w:val="FF0000"/>
                            <w:kern w:val="24"/>
                            <w:sz w:val="22"/>
                            <w:szCs w:val="22"/>
                            <w:lang w:val="es-ES"/>
                          </w:rPr>
                          <w:t>T</w:t>
                        </w:r>
                        <w:r w:rsidRPr="00EE056D">
                          <w:rPr>
                            <w:rFonts w:ascii="Arial" w:hAnsi="Arial" w:cstheme="minorBidi"/>
                            <w:color w:val="FF0000"/>
                            <w:kern w:val="24"/>
                            <w:position w:val="-9"/>
                            <w:sz w:val="22"/>
                            <w:szCs w:val="22"/>
                            <w:vertAlign w:val="subscript"/>
                            <w:lang w:val="es-ES"/>
                          </w:rPr>
                          <w:t>2</w:t>
                        </w:r>
                      </w:p>
                      <w:p w:rsidR="005545D2" w:rsidRPr="00EE056D" w:rsidRDefault="005545D2" w:rsidP="00AE2417">
                        <w:pPr>
                          <w:pStyle w:val="NormalWeb"/>
                          <w:spacing w:before="120" w:beforeAutospacing="0" w:after="0" w:afterAutospacing="0"/>
                          <w:textAlignment w:val="baseline"/>
                          <w:rPr>
                            <w:sz w:val="22"/>
                            <w:szCs w:val="22"/>
                          </w:rPr>
                        </w:pPr>
                        <w:r w:rsidRPr="00EE056D">
                          <w:rPr>
                            <w:rFonts w:ascii="Arial" w:hAnsi="Arial" w:cstheme="minorBidi"/>
                            <w:color w:val="FF0000"/>
                            <w:kern w:val="24"/>
                            <w:sz w:val="22"/>
                            <w:szCs w:val="22"/>
                            <w:lang w:val="es-ES"/>
                          </w:rPr>
                          <w:t xml:space="preserve"> T</w:t>
                        </w:r>
                        <w:r w:rsidRPr="00EE056D">
                          <w:rPr>
                            <w:rFonts w:ascii="Arial" w:hAnsi="Arial" w:cstheme="minorBidi"/>
                            <w:color w:val="FF0000"/>
                            <w:kern w:val="24"/>
                            <w:position w:val="-9"/>
                            <w:sz w:val="22"/>
                            <w:szCs w:val="22"/>
                            <w:vertAlign w:val="subscript"/>
                            <w:lang w:val="es-ES"/>
                          </w:rPr>
                          <w:t>4</w:t>
                        </w:r>
                      </w:p>
                      <w:p w:rsidR="005545D2" w:rsidRPr="00EE056D" w:rsidRDefault="005545D2" w:rsidP="00AE2417">
                        <w:pPr>
                          <w:pStyle w:val="NormalWeb"/>
                          <w:spacing w:before="120" w:beforeAutospacing="0" w:after="0" w:afterAutospacing="0"/>
                          <w:textAlignment w:val="baseline"/>
                          <w:rPr>
                            <w:sz w:val="22"/>
                            <w:szCs w:val="22"/>
                          </w:rPr>
                        </w:pPr>
                        <w:r w:rsidRPr="00EE056D">
                          <w:rPr>
                            <w:rFonts w:ascii="Arial" w:hAnsi="Arial" w:cstheme="minorBidi"/>
                            <w:color w:val="FF0000"/>
                            <w:kern w:val="24"/>
                            <w:sz w:val="22"/>
                            <w:szCs w:val="22"/>
                            <w:lang w:val="es-ES"/>
                          </w:rPr>
                          <w:t xml:space="preserve"> T</w:t>
                        </w:r>
                        <w:r w:rsidRPr="00EE056D">
                          <w:rPr>
                            <w:rFonts w:ascii="Arial" w:hAnsi="Arial" w:cstheme="minorBidi"/>
                            <w:color w:val="FF0000"/>
                            <w:kern w:val="24"/>
                            <w:position w:val="-9"/>
                            <w:sz w:val="22"/>
                            <w:szCs w:val="22"/>
                            <w:vertAlign w:val="subscript"/>
                            <w:lang w:val="es-ES"/>
                          </w:rPr>
                          <w:t>3</w:t>
                        </w:r>
                      </w:p>
                      <w:p w:rsidR="005545D2" w:rsidRPr="00EE056D" w:rsidRDefault="005545D2" w:rsidP="00AE2417">
                        <w:pPr>
                          <w:pStyle w:val="NormalWeb"/>
                          <w:spacing w:before="120" w:beforeAutospacing="0" w:after="0" w:afterAutospacing="0"/>
                          <w:textAlignment w:val="baseline"/>
                          <w:rPr>
                            <w:sz w:val="22"/>
                            <w:szCs w:val="22"/>
                          </w:rPr>
                        </w:pPr>
                        <w:r w:rsidRPr="00EE056D">
                          <w:rPr>
                            <w:rFonts w:ascii="Arial" w:hAnsi="Arial" w:cstheme="minorBidi"/>
                            <w:color w:val="FF0000"/>
                            <w:kern w:val="24"/>
                            <w:sz w:val="22"/>
                            <w:szCs w:val="22"/>
                            <w:lang w:val="es-ES"/>
                          </w:rPr>
                          <w:t xml:space="preserve"> T</w:t>
                        </w:r>
                        <w:r w:rsidRPr="00EE056D">
                          <w:rPr>
                            <w:rFonts w:ascii="Arial" w:hAnsi="Arial" w:cstheme="minorBidi"/>
                            <w:color w:val="FF0000"/>
                            <w:kern w:val="24"/>
                            <w:position w:val="-9"/>
                            <w:sz w:val="22"/>
                            <w:szCs w:val="22"/>
                            <w:vertAlign w:val="subscript"/>
                            <w:lang w:val="es-ES"/>
                          </w:rPr>
                          <w:t>1</w:t>
                        </w:r>
                      </w:p>
                    </w:txbxContent>
                  </v:textbox>
                </v:rect>
                <w10:anchorlock/>
              </v:group>
            </w:pict>
          </mc:Fallback>
        </mc:AlternateContent>
      </w:r>
    </w:p>
    <w:p w:rsidR="00AE2417" w:rsidRPr="00AE2417" w:rsidRDefault="00AE2417" w:rsidP="00AE2417">
      <w:pPr>
        <w:spacing w:after="0" w:line="240" w:lineRule="auto"/>
        <w:jc w:val="both"/>
        <w:rPr>
          <w:rFonts w:ascii="Arial" w:eastAsia="Times New Roman" w:hAnsi="Arial" w:cs="Arial"/>
          <w:sz w:val="24"/>
          <w:szCs w:val="24"/>
          <w:lang w:val="es-ES"/>
        </w:rPr>
      </w:pPr>
      <w:r w:rsidRPr="00AE2417">
        <w:rPr>
          <w:rFonts w:ascii="Arial" w:eastAsia="Times New Roman" w:hAnsi="Arial" w:cs="Arial"/>
          <w:sz w:val="24"/>
          <w:szCs w:val="24"/>
          <w:lang w:val="es-ES"/>
        </w:rPr>
        <w:lastRenderedPageBreak/>
        <w:t>Si las máquinas no difieren en cuanto a la velocidad de operación, o, visto de otra forma, en el número de piezas tejidas por unidad de tiempo, tendrían igual velocidad promedio o igual número promedio de piezas tejidas y las curvas se superpondrían exactamente. Así, la hipótesis nula es:</w:t>
      </w:r>
    </w:p>
    <w:p w:rsidR="00AE2417" w:rsidRPr="00AE2417" w:rsidRDefault="00AE2417" w:rsidP="00AE2417">
      <w:pPr>
        <w:spacing w:after="0" w:line="240" w:lineRule="auto"/>
        <w:jc w:val="both"/>
        <w:rPr>
          <w:rFonts w:ascii="Arial" w:eastAsia="Times New Roman" w:hAnsi="Arial" w:cs="Arial"/>
          <w:sz w:val="24"/>
          <w:szCs w:val="24"/>
        </w:rPr>
      </w:pPr>
    </w:p>
    <w:p w:rsidR="00AE2417" w:rsidRPr="00AE2417" w:rsidRDefault="00AE2417" w:rsidP="00AE2417">
      <w:pPr>
        <w:spacing w:after="0" w:line="240" w:lineRule="auto"/>
        <w:ind w:left="3543" w:hanging="2835"/>
        <w:rPr>
          <w:rFonts w:ascii="Arial" w:eastAsia="Times New Roman" w:hAnsi="Arial" w:cs="Arial"/>
          <w:sz w:val="24"/>
          <w:szCs w:val="24"/>
        </w:rPr>
      </w:pPr>
      <w:proofErr w:type="gramStart"/>
      <w:r w:rsidRPr="00AE2417">
        <w:rPr>
          <w:rFonts w:ascii="Arial" w:eastAsia="Times New Roman" w:hAnsi="Arial" w:cs="Arial"/>
          <w:b/>
          <w:bCs/>
          <w:sz w:val="24"/>
          <w:szCs w:val="24"/>
          <w:lang w:val="es-ES"/>
        </w:rPr>
        <w:t>H</w:t>
      </w:r>
      <w:r w:rsidRPr="00AE2417">
        <w:rPr>
          <w:rFonts w:ascii="Arial" w:eastAsia="Times New Roman" w:hAnsi="Arial" w:cs="Arial"/>
          <w:b/>
          <w:bCs/>
          <w:sz w:val="24"/>
          <w:szCs w:val="24"/>
          <w:vertAlign w:val="subscript"/>
          <w:lang w:val="es-ES"/>
        </w:rPr>
        <w:t xml:space="preserve">0 </w:t>
      </w:r>
      <w:r w:rsidRPr="00AE2417">
        <w:rPr>
          <w:rFonts w:ascii="Arial" w:eastAsia="Times New Roman" w:hAnsi="Arial" w:cs="Arial"/>
          <w:sz w:val="24"/>
          <w:szCs w:val="24"/>
          <w:lang w:val="es-ES"/>
        </w:rPr>
        <w:t xml:space="preserve"> :</w:t>
      </w:r>
      <w:proofErr w:type="gramEnd"/>
      <w:r w:rsidRPr="00AE2417">
        <w:rPr>
          <w:rFonts w:ascii="Arial" w:eastAsia="Times New Roman" w:hAnsi="Arial" w:cs="Arial"/>
          <w:sz w:val="24"/>
          <w:szCs w:val="24"/>
        </w:rPr>
        <w:t>µ</w:t>
      </w:r>
      <w:r w:rsidRPr="00AE2417">
        <w:rPr>
          <w:rFonts w:ascii="Arial" w:eastAsia="Times New Roman" w:hAnsi="Arial" w:cs="Arial"/>
          <w:sz w:val="24"/>
          <w:szCs w:val="24"/>
          <w:vertAlign w:val="subscript"/>
        </w:rPr>
        <w:t>1</w:t>
      </w:r>
      <w:r w:rsidRPr="00AE2417">
        <w:rPr>
          <w:rFonts w:ascii="Arial" w:eastAsia="Times New Roman" w:hAnsi="Arial" w:cs="Arial"/>
          <w:sz w:val="24"/>
          <w:szCs w:val="24"/>
        </w:rPr>
        <w:t>= µ</w:t>
      </w:r>
      <w:r w:rsidRPr="00AE2417">
        <w:rPr>
          <w:rFonts w:ascii="Arial" w:eastAsia="Times New Roman" w:hAnsi="Arial" w:cs="Arial"/>
          <w:sz w:val="24"/>
          <w:szCs w:val="24"/>
          <w:vertAlign w:val="subscript"/>
        </w:rPr>
        <w:t>2</w:t>
      </w:r>
      <w:r w:rsidRPr="00AE2417">
        <w:rPr>
          <w:rFonts w:ascii="Arial" w:eastAsia="Times New Roman" w:hAnsi="Arial" w:cs="Arial"/>
          <w:sz w:val="24"/>
          <w:szCs w:val="24"/>
        </w:rPr>
        <w:t xml:space="preserve"> = µ</w:t>
      </w:r>
      <w:r w:rsidRPr="00AE2417">
        <w:rPr>
          <w:rFonts w:ascii="Arial" w:eastAsia="Times New Roman" w:hAnsi="Arial" w:cs="Arial"/>
          <w:sz w:val="24"/>
          <w:szCs w:val="24"/>
          <w:vertAlign w:val="subscript"/>
        </w:rPr>
        <w:t>3</w:t>
      </w:r>
      <w:r w:rsidRPr="00AE2417">
        <w:rPr>
          <w:rFonts w:ascii="Arial" w:eastAsia="Times New Roman" w:hAnsi="Arial" w:cs="Arial"/>
          <w:sz w:val="24"/>
          <w:szCs w:val="24"/>
        </w:rPr>
        <w:t>= µ</w:t>
      </w:r>
      <w:r w:rsidRPr="00AE2417">
        <w:rPr>
          <w:rFonts w:ascii="Arial" w:eastAsia="Times New Roman" w:hAnsi="Arial" w:cs="Arial"/>
          <w:sz w:val="24"/>
          <w:szCs w:val="24"/>
          <w:vertAlign w:val="subscript"/>
        </w:rPr>
        <w:t xml:space="preserve">4   </w:t>
      </w:r>
      <w:r w:rsidRPr="00AE2417">
        <w:rPr>
          <w:rFonts w:ascii="Arial" w:eastAsia="Times New Roman" w:hAnsi="Arial" w:cs="Arial"/>
          <w:sz w:val="24"/>
          <w:szCs w:val="24"/>
        </w:rPr>
        <w:t>(Las medias de los 4 tratamientos son iguales)</w:t>
      </w:r>
    </w:p>
    <w:p w:rsidR="00AE2417" w:rsidRPr="00AE2417" w:rsidRDefault="00AE2417" w:rsidP="00AE2417">
      <w:pPr>
        <w:spacing w:after="0" w:line="240" w:lineRule="auto"/>
        <w:ind w:left="3543" w:hanging="2835"/>
        <w:rPr>
          <w:rFonts w:ascii="Arial" w:eastAsia="Times New Roman" w:hAnsi="Arial" w:cs="Arial"/>
          <w:sz w:val="24"/>
          <w:szCs w:val="24"/>
        </w:rPr>
      </w:pPr>
      <w:proofErr w:type="spellStart"/>
      <w:proofErr w:type="gramStart"/>
      <w:r w:rsidRPr="00AE2417">
        <w:rPr>
          <w:rFonts w:ascii="Arial" w:eastAsia="Times New Roman" w:hAnsi="Arial" w:cs="Arial"/>
          <w:sz w:val="24"/>
          <w:szCs w:val="24"/>
        </w:rPr>
        <w:t>ó</w:t>
      </w:r>
      <w:proofErr w:type="spellEnd"/>
      <w:proofErr w:type="gramEnd"/>
    </w:p>
    <w:p w:rsidR="00AE2417" w:rsidRPr="00AE2417" w:rsidRDefault="00AE2417" w:rsidP="00AE2417">
      <w:pPr>
        <w:spacing w:after="0" w:line="240" w:lineRule="auto"/>
        <w:ind w:left="3543" w:hanging="2835"/>
        <w:rPr>
          <w:rFonts w:ascii="Arial" w:eastAsia="Times New Roman" w:hAnsi="Arial" w:cs="Arial"/>
          <w:sz w:val="24"/>
          <w:szCs w:val="24"/>
        </w:rPr>
      </w:pPr>
      <w:r w:rsidRPr="00AE2417">
        <w:rPr>
          <w:rFonts w:ascii="Arial" w:eastAsia="Times New Roman" w:hAnsi="Arial" w:cs="Arial"/>
          <w:b/>
          <w:bCs/>
          <w:sz w:val="24"/>
          <w:szCs w:val="24"/>
        </w:rPr>
        <w:t>H</w:t>
      </w:r>
      <w:r w:rsidRPr="00AE2417">
        <w:rPr>
          <w:rFonts w:ascii="Arial" w:eastAsia="Times New Roman" w:hAnsi="Arial" w:cs="Arial"/>
          <w:b/>
          <w:bCs/>
          <w:sz w:val="24"/>
          <w:szCs w:val="24"/>
          <w:vertAlign w:val="subscript"/>
        </w:rPr>
        <w:t>0</w:t>
      </w:r>
      <w:r w:rsidRPr="00AE2417">
        <w:rPr>
          <w:rFonts w:ascii="Arial" w:eastAsia="Times New Roman" w:hAnsi="Arial" w:cs="Arial"/>
          <w:sz w:val="24"/>
          <w:szCs w:val="24"/>
        </w:rPr>
        <w:t>:</w:t>
      </w:r>
      <w:r w:rsidRPr="00AE2417">
        <w:rPr>
          <w:rFonts w:ascii="Arial" w:eastAsia="Times New Roman" w:hAnsi="Arial" w:cs="Arial"/>
          <w:sz w:val="24"/>
          <w:szCs w:val="24"/>
          <w:lang w:val="el-GR"/>
        </w:rPr>
        <w:t>α</w:t>
      </w:r>
      <w:r w:rsidRPr="00AE2417">
        <w:rPr>
          <w:rFonts w:ascii="Arial" w:eastAsia="Times New Roman" w:hAnsi="Arial" w:cs="Arial"/>
          <w:sz w:val="24"/>
          <w:szCs w:val="24"/>
          <w:vertAlign w:val="subscript"/>
          <w:lang w:val="es-ES"/>
        </w:rPr>
        <w:t>1</w:t>
      </w:r>
      <w:r w:rsidRPr="00AE2417">
        <w:rPr>
          <w:rFonts w:ascii="Arial" w:eastAsia="Times New Roman" w:hAnsi="Arial" w:cs="Arial"/>
          <w:sz w:val="24"/>
          <w:szCs w:val="24"/>
          <w:lang w:val="es-ES"/>
        </w:rPr>
        <w:t>=</w:t>
      </w:r>
      <w:r w:rsidRPr="00AE2417">
        <w:rPr>
          <w:rFonts w:ascii="Arial" w:eastAsia="Times New Roman" w:hAnsi="Arial" w:cs="Arial"/>
          <w:sz w:val="24"/>
          <w:szCs w:val="24"/>
          <w:lang w:val="el-GR"/>
        </w:rPr>
        <w:t>α</w:t>
      </w:r>
      <w:r w:rsidRPr="00AE2417">
        <w:rPr>
          <w:rFonts w:ascii="Arial" w:eastAsia="Times New Roman" w:hAnsi="Arial" w:cs="Arial"/>
          <w:sz w:val="24"/>
          <w:szCs w:val="24"/>
          <w:vertAlign w:val="subscript"/>
          <w:lang w:val="es-ES"/>
        </w:rPr>
        <w:t>2</w:t>
      </w:r>
      <w:r w:rsidRPr="00AE2417">
        <w:rPr>
          <w:rFonts w:ascii="Arial" w:eastAsia="Times New Roman" w:hAnsi="Arial" w:cs="Arial"/>
          <w:sz w:val="24"/>
          <w:szCs w:val="24"/>
          <w:lang w:val="es-ES"/>
        </w:rPr>
        <w:t>=</w:t>
      </w:r>
      <w:r w:rsidRPr="00AE2417">
        <w:rPr>
          <w:rFonts w:ascii="Arial" w:eastAsia="Times New Roman" w:hAnsi="Arial" w:cs="Arial"/>
          <w:sz w:val="24"/>
          <w:szCs w:val="24"/>
          <w:lang w:val="el-GR"/>
        </w:rPr>
        <w:t>α</w:t>
      </w:r>
      <w:r w:rsidRPr="00AE2417">
        <w:rPr>
          <w:rFonts w:ascii="Arial" w:eastAsia="Times New Roman" w:hAnsi="Arial" w:cs="Arial"/>
          <w:sz w:val="24"/>
          <w:szCs w:val="24"/>
          <w:vertAlign w:val="subscript"/>
          <w:lang w:val="es-ES"/>
        </w:rPr>
        <w:t>3</w:t>
      </w:r>
      <w:r w:rsidRPr="00AE2417">
        <w:rPr>
          <w:rFonts w:ascii="Arial" w:eastAsia="Times New Roman" w:hAnsi="Arial" w:cs="Arial"/>
          <w:sz w:val="24"/>
          <w:szCs w:val="24"/>
          <w:lang w:val="es-ES"/>
        </w:rPr>
        <w:t>=</w:t>
      </w:r>
      <w:r w:rsidRPr="00AE2417">
        <w:rPr>
          <w:rFonts w:ascii="Arial" w:eastAsia="Times New Roman" w:hAnsi="Arial" w:cs="Arial"/>
          <w:sz w:val="24"/>
          <w:szCs w:val="24"/>
          <w:lang w:val="el-GR"/>
        </w:rPr>
        <w:t>α</w:t>
      </w:r>
      <w:r w:rsidRPr="00AE2417">
        <w:rPr>
          <w:rFonts w:ascii="Arial" w:eastAsia="Times New Roman" w:hAnsi="Arial" w:cs="Arial"/>
          <w:sz w:val="24"/>
          <w:szCs w:val="24"/>
          <w:vertAlign w:val="subscript"/>
          <w:lang w:val="es-ES"/>
        </w:rPr>
        <w:t>4</w:t>
      </w:r>
      <w:r w:rsidRPr="00AE2417">
        <w:rPr>
          <w:rFonts w:ascii="Arial" w:eastAsia="Times New Roman" w:hAnsi="Arial" w:cs="Arial"/>
          <w:sz w:val="24"/>
          <w:szCs w:val="24"/>
          <w:lang w:val="es-ES"/>
        </w:rPr>
        <w:t xml:space="preserve">=0   </w:t>
      </w:r>
      <w:r w:rsidRPr="00AE2417">
        <w:rPr>
          <w:rFonts w:ascii="Arial" w:eastAsia="Times New Roman" w:hAnsi="Arial" w:cs="Arial"/>
          <w:sz w:val="24"/>
          <w:szCs w:val="24"/>
        </w:rPr>
        <w:t>(El efecto tratamiento es nulo o no existe)</w:t>
      </w:r>
    </w:p>
    <w:p w:rsidR="00AE2417" w:rsidRPr="00AE2417" w:rsidRDefault="00AE2417" w:rsidP="00AE2417">
      <w:pPr>
        <w:spacing w:after="0" w:line="240" w:lineRule="auto"/>
        <w:jc w:val="both"/>
        <w:rPr>
          <w:rFonts w:ascii="Arial" w:eastAsia="Times New Roman" w:hAnsi="Arial" w:cs="Arial"/>
          <w:sz w:val="24"/>
          <w:szCs w:val="24"/>
          <w:lang w:val="es-ES"/>
        </w:rPr>
      </w:pP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lang w:val="es-ES"/>
        </w:rPr>
        <w:t>Pero si las máquinas  difieren en cuanto a la velocidad de tejido de la pieza, o el número promedio de unidades tejidas, se supone que las muestras provienen de poblaciones diferentes, entonces la hipótesis alterna será:</w:t>
      </w:r>
    </w:p>
    <w:p w:rsidR="00AE2417" w:rsidRPr="00AE2417" w:rsidRDefault="00AE2417" w:rsidP="00AE2417">
      <w:pPr>
        <w:spacing w:after="0" w:line="240" w:lineRule="auto"/>
        <w:rPr>
          <w:rFonts w:ascii="Arial" w:eastAsia="Times New Roman" w:hAnsi="Arial" w:cs="Arial"/>
          <w:b/>
          <w:bCs/>
          <w:sz w:val="24"/>
          <w:szCs w:val="24"/>
        </w:rPr>
      </w:pPr>
    </w:p>
    <w:p w:rsidR="00AE2417" w:rsidRPr="00AE2417" w:rsidRDefault="00AE2417" w:rsidP="00AE2417">
      <w:pPr>
        <w:spacing w:after="0" w:line="240" w:lineRule="auto"/>
        <w:ind w:left="284" w:firstLine="424"/>
        <w:rPr>
          <w:rFonts w:ascii="Arial" w:eastAsia="Times New Roman" w:hAnsi="Arial" w:cs="Arial"/>
          <w:sz w:val="24"/>
          <w:szCs w:val="24"/>
        </w:rPr>
      </w:pPr>
      <w:r w:rsidRPr="00AE2417">
        <w:rPr>
          <w:rFonts w:ascii="Arial" w:eastAsia="Times New Roman" w:hAnsi="Arial" w:cs="Arial"/>
          <w:b/>
          <w:bCs/>
          <w:sz w:val="24"/>
          <w:szCs w:val="24"/>
          <w:lang w:val="es-ES"/>
        </w:rPr>
        <w:t>H</w:t>
      </w:r>
      <w:r w:rsidRPr="00AE2417">
        <w:rPr>
          <w:rFonts w:ascii="Arial" w:eastAsia="Times New Roman" w:hAnsi="Arial" w:cs="Arial"/>
          <w:b/>
          <w:bCs/>
          <w:sz w:val="24"/>
          <w:szCs w:val="24"/>
          <w:vertAlign w:val="subscript"/>
          <w:lang w:val="es-ES"/>
        </w:rPr>
        <w:t>1</w:t>
      </w:r>
      <w:r w:rsidRPr="00AE2417">
        <w:rPr>
          <w:rFonts w:ascii="Arial" w:eastAsia="Times New Roman" w:hAnsi="Arial" w:cs="Arial"/>
          <w:b/>
          <w:bCs/>
          <w:sz w:val="24"/>
          <w:szCs w:val="24"/>
          <w:lang w:val="es-ES"/>
        </w:rPr>
        <w:t>:</w:t>
      </w:r>
      <w:r w:rsidRPr="00AE2417">
        <w:rPr>
          <w:rFonts w:ascii="Arial" w:eastAsia="Times New Roman" w:hAnsi="Arial" w:cs="Arial"/>
          <w:sz w:val="24"/>
          <w:szCs w:val="24"/>
          <w:lang w:val="es-ES"/>
        </w:rPr>
        <w:t xml:space="preserve"> algún promedio es distinto de los restantes</w:t>
      </w:r>
    </w:p>
    <w:p w:rsidR="00AE2417" w:rsidRPr="00AE2417" w:rsidRDefault="00AE2417" w:rsidP="00AE2417">
      <w:pPr>
        <w:spacing w:after="0" w:line="240" w:lineRule="auto"/>
        <w:rPr>
          <w:rFonts w:ascii="Arial" w:eastAsia="Times New Roman" w:hAnsi="Arial" w:cs="Arial"/>
          <w:b/>
          <w:bCs/>
          <w:sz w:val="24"/>
          <w:szCs w:val="24"/>
          <w:lang w:val="es-ES"/>
        </w:rPr>
      </w:pPr>
    </w:p>
    <w:p w:rsidR="00AE2417" w:rsidRPr="00AE2417" w:rsidRDefault="00AE2417" w:rsidP="00AE2417">
      <w:pPr>
        <w:spacing w:after="0" w:line="240" w:lineRule="auto"/>
        <w:rPr>
          <w:rFonts w:ascii="Arial" w:eastAsia="Times New Roman" w:hAnsi="Arial" w:cs="Arial"/>
          <w:bCs/>
          <w:sz w:val="24"/>
          <w:szCs w:val="24"/>
          <w:lang w:val="es-ES"/>
        </w:rPr>
      </w:pPr>
      <w:r w:rsidRPr="00AE2417">
        <w:rPr>
          <w:rFonts w:ascii="Arial" w:eastAsia="Times New Roman" w:hAnsi="Arial" w:cs="Arial"/>
          <w:bCs/>
          <w:sz w:val="24"/>
          <w:szCs w:val="24"/>
          <w:lang w:val="es-ES"/>
        </w:rPr>
        <w:t>En el presente caso se tratará del número de piezas promedio tejidas.</w:t>
      </w:r>
    </w:p>
    <w:p w:rsidR="00AE2417" w:rsidRPr="00AE2417" w:rsidRDefault="00AE2417" w:rsidP="00AE2417">
      <w:pPr>
        <w:spacing w:after="0" w:line="240" w:lineRule="auto"/>
        <w:rPr>
          <w:rFonts w:ascii="Arial" w:eastAsia="Times New Roman" w:hAnsi="Arial" w:cs="Arial"/>
          <w:b/>
          <w:bCs/>
          <w:sz w:val="24"/>
          <w:szCs w:val="24"/>
          <w:lang w:val="es-ES"/>
        </w:rPr>
      </w:pPr>
    </w:p>
    <w:p w:rsidR="00AE2417" w:rsidRPr="00AE2417" w:rsidRDefault="00AE2417" w:rsidP="00AE2417">
      <w:pPr>
        <w:spacing w:after="0" w:line="240" w:lineRule="auto"/>
        <w:rPr>
          <w:rFonts w:ascii="Arial" w:eastAsia="Times New Roman" w:hAnsi="Arial" w:cs="Arial"/>
          <w:color w:val="FF0000"/>
          <w:sz w:val="24"/>
          <w:szCs w:val="24"/>
        </w:rPr>
      </w:pPr>
      <w:r w:rsidRPr="00AE2417">
        <w:rPr>
          <w:rFonts w:ascii="Arial" w:eastAsia="Times New Roman" w:hAnsi="Arial" w:cs="Arial"/>
          <w:b/>
          <w:bCs/>
          <w:color w:val="FF0000"/>
          <w:sz w:val="24"/>
          <w:szCs w:val="24"/>
          <w:lang w:val="es-ES"/>
        </w:rPr>
        <w:t>El modelo</w:t>
      </w:r>
    </w:p>
    <w:p w:rsidR="00AE2417" w:rsidRPr="00AE2417" w:rsidRDefault="00AE2417" w:rsidP="00AE2417">
      <w:pPr>
        <w:spacing w:after="0" w:line="240" w:lineRule="auto"/>
        <w:rPr>
          <w:rFonts w:ascii="Arial" w:eastAsia="Times New Roman" w:hAnsi="Arial" w:cs="Arial"/>
          <w:b/>
          <w:bCs/>
          <w:sz w:val="24"/>
          <w:szCs w:val="24"/>
          <w:lang w:val="es-ES"/>
        </w:rPr>
      </w:pPr>
    </w:p>
    <w:p w:rsidR="00AE2417" w:rsidRPr="00AE2417" w:rsidRDefault="00AE2417" w:rsidP="00AE2417">
      <w:pPr>
        <w:spacing w:after="0" w:line="240" w:lineRule="auto"/>
        <w:rPr>
          <w:rFonts w:ascii="Arial" w:eastAsia="Times New Roman" w:hAnsi="Arial" w:cs="Arial"/>
          <w:bCs/>
          <w:sz w:val="24"/>
          <w:szCs w:val="24"/>
          <w:lang w:val="es-ES"/>
        </w:rPr>
      </w:pPr>
      <w:r w:rsidRPr="00AE2417">
        <w:rPr>
          <w:rFonts w:ascii="Arial" w:eastAsia="Times New Roman" w:hAnsi="Arial" w:cs="Arial"/>
          <w:bCs/>
          <w:sz w:val="24"/>
          <w:szCs w:val="24"/>
          <w:lang w:val="es-ES"/>
        </w:rPr>
        <w:t>El modelo teórico para el DBCA es el siguiente:</w:t>
      </w:r>
    </w:p>
    <w:p w:rsidR="00AE2417" w:rsidRPr="00AE2417" w:rsidRDefault="00AE2417" w:rsidP="00AE2417">
      <w:pPr>
        <w:spacing w:after="0" w:line="240" w:lineRule="auto"/>
        <w:rPr>
          <w:rFonts w:ascii="Arial" w:eastAsia="Times New Roman" w:hAnsi="Arial" w:cs="Arial"/>
          <w:b/>
          <w:bCs/>
          <w:sz w:val="24"/>
          <w:szCs w:val="24"/>
          <w:lang w:val="es-ES"/>
        </w:rPr>
      </w:pPr>
    </w:p>
    <w:p w:rsidR="00AE2417" w:rsidRPr="00AE2417" w:rsidRDefault="00AE2417" w:rsidP="00AE2417">
      <w:pPr>
        <w:spacing w:after="0" w:line="240" w:lineRule="auto"/>
        <w:jc w:val="center"/>
        <w:rPr>
          <w:rFonts w:ascii="Arial" w:eastAsia="Times New Roman" w:hAnsi="Arial" w:cs="Arial"/>
          <w:sz w:val="24"/>
          <w:szCs w:val="24"/>
        </w:rPr>
      </w:pPr>
      <w:proofErr w:type="spellStart"/>
      <w:r w:rsidRPr="00AE2417">
        <w:rPr>
          <w:rFonts w:ascii="Arial" w:eastAsia="Times New Roman" w:hAnsi="Arial" w:cs="Arial"/>
          <w:b/>
          <w:bCs/>
          <w:sz w:val="24"/>
          <w:szCs w:val="24"/>
          <w:lang w:val="es-ES"/>
        </w:rPr>
        <w:t>Y</w:t>
      </w:r>
      <w:r w:rsidRPr="00AE2417">
        <w:rPr>
          <w:rFonts w:ascii="Arial" w:eastAsia="Times New Roman" w:hAnsi="Arial" w:cs="Arial"/>
          <w:b/>
          <w:bCs/>
          <w:sz w:val="24"/>
          <w:szCs w:val="24"/>
          <w:vertAlign w:val="subscript"/>
          <w:lang w:val="es-ES"/>
        </w:rPr>
        <w:t>ij</w:t>
      </w:r>
      <w:proofErr w:type="spellEnd"/>
      <w:r w:rsidRPr="00AE2417">
        <w:rPr>
          <w:rFonts w:ascii="Arial" w:eastAsia="Times New Roman" w:hAnsi="Arial" w:cs="Arial"/>
          <w:b/>
          <w:bCs/>
          <w:sz w:val="24"/>
          <w:szCs w:val="24"/>
          <w:lang w:val="es-ES"/>
        </w:rPr>
        <w:t xml:space="preserve"> = </w:t>
      </w:r>
      <w:r w:rsidRPr="00AE2417">
        <w:rPr>
          <w:rFonts w:ascii="Arial" w:eastAsia="Times New Roman" w:hAnsi="Arial" w:cs="Arial"/>
          <w:b/>
          <w:bCs/>
          <w:sz w:val="24"/>
          <w:szCs w:val="24"/>
        </w:rPr>
        <w:t xml:space="preserve">µ + </w:t>
      </w:r>
      <w:r w:rsidRPr="00AE2417">
        <w:rPr>
          <w:rFonts w:ascii="Arial" w:eastAsia="Times New Roman" w:hAnsi="Arial" w:cs="Arial"/>
          <w:b/>
          <w:bCs/>
          <w:sz w:val="24"/>
          <w:szCs w:val="24"/>
          <w:lang w:val="el-GR"/>
        </w:rPr>
        <w:t>α</w:t>
      </w:r>
      <w:r w:rsidRPr="00AE2417">
        <w:rPr>
          <w:rFonts w:ascii="Arial" w:eastAsia="Times New Roman" w:hAnsi="Arial" w:cs="Arial"/>
          <w:b/>
          <w:bCs/>
          <w:sz w:val="24"/>
          <w:szCs w:val="24"/>
          <w:vertAlign w:val="subscript"/>
          <w:lang w:val="es-ES"/>
        </w:rPr>
        <w:t>J</w:t>
      </w:r>
      <w:r w:rsidRPr="00AE2417">
        <w:rPr>
          <w:rFonts w:ascii="Arial" w:eastAsia="Times New Roman" w:hAnsi="Arial" w:cs="Arial"/>
          <w:b/>
          <w:bCs/>
          <w:sz w:val="24"/>
          <w:szCs w:val="24"/>
          <w:lang w:val="es-ES"/>
        </w:rPr>
        <w:t xml:space="preserve"> + </w:t>
      </w:r>
      <w:r w:rsidRPr="00AE2417">
        <w:rPr>
          <w:rFonts w:ascii="Arial" w:eastAsia="Times New Roman" w:hAnsi="Arial" w:cs="Arial"/>
          <w:b/>
          <w:bCs/>
          <w:sz w:val="24"/>
          <w:szCs w:val="24"/>
          <w:lang w:val="el-GR"/>
        </w:rPr>
        <w:t>β</w:t>
      </w:r>
      <w:r w:rsidRPr="00AE2417">
        <w:rPr>
          <w:rFonts w:ascii="Arial" w:eastAsia="Times New Roman" w:hAnsi="Arial" w:cs="Arial"/>
          <w:b/>
          <w:bCs/>
          <w:sz w:val="24"/>
          <w:szCs w:val="24"/>
          <w:vertAlign w:val="subscript"/>
          <w:lang w:val="es-ES"/>
        </w:rPr>
        <w:t>i</w:t>
      </w:r>
      <w:r w:rsidRPr="00AE2417">
        <w:rPr>
          <w:rFonts w:ascii="Arial" w:eastAsia="Times New Roman" w:hAnsi="Arial" w:cs="Arial"/>
          <w:b/>
          <w:bCs/>
          <w:sz w:val="24"/>
          <w:szCs w:val="24"/>
          <w:lang w:val="es-ES"/>
        </w:rPr>
        <w:t xml:space="preserve"> + </w:t>
      </w:r>
      <w:r w:rsidRPr="00AE2417">
        <w:rPr>
          <w:rFonts w:ascii="Symbol" w:eastAsia="Times New Roman" w:hAnsi="Symbol" w:cs="Arial"/>
          <w:b/>
          <w:bCs/>
          <w:i/>
          <w:iCs/>
          <w:sz w:val="24"/>
          <w:szCs w:val="24"/>
          <w:lang w:val="es-ES"/>
        </w:rPr>
        <w:t></w:t>
      </w:r>
      <w:proofErr w:type="spellStart"/>
      <w:r w:rsidRPr="00AE2417">
        <w:rPr>
          <w:rFonts w:ascii="Arial" w:eastAsia="Times New Roman" w:hAnsi="Arial" w:cs="Arial"/>
          <w:b/>
          <w:bCs/>
          <w:sz w:val="24"/>
          <w:szCs w:val="24"/>
          <w:vertAlign w:val="subscript"/>
          <w:lang w:val="es-ES"/>
        </w:rPr>
        <w:t>ij</w:t>
      </w:r>
      <w:proofErr w:type="spellEnd"/>
    </w:p>
    <w:p w:rsidR="00AE2417" w:rsidRPr="00AE2417" w:rsidRDefault="00AE2417" w:rsidP="00AE2417">
      <w:pPr>
        <w:spacing w:after="0" w:line="240" w:lineRule="auto"/>
        <w:rPr>
          <w:rFonts w:ascii="Arial" w:eastAsia="Times New Roman" w:hAnsi="Arial" w:cs="Arial"/>
          <w:b/>
          <w:bCs/>
          <w:sz w:val="24"/>
          <w:szCs w:val="24"/>
          <w:lang w:val="es-ES"/>
        </w:rPr>
      </w:pP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b/>
          <w:bCs/>
          <w:sz w:val="24"/>
          <w:szCs w:val="24"/>
          <w:lang w:val="es-ES"/>
        </w:rPr>
        <w:t xml:space="preserve">El cual es un Modelo Lineal Aditivo, </w:t>
      </w:r>
      <w:r w:rsidRPr="00AE2417">
        <w:rPr>
          <w:rFonts w:ascii="Arial" w:eastAsia="Times New Roman" w:hAnsi="Arial" w:cs="Arial"/>
          <w:sz w:val="24"/>
          <w:szCs w:val="24"/>
          <w:lang w:val="es-ES"/>
        </w:rPr>
        <w:t xml:space="preserve">en el que cada respuesta </w:t>
      </w:r>
      <w:proofErr w:type="spellStart"/>
      <w:r w:rsidRPr="00AE2417">
        <w:rPr>
          <w:rFonts w:ascii="Arial" w:eastAsia="Times New Roman" w:hAnsi="Arial" w:cs="Arial"/>
          <w:b/>
          <w:bCs/>
          <w:sz w:val="24"/>
          <w:szCs w:val="24"/>
          <w:lang w:val="es-ES"/>
        </w:rPr>
        <w:t>Y</w:t>
      </w:r>
      <w:r w:rsidRPr="00AE2417">
        <w:rPr>
          <w:rFonts w:ascii="Arial" w:eastAsia="Times New Roman" w:hAnsi="Arial" w:cs="Arial"/>
          <w:b/>
          <w:bCs/>
          <w:sz w:val="24"/>
          <w:szCs w:val="24"/>
          <w:vertAlign w:val="subscript"/>
          <w:lang w:val="es-ES"/>
        </w:rPr>
        <w:t>ij</w:t>
      </w:r>
      <w:proofErr w:type="spellEnd"/>
      <w:r w:rsidRPr="00AE2417">
        <w:rPr>
          <w:rFonts w:ascii="Arial" w:eastAsia="Times New Roman" w:hAnsi="Arial" w:cs="Arial"/>
          <w:b/>
          <w:bCs/>
          <w:sz w:val="24"/>
          <w:szCs w:val="24"/>
          <w:vertAlign w:val="subscript"/>
          <w:lang w:val="es-ES"/>
        </w:rPr>
        <w:t xml:space="preserve"> </w:t>
      </w:r>
      <w:r w:rsidRPr="00AE2417">
        <w:rPr>
          <w:rFonts w:ascii="Arial" w:eastAsia="Times New Roman" w:hAnsi="Arial" w:cs="Arial"/>
          <w:sz w:val="24"/>
          <w:szCs w:val="24"/>
          <w:lang w:val="es-ES"/>
        </w:rPr>
        <w:t xml:space="preserve">es la suma de los otros términos, es decir, de una media general </w:t>
      </w:r>
      <w:r w:rsidRPr="00AE2417">
        <w:rPr>
          <w:rFonts w:ascii="Arial" w:eastAsia="Times New Roman" w:hAnsi="Arial" w:cs="Arial"/>
          <w:b/>
          <w:bCs/>
          <w:sz w:val="24"/>
          <w:szCs w:val="24"/>
        </w:rPr>
        <w:t>µ</w:t>
      </w:r>
      <w:r w:rsidRPr="00AE2417">
        <w:rPr>
          <w:rFonts w:ascii="Arial" w:eastAsia="Times New Roman" w:hAnsi="Arial" w:cs="Arial"/>
          <w:bCs/>
          <w:sz w:val="24"/>
          <w:szCs w:val="24"/>
        </w:rPr>
        <w:t xml:space="preserve">, el efecto tratamiento </w:t>
      </w:r>
      <w:r w:rsidRPr="00AE2417">
        <w:rPr>
          <w:rFonts w:ascii="Arial" w:eastAsia="Times New Roman" w:hAnsi="Arial" w:cs="Arial"/>
          <w:b/>
          <w:bCs/>
          <w:sz w:val="24"/>
          <w:szCs w:val="24"/>
          <w:lang w:val="el-GR"/>
        </w:rPr>
        <w:t>α</w:t>
      </w:r>
      <w:r w:rsidRPr="00AE2417">
        <w:rPr>
          <w:rFonts w:ascii="Arial" w:eastAsia="Times New Roman" w:hAnsi="Arial" w:cs="Arial"/>
          <w:b/>
          <w:bCs/>
          <w:sz w:val="24"/>
          <w:szCs w:val="24"/>
          <w:vertAlign w:val="subscript"/>
          <w:lang w:val="es-ES"/>
        </w:rPr>
        <w:t>J</w:t>
      </w:r>
      <w:r w:rsidRPr="00AE2417">
        <w:rPr>
          <w:rFonts w:ascii="Arial" w:eastAsia="Times New Roman" w:hAnsi="Arial" w:cs="Arial"/>
          <w:bCs/>
          <w:sz w:val="24"/>
          <w:szCs w:val="24"/>
          <w:lang w:val="es-ES"/>
        </w:rPr>
        <w:t xml:space="preserve">, el efecto bloque </w:t>
      </w:r>
      <w:r w:rsidRPr="00AE2417">
        <w:rPr>
          <w:rFonts w:ascii="Arial" w:eastAsia="Times New Roman" w:hAnsi="Arial" w:cs="Arial"/>
          <w:b/>
          <w:bCs/>
          <w:sz w:val="24"/>
          <w:szCs w:val="24"/>
          <w:lang w:val="el-GR"/>
        </w:rPr>
        <w:t>β</w:t>
      </w:r>
      <w:r w:rsidRPr="00AE2417">
        <w:rPr>
          <w:rFonts w:ascii="Arial" w:eastAsia="Times New Roman" w:hAnsi="Arial" w:cs="Arial"/>
          <w:b/>
          <w:bCs/>
          <w:sz w:val="24"/>
          <w:szCs w:val="24"/>
          <w:vertAlign w:val="subscript"/>
          <w:lang w:val="es-ES"/>
        </w:rPr>
        <w:t>i</w:t>
      </w:r>
      <w:r w:rsidRPr="00AE2417">
        <w:rPr>
          <w:rFonts w:ascii="Arial" w:eastAsia="Times New Roman" w:hAnsi="Arial" w:cs="Arial"/>
          <w:b/>
          <w:bCs/>
          <w:sz w:val="24"/>
          <w:szCs w:val="24"/>
          <w:lang w:val="es-ES"/>
        </w:rPr>
        <w:t xml:space="preserve">, </w:t>
      </w:r>
      <w:r w:rsidRPr="00AE2417">
        <w:rPr>
          <w:rFonts w:ascii="Arial" w:eastAsia="Times New Roman" w:hAnsi="Arial" w:cs="Arial"/>
          <w:bCs/>
          <w:sz w:val="24"/>
          <w:szCs w:val="24"/>
          <w:lang w:val="es-ES"/>
        </w:rPr>
        <w:t xml:space="preserve">y el error experimental </w:t>
      </w:r>
      <w:r w:rsidRPr="00AE2417">
        <w:rPr>
          <w:rFonts w:ascii="Symbol" w:eastAsia="Times New Roman" w:hAnsi="Symbol" w:cs="Arial"/>
          <w:b/>
          <w:bCs/>
          <w:i/>
          <w:iCs/>
          <w:sz w:val="24"/>
          <w:szCs w:val="24"/>
          <w:lang w:val="es-ES"/>
        </w:rPr>
        <w:t></w:t>
      </w:r>
      <w:proofErr w:type="spellStart"/>
      <w:r w:rsidRPr="00AE2417">
        <w:rPr>
          <w:rFonts w:ascii="Arial" w:eastAsia="Times New Roman" w:hAnsi="Arial" w:cs="Arial"/>
          <w:b/>
          <w:bCs/>
          <w:sz w:val="24"/>
          <w:szCs w:val="24"/>
          <w:vertAlign w:val="subscript"/>
          <w:lang w:val="es-ES"/>
        </w:rPr>
        <w:t>ij</w:t>
      </w:r>
      <w:proofErr w:type="spellEnd"/>
      <w:r w:rsidRPr="00AE2417">
        <w:rPr>
          <w:rFonts w:ascii="Arial" w:eastAsia="Times New Roman" w:hAnsi="Arial" w:cs="Arial"/>
          <w:bCs/>
          <w:sz w:val="24"/>
          <w:szCs w:val="24"/>
          <w:lang w:val="es-ES"/>
        </w:rPr>
        <w:t>.</w:t>
      </w: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lang w:val="es-ES"/>
        </w:rPr>
        <w:t xml:space="preserve">Donde Y es la variable respuesta o dependiente, número de piezas por minuto, e </w:t>
      </w:r>
      <w:proofErr w:type="spellStart"/>
      <w:r w:rsidRPr="00AE2417">
        <w:rPr>
          <w:rFonts w:ascii="Arial" w:eastAsia="Times New Roman" w:hAnsi="Arial" w:cs="Arial"/>
          <w:sz w:val="24"/>
          <w:szCs w:val="24"/>
          <w:lang w:val="es-ES"/>
        </w:rPr>
        <w:t>Y</w:t>
      </w:r>
      <w:r w:rsidRPr="00AE2417">
        <w:rPr>
          <w:rFonts w:ascii="Arial" w:eastAsia="Times New Roman" w:hAnsi="Arial" w:cs="Arial"/>
          <w:sz w:val="24"/>
          <w:szCs w:val="24"/>
          <w:vertAlign w:val="subscript"/>
          <w:lang w:val="es-ES"/>
        </w:rPr>
        <w:t>ij</w:t>
      </w:r>
      <w:proofErr w:type="spellEnd"/>
      <w:r w:rsidRPr="00AE2417">
        <w:rPr>
          <w:rFonts w:ascii="Arial" w:eastAsia="Times New Roman" w:hAnsi="Arial" w:cs="Arial"/>
          <w:sz w:val="24"/>
          <w:szCs w:val="24"/>
          <w:lang w:val="es-ES"/>
        </w:rPr>
        <w:t xml:space="preserve"> es la observación perteneciente al i-</w:t>
      </w:r>
      <w:proofErr w:type="spellStart"/>
      <w:r w:rsidRPr="00AE2417">
        <w:rPr>
          <w:rFonts w:ascii="Arial" w:eastAsia="Times New Roman" w:hAnsi="Arial" w:cs="Arial"/>
          <w:sz w:val="24"/>
          <w:szCs w:val="24"/>
          <w:lang w:val="es-ES"/>
        </w:rPr>
        <w:t>ésimo</w:t>
      </w:r>
      <w:proofErr w:type="spellEnd"/>
      <w:r w:rsidRPr="00AE2417">
        <w:rPr>
          <w:rFonts w:ascii="Arial" w:eastAsia="Times New Roman" w:hAnsi="Arial" w:cs="Arial"/>
          <w:sz w:val="24"/>
          <w:szCs w:val="24"/>
          <w:lang w:val="es-ES"/>
        </w:rPr>
        <w:t xml:space="preserve"> bloque bajo el tratamiento j; las observaciones son independientes.</w:t>
      </w:r>
    </w:p>
    <w:p w:rsidR="00AE2417" w:rsidRPr="00AE2417" w:rsidRDefault="00AE2417" w:rsidP="00AE2417">
      <w:pPr>
        <w:spacing w:after="0" w:line="240" w:lineRule="auto"/>
        <w:rPr>
          <w:rFonts w:ascii="Arial" w:eastAsia="Times New Roman" w:hAnsi="Arial" w:cs="Arial"/>
          <w:sz w:val="24"/>
          <w:szCs w:val="24"/>
        </w:rPr>
      </w:pPr>
      <w:r w:rsidRPr="00AE2417">
        <w:rPr>
          <w:rFonts w:ascii="Arial" w:eastAsia="Times New Roman" w:hAnsi="Arial" w:cs="Arial"/>
          <w:sz w:val="24"/>
          <w:szCs w:val="24"/>
        </w:rPr>
        <w:t>µ es la media general común a todas las máquinas y a todos los trabajadores.</w:t>
      </w:r>
    </w:p>
    <w:p w:rsidR="00AE2417" w:rsidRPr="00AE2417" w:rsidRDefault="00AE2417" w:rsidP="00AE2417">
      <w:pPr>
        <w:spacing w:after="0" w:line="240" w:lineRule="auto"/>
        <w:rPr>
          <w:rFonts w:ascii="Arial" w:eastAsia="Times New Roman" w:hAnsi="Arial" w:cs="Arial"/>
          <w:sz w:val="24"/>
          <w:szCs w:val="24"/>
        </w:rPr>
      </w:pPr>
      <w:r w:rsidRPr="00AE2417">
        <w:rPr>
          <w:rFonts w:ascii="Arial" w:eastAsia="Times New Roman" w:hAnsi="Arial" w:cs="Arial"/>
          <w:sz w:val="24"/>
          <w:szCs w:val="24"/>
          <w:lang w:val="el-GR"/>
        </w:rPr>
        <w:t>α</w:t>
      </w:r>
      <w:r w:rsidRPr="00AE2417">
        <w:rPr>
          <w:rFonts w:ascii="Arial" w:eastAsia="Times New Roman" w:hAnsi="Arial" w:cs="Arial"/>
          <w:sz w:val="24"/>
          <w:szCs w:val="24"/>
          <w:vertAlign w:val="subscript"/>
          <w:lang w:val="es-ES"/>
        </w:rPr>
        <w:t>j</w:t>
      </w:r>
      <w:r w:rsidRPr="00AE2417">
        <w:rPr>
          <w:rFonts w:ascii="Arial" w:eastAsia="Times New Roman" w:hAnsi="Arial" w:cs="Arial"/>
          <w:sz w:val="24"/>
          <w:szCs w:val="24"/>
          <w:lang w:val="es-ES"/>
        </w:rPr>
        <w:t xml:space="preserve"> es el efecto del tratamiento en el nivel j, propio de cada máquina.</w:t>
      </w: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lang w:val="el-GR"/>
        </w:rPr>
        <w:t>β</w:t>
      </w:r>
      <w:r w:rsidRPr="00AE2417">
        <w:rPr>
          <w:rFonts w:ascii="Arial" w:eastAsia="Times New Roman" w:hAnsi="Arial" w:cs="Arial"/>
          <w:sz w:val="24"/>
          <w:szCs w:val="24"/>
          <w:vertAlign w:val="subscript"/>
          <w:lang w:val="es-ES"/>
        </w:rPr>
        <w:t>i</w:t>
      </w:r>
      <w:r w:rsidRPr="00AE2417">
        <w:rPr>
          <w:rFonts w:ascii="Arial" w:eastAsia="Times New Roman" w:hAnsi="Arial" w:cs="Arial"/>
          <w:sz w:val="24"/>
          <w:szCs w:val="24"/>
          <w:lang w:val="es-ES"/>
        </w:rPr>
        <w:t xml:space="preserve"> es el efecto del bloque en el nivel i, propio  de cada trabajador.</w:t>
      </w:r>
    </w:p>
    <w:p w:rsidR="00AE2417" w:rsidRPr="00AE2417" w:rsidRDefault="00AE2417" w:rsidP="00AE2417">
      <w:pPr>
        <w:spacing w:after="0" w:line="240" w:lineRule="auto"/>
        <w:jc w:val="both"/>
        <w:rPr>
          <w:rFonts w:ascii="Arial" w:eastAsia="Times New Roman" w:hAnsi="Arial" w:cs="Arial"/>
          <w:sz w:val="24"/>
          <w:szCs w:val="24"/>
          <w:lang w:val="es-ES"/>
        </w:rPr>
      </w:pPr>
      <w:r w:rsidRPr="00AE2417">
        <w:rPr>
          <w:rFonts w:ascii="Symbol" w:eastAsia="Times New Roman" w:hAnsi="Symbol" w:cs="Arial"/>
          <w:i/>
          <w:iCs/>
          <w:sz w:val="24"/>
          <w:szCs w:val="24"/>
          <w:lang w:val="es-ES"/>
        </w:rPr>
        <w:t></w:t>
      </w:r>
      <w:proofErr w:type="spellStart"/>
      <w:r w:rsidRPr="00AE2417">
        <w:rPr>
          <w:rFonts w:ascii="Arial" w:eastAsia="Times New Roman" w:hAnsi="Arial" w:cs="Arial"/>
          <w:sz w:val="24"/>
          <w:szCs w:val="24"/>
          <w:vertAlign w:val="subscript"/>
          <w:lang w:val="es-ES"/>
        </w:rPr>
        <w:t>ij</w:t>
      </w:r>
      <w:proofErr w:type="spellEnd"/>
      <w:r w:rsidRPr="00AE2417">
        <w:rPr>
          <w:rFonts w:ascii="Arial" w:eastAsia="Times New Roman" w:hAnsi="Arial" w:cs="Arial"/>
          <w:sz w:val="24"/>
          <w:szCs w:val="24"/>
          <w:lang w:val="es-ES"/>
        </w:rPr>
        <w:t xml:space="preserve"> es la variable aleatoria del error con distribución normal, con media=0 y varianza </w:t>
      </w:r>
      <w:r w:rsidRPr="00AE2417">
        <w:rPr>
          <w:rFonts w:ascii="Arial" w:eastAsia="Times New Roman" w:hAnsi="Arial" w:cs="Arial"/>
          <w:sz w:val="24"/>
          <w:szCs w:val="24"/>
          <w:lang w:val="el-GR"/>
        </w:rPr>
        <w:t>σ</w:t>
      </w:r>
      <w:r w:rsidRPr="00AE2417">
        <w:rPr>
          <w:rFonts w:ascii="Arial" w:eastAsia="Times New Roman" w:hAnsi="Arial" w:cs="Arial"/>
          <w:sz w:val="24"/>
          <w:szCs w:val="24"/>
          <w:vertAlign w:val="superscript"/>
          <w:lang w:val="es-ES"/>
        </w:rPr>
        <w:t xml:space="preserve">2  </w:t>
      </w:r>
      <w:r w:rsidRPr="00AE2417">
        <w:rPr>
          <w:rFonts w:ascii="Arial" w:eastAsia="Times New Roman" w:hAnsi="Arial" w:cs="Arial"/>
          <w:sz w:val="24"/>
          <w:szCs w:val="24"/>
          <w:lang w:val="es-ES"/>
        </w:rPr>
        <w:t xml:space="preserve">y se distribuye como una </w:t>
      </w:r>
      <w:proofErr w:type="gramStart"/>
      <w:r w:rsidRPr="00AE2417">
        <w:rPr>
          <w:rFonts w:ascii="Arial" w:eastAsia="Times New Roman" w:hAnsi="Arial" w:cs="Arial"/>
          <w:sz w:val="24"/>
          <w:szCs w:val="24"/>
          <w:lang w:val="es-ES"/>
        </w:rPr>
        <w:t>N(</w:t>
      </w:r>
      <w:proofErr w:type="gramEnd"/>
      <w:r w:rsidRPr="00AE2417">
        <w:rPr>
          <w:rFonts w:ascii="Arial" w:eastAsia="Times New Roman" w:hAnsi="Arial" w:cs="Arial"/>
          <w:sz w:val="24"/>
          <w:szCs w:val="24"/>
          <w:lang w:val="es-ES"/>
        </w:rPr>
        <w:t>0 ;</w:t>
      </w:r>
      <w:r w:rsidRPr="00AE2417">
        <w:rPr>
          <w:rFonts w:ascii="Arial" w:eastAsia="Times New Roman" w:hAnsi="Arial" w:cs="Arial"/>
          <w:sz w:val="24"/>
          <w:szCs w:val="24"/>
          <w:lang w:val="el-GR"/>
        </w:rPr>
        <w:t>σ</w:t>
      </w:r>
      <w:r w:rsidRPr="00AE2417">
        <w:rPr>
          <w:rFonts w:ascii="Arial" w:eastAsia="Times New Roman" w:hAnsi="Arial" w:cs="Arial"/>
          <w:sz w:val="24"/>
          <w:szCs w:val="24"/>
          <w:vertAlign w:val="superscript"/>
          <w:lang w:val="es-ES"/>
        </w:rPr>
        <w:t>2</w:t>
      </w:r>
      <w:r w:rsidRPr="00AE2417">
        <w:rPr>
          <w:rFonts w:ascii="Arial" w:eastAsia="Times New Roman" w:hAnsi="Arial" w:cs="Arial"/>
          <w:sz w:val="24"/>
          <w:szCs w:val="24"/>
          <w:lang w:val="es-ES"/>
        </w:rPr>
        <w:t xml:space="preserve"> ) e independiente.</w:t>
      </w:r>
    </w:p>
    <w:p w:rsidR="00AE2417" w:rsidRPr="00AE2417" w:rsidRDefault="00AE2417" w:rsidP="00AE2417">
      <w:pPr>
        <w:spacing w:after="0" w:line="240" w:lineRule="auto"/>
        <w:jc w:val="both"/>
        <w:rPr>
          <w:rFonts w:ascii="Arial" w:eastAsia="Times New Roman" w:hAnsi="Arial" w:cs="Arial"/>
          <w:sz w:val="24"/>
          <w:szCs w:val="24"/>
        </w:rPr>
      </w:pPr>
    </w:p>
    <w:p w:rsidR="00AE2417" w:rsidRPr="00AE2417" w:rsidRDefault="00AE2417" w:rsidP="00AE2417">
      <w:pPr>
        <w:spacing w:after="0" w:line="240" w:lineRule="auto"/>
        <w:jc w:val="both"/>
        <w:rPr>
          <w:rFonts w:ascii="Arial" w:eastAsia="Times New Roman" w:hAnsi="Arial" w:cs="Arial"/>
          <w:sz w:val="24"/>
          <w:szCs w:val="24"/>
          <w:lang w:val="es-ES"/>
        </w:rPr>
      </w:pPr>
      <w:r w:rsidRPr="00AE2417">
        <w:rPr>
          <w:rFonts w:ascii="Arial" w:eastAsia="Times New Roman" w:hAnsi="Arial" w:cs="Arial"/>
          <w:sz w:val="24"/>
          <w:szCs w:val="24"/>
          <w:lang w:val="es-ES"/>
        </w:rPr>
        <w:t xml:space="preserve">Cuando el modelo es </w:t>
      </w:r>
      <w:r w:rsidRPr="00AE2417">
        <w:rPr>
          <w:rFonts w:ascii="Arial" w:eastAsia="Times New Roman" w:hAnsi="Arial" w:cs="Arial"/>
          <w:b/>
          <w:bCs/>
          <w:sz w:val="24"/>
          <w:szCs w:val="24"/>
          <w:lang w:val="es-ES"/>
        </w:rPr>
        <w:t>aditivo</w:t>
      </w:r>
      <w:r w:rsidRPr="00AE2417">
        <w:rPr>
          <w:rFonts w:ascii="Arial" w:eastAsia="Times New Roman" w:hAnsi="Arial" w:cs="Arial"/>
          <w:sz w:val="24"/>
          <w:szCs w:val="24"/>
          <w:lang w:val="es-ES"/>
        </w:rPr>
        <w:t xml:space="preserve"> quiere decir que la diferencia en respuestas medias entre dos trabajadores es la misma para todas las máquinas.</w:t>
      </w:r>
    </w:p>
    <w:p w:rsidR="00AE2417" w:rsidRPr="00AE2417" w:rsidRDefault="00AE2417" w:rsidP="00AE2417">
      <w:pPr>
        <w:spacing w:after="0" w:line="240" w:lineRule="auto"/>
        <w:jc w:val="both"/>
        <w:rPr>
          <w:rFonts w:ascii="Arial" w:eastAsia="Times New Roman" w:hAnsi="Arial" w:cs="Arial"/>
          <w:sz w:val="24"/>
          <w:szCs w:val="24"/>
          <w:lang w:val="es-ES"/>
        </w:rPr>
      </w:pPr>
      <w:r w:rsidRPr="00AE2417">
        <w:rPr>
          <w:rFonts w:ascii="Arial" w:eastAsia="Times New Roman" w:hAnsi="Arial" w:cs="Arial"/>
          <w:sz w:val="24"/>
          <w:szCs w:val="24"/>
          <w:lang w:val="es-ES"/>
        </w:rPr>
        <w:t xml:space="preserve">Si aplicamos el </w:t>
      </w:r>
      <w:r w:rsidRPr="00AE2417">
        <w:rPr>
          <w:rFonts w:ascii="Arial" w:eastAsia="Times New Roman" w:hAnsi="Arial" w:cs="Arial"/>
          <w:i/>
          <w:iCs/>
          <w:sz w:val="24"/>
          <w:szCs w:val="24"/>
          <w:lang w:val="es-ES"/>
        </w:rPr>
        <w:t>Método de los Mínimos Cuadrados</w:t>
      </w:r>
      <w:r w:rsidRPr="00AE2417">
        <w:rPr>
          <w:rFonts w:ascii="Arial" w:eastAsia="Times New Roman" w:hAnsi="Arial" w:cs="Arial"/>
          <w:sz w:val="24"/>
          <w:szCs w:val="24"/>
          <w:lang w:val="es-ES"/>
        </w:rPr>
        <w:t>, para estimar los parámetros del modelo, resulta:</w:t>
      </w:r>
    </w:p>
    <w:p w:rsidR="00AE2417" w:rsidRPr="00AE2417" w:rsidRDefault="00E547B0" w:rsidP="00AE2417">
      <w:pPr>
        <w:spacing w:after="0" w:line="240" w:lineRule="auto"/>
        <w:rPr>
          <w:rFonts w:ascii="Arial" w:eastAsia="Times New Roman" w:hAnsi="Arial" w:cs="Arial"/>
          <w:sz w:val="24"/>
          <w:szCs w:val="24"/>
        </w:rPr>
      </w:pPr>
      <m:oMathPara>
        <m:oMath>
          <m:sSub>
            <m:sSubPr>
              <m:ctrlPr>
                <w:rPr>
                  <w:rFonts w:ascii="Cambria Math" w:eastAsia="Times New Roman" w:hAnsi="Arial" w:cs="Arial"/>
                  <w:i/>
                  <w:sz w:val="24"/>
                  <w:szCs w:val="24"/>
                </w:rPr>
              </m:ctrlPr>
            </m:sSubPr>
            <m:e>
              <m:acc>
                <m:accPr>
                  <m:ctrlPr>
                    <w:rPr>
                      <w:rFonts w:ascii="Cambria Math" w:eastAsia="Times New Roman" w:hAnsi="Arial" w:cs="Arial"/>
                      <w:i/>
                      <w:sz w:val="24"/>
                      <w:szCs w:val="24"/>
                    </w:rPr>
                  </m:ctrlPr>
                </m:accPr>
                <m:e>
                  <m:r>
                    <w:rPr>
                      <w:rFonts w:ascii="Cambria Math" w:eastAsia="Times New Roman" w:hAnsi="Cambria Math" w:cs="Arial"/>
                      <w:sz w:val="24"/>
                      <w:szCs w:val="24"/>
                    </w:rPr>
                    <m:t>μ</m:t>
                  </m:r>
                </m:e>
              </m:acc>
            </m:e>
            <m:sub>
              <m:r>
                <w:rPr>
                  <w:rFonts w:ascii="Cambria Math" w:eastAsia="Times New Roman" w:hAnsi="Arial" w:cs="Arial"/>
                  <w:sz w:val="24"/>
                  <w:szCs w:val="24"/>
                </w:rPr>
                <m:t>..</m:t>
              </m:r>
            </m:sub>
          </m:sSub>
          <m:r>
            <w:rPr>
              <w:rFonts w:ascii="Cambria Math" w:eastAsia="Times New Roman" w:hAnsi="Arial" w:cs="Arial"/>
              <w:sz w:val="24"/>
              <w:szCs w:val="24"/>
            </w:rPr>
            <m:t>=</m:t>
          </m:r>
          <m:sSub>
            <m:sSubPr>
              <m:ctrlPr>
                <w:rPr>
                  <w:rFonts w:ascii="Cambria Math" w:eastAsia="Times New Roman" w:hAnsi="Arial" w:cs="Arial"/>
                  <w:i/>
                  <w:sz w:val="24"/>
                  <w:szCs w:val="24"/>
                </w:rPr>
              </m:ctrlPr>
            </m:sSubPr>
            <m:e>
              <m:acc>
                <m:accPr>
                  <m:chr m:val="̅"/>
                  <m:ctrlPr>
                    <w:rPr>
                      <w:rFonts w:ascii="Cambria Math" w:eastAsia="Times New Roman" w:hAnsi="Arial" w:cs="Arial"/>
                      <w:i/>
                      <w:sz w:val="24"/>
                      <w:szCs w:val="24"/>
                    </w:rPr>
                  </m:ctrlPr>
                </m:accPr>
                <m:e>
                  <m:r>
                    <w:rPr>
                      <w:rFonts w:ascii="Cambria Math" w:eastAsia="Times New Roman" w:hAnsi="Cambria Math" w:cs="Arial"/>
                      <w:sz w:val="24"/>
                      <w:szCs w:val="24"/>
                    </w:rPr>
                    <m:t>y</m:t>
                  </m:r>
                </m:e>
              </m:acc>
            </m:e>
            <m:sub>
              <m:r>
                <w:rPr>
                  <w:rFonts w:ascii="Cambria Math" w:eastAsia="Times New Roman" w:hAnsi="Arial" w:cs="Arial"/>
                  <w:sz w:val="24"/>
                  <w:szCs w:val="24"/>
                </w:rPr>
                <m:t>..</m:t>
              </m:r>
            </m:sub>
          </m:sSub>
          <m:r>
            <w:rPr>
              <w:rFonts w:ascii="Cambria Math" w:eastAsia="Times New Roman" w:hAnsi="Arial" w:cs="Arial"/>
              <w:sz w:val="24"/>
              <w:szCs w:val="24"/>
            </w:rPr>
            <m:t>=</m:t>
          </m:r>
          <m:f>
            <m:fPr>
              <m:ctrlPr>
                <w:rPr>
                  <w:rFonts w:ascii="Cambria Math" w:eastAsia="Times New Roman" w:hAnsi="Arial" w:cs="Arial"/>
                  <w:i/>
                  <w:sz w:val="24"/>
                  <w:szCs w:val="24"/>
                </w:rPr>
              </m:ctrlPr>
            </m:fPr>
            <m:num>
              <m:r>
                <w:rPr>
                  <w:rFonts w:ascii="Cambria Math" w:eastAsia="Times New Roman" w:hAnsi="Arial" w:cs="Arial"/>
                  <w:sz w:val="24"/>
                  <w:szCs w:val="24"/>
                </w:rPr>
                <m:t>1</m:t>
              </m:r>
            </m:num>
            <m:den>
              <m:r>
                <w:rPr>
                  <w:rFonts w:ascii="Cambria Math" w:eastAsia="Times New Roman" w:hAnsi="Cambria Math" w:cs="Arial"/>
                  <w:sz w:val="24"/>
                  <w:szCs w:val="24"/>
                </w:rPr>
                <m:t>rt</m:t>
              </m:r>
            </m:den>
          </m:f>
          <m:nary>
            <m:naryPr>
              <m:chr m:val="∑"/>
              <m:limLoc m:val="undOvr"/>
              <m:ctrlPr>
                <w:rPr>
                  <w:rFonts w:ascii="Cambria Math" w:eastAsia="Times New Roman" w:hAnsi="Arial" w:cs="Arial"/>
                  <w:i/>
                  <w:sz w:val="24"/>
                  <w:szCs w:val="24"/>
                </w:rPr>
              </m:ctrlPr>
            </m:naryPr>
            <m:sub>
              <m:r>
                <w:rPr>
                  <w:rFonts w:ascii="Cambria Math" w:eastAsia="Times New Roman" w:hAnsi="Cambria Math" w:cs="Arial"/>
                  <w:sz w:val="24"/>
                  <w:szCs w:val="24"/>
                </w:rPr>
                <m:t>i</m:t>
              </m:r>
              <m:r>
                <w:rPr>
                  <w:rFonts w:ascii="Cambria Math" w:eastAsia="Times New Roman" w:hAnsi="Arial" w:cs="Arial"/>
                  <w:sz w:val="24"/>
                  <w:szCs w:val="24"/>
                </w:rPr>
                <m:t>=1</m:t>
              </m:r>
            </m:sub>
            <m:sup>
              <m:r>
                <w:rPr>
                  <w:rFonts w:ascii="Cambria Math" w:eastAsia="Times New Roman" w:hAnsi="Cambria Math" w:cs="Arial"/>
                  <w:sz w:val="24"/>
                  <w:szCs w:val="24"/>
                </w:rPr>
                <m:t>r</m:t>
              </m:r>
            </m:sup>
            <m:e>
              <m:nary>
                <m:naryPr>
                  <m:chr m:val="∑"/>
                  <m:limLoc m:val="undOvr"/>
                  <m:ctrlPr>
                    <w:rPr>
                      <w:rFonts w:ascii="Cambria Math" w:eastAsia="Times New Roman" w:hAnsi="Arial" w:cs="Arial"/>
                      <w:i/>
                      <w:sz w:val="24"/>
                      <w:szCs w:val="24"/>
                    </w:rPr>
                  </m:ctrlPr>
                </m:naryPr>
                <m:sub>
                  <m:r>
                    <w:rPr>
                      <w:rFonts w:ascii="Cambria Math" w:eastAsia="Times New Roman" w:hAnsi="Cambria Math" w:cs="Arial"/>
                      <w:sz w:val="24"/>
                      <w:szCs w:val="24"/>
                    </w:rPr>
                    <m:t>j</m:t>
                  </m:r>
                  <m:r>
                    <w:rPr>
                      <w:rFonts w:ascii="Cambria Math" w:eastAsia="Times New Roman" w:hAnsi="Arial" w:cs="Arial"/>
                      <w:sz w:val="24"/>
                      <w:szCs w:val="24"/>
                    </w:rPr>
                    <m:t>=1</m:t>
                  </m:r>
                </m:sub>
                <m:sup>
                  <m:r>
                    <w:rPr>
                      <w:rFonts w:ascii="Cambria Math" w:eastAsia="Times New Roman" w:hAnsi="Cambria Math" w:cs="Arial"/>
                      <w:sz w:val="24"/>
                      <w:szCs w:val="24"/>
                    </w:rPr>
                    <m:t>t</m:t>
                  </m:r>
                </m:sup>
                <m:e>
                  <m:sSub>
                    <m:sSubPr>
                      <m:ctrlPr>
                        <w:rPr>
                          <w:rFonts w:ascii="Cambria Math" w:eastAsia="Times New Roman" w:hAnsi="Arial" w:cs="Arial"/>
                          <w:i/>
                          <w:sz w:val="24"/>
                          <w:szCs w:val="24"/>
                        </w:rPr>
                      </m:ctrlPr>
                    </m:sSubPr>
                    <m:e>
                      <m:r>
                        <w:rPr>
                          <w:rFonts w:ascii="Cambria Math" w:eastAsia="Times New Roman" w:hAnsi="Cambria Math" w:cs="Arial"/>
                          <w:sz w:val="24"/>
                          <w:szCs w:val="24"/>
                        </w:rPr>
                        <m:t>y</m:t>
                      </m:r>
                    </m:e>
                    <m:sub>
                      <m:r>
                        <w:rPr>
                          <w:rFonts w:ascii="Cambria Math" w:eastAsia="Times New Roman" w:hAnsi="Cambria Math" w:cs="Arial"/>
                          <w:sz w:val="24"/>
                          <w:szCs w:val="24"/>
                        </w:rPr>
                        <m:t>ij</m:t>
                      </m:r>
                    </m:sub>
                  </m:sSub>
                </m:e>
              </m:nary>
            </m:e>
          </m:nary>
        </m:oMath>
      </m:oMathPara>
    </w:p>
    <w:p w:rsidR="00AE2417" w:rsidRPr="00AE2417" w:rsidRDefault="00AE2417" w:rsidP="00AE2417">
      <w:pPr>
        <w:spacing w:after="0" w:line="240" w:lineRule="auto"/>
        <w:jc w:val="both"/>
        <w:rPr>
          <w:rFonts w:ascii="Arial" w:eastAsia="Times New Roman" w:hAnsi="Arial" w:cs="Arial"/>
          <w:sz w:val="24"/>
          <w:szCs w:val="24"/>
        </w:rPr>
      </w:pPr>
    </w:p>
    <w:p w:rsidR="00AE2417" w:rsidRPr="00AE2417" w:rsidRDefault="00AE2417" w:rsidP="00AE2417">
      <w:pPr>
        <w:spacing w:after="0" w:line="240" w:lineRule="auto"/>
        <w:jc w:val="both"/>
        <w:rPr>
          <w:rFonts w:ascii="Arial" w:eastAsia="Times New Roman" w:hAnsi="Arial" w:cs="Arial"/>
          <w:sz w:val="24"/>
          <w:szCs w:val="24"/>
          <w:lang w:val="es-ES"/>
        </w:rPr>
      </w:pPr>
      <w:r w:rsidRPr="00AE2417">
        <w:rPr>
          <w:rFonts w:ascii="Arial" w:eastAsia="Times New Roman" w:hAnsi="Arial" w:cs="Arial"/>
          <w:sz w:val="24"/>
          <w:szCs w:val="24"/>
          <w:lang w:val="es-ES"/>
        </w:rPr>
        <w:t xml:space="preserve">Donde </w:t>
      </w:r>
      <w:r w:rsidRPr="00AE2417">
        <w:rPr>
          <w:rFonts w:ascii="Arial" w:eastAsia="Times New Roman" w:hAnsi="Arial" w:cs="Arial"/>
          <w:i/>
          <w:iCs/>
          <w:sz w:val="24"/>
          <w:szCs w:val="24"/>
          <w:lang w:val="es-ES"/>
        </w:rPr>
        <w:t xml:space="preserve">r </w:t>
      </w:r>
      <w:r w:rsidRPr="00AE2417">
        <w:rPr>
          <w:rFonts w:ascii="Arial" w:eastAsia="Times New Roman" w:hAnsi="Arial" w:cs="Arial"/>
          <w:sz w:val="24"/>
          <w:szCs w:val="24"/>
          <w:lang w:val="es-ES"/>
        </w:rPr>
        <w:t xml:space="preserve">representa el número de bloques y </w:t>
      </w:r>
      <w:r w:rsidRPr="00AE2417">
        <w:rPr>
          <w:rFonts w:ascii="Arial" w:eastAsia="Times New Roman" w:hAnsi="Arial" w:cs="Arial"/>
          <w:i/>
          <w:iCs/>
          <w:sz w:val="24"/>
          <w:szCs w:val="24"/>
          <w:lang w:val="es-ES"/>
        </w:rPr>
        <w:t xml:space="preserve">t </w:t>
      </w:r>
      <w:r w:rsidRPr="00AE2417">
        <w:rPr>
          <w:rFonts w:ascii="Arial" w:eastAsia="Times New Roman" w:hAnsi="Arial" w:cs="Arial"/>
          <w:sz w:val="24"/>
          <w:szCs w:val="24"/>
          <w:lang w:val="es-ES"/>
        </w:rPr>
        <w:t>de los tratamientos.</w:t>
      </w:r>
    </w:p>
    <w:p w:rsidR="00AE2417" w:rsidRPr="00AE2417" w:rsidRDefault="00E547B0" w:rsidP="00AE2417">
      <w:pPr>
        <w:spacing w:after="0" w:line="240" w:lineRule="auto"/>
        <w:rPr>
          <w:rFonts w:ascii="Arial" w:eastAsia="Times New Roman" w:hAnsi="Arial" w:cs="Arial"/>
          <w:sz w:val="24"/>
          <w:szCs w:val="24"/>
        </w:rPr>
      </w:pPr>
      <m:oMathPara>
        <m:oMath>
          <m:sSub>
            <m:sSubPr>
              <m:ctrlPr>
                <w:rPr>
                  <w:rFonts w:ascii="Cambria Math" w:eastAsia="Times New Roman" w:hAnsi="Arial" w:cs="Arial"/>
                  <w:i/>
                  <w:sz w:val="24"/>
                  <w:szCs w:val="24"/>
                </w:rPr>
              </m:ctrlPr>
            </m:sSubPr>
            <m:e>
              <m:acc>
                <m:accPr>
                  <m:ctrlPr>
                    <w:rPr>
                      <w:rFonts w:ascii="Cambria Math" w:eastAsia="Times New Roman" w:hAnsi="Arial" w:cs="Arial"/>
                      <w:i/>
                      <w:sz w:val="24"/>
                      <w:szCs w:val="24"/>
                    </w:rPr>
                  </m:ctrlPr>
                </m:accPr>
                <m:e>
                  <m:r>
                    <w:rPr>
                      <w:rFonts w:ascii="Cambria Math" w:eastAsia="Times New Roman" w:hAnsi="Cambria Math" w:cs="Arial"/>
                      <w:sz w:val="24"/>
                      <w:szCs w:val="24"/>
                    </w:rPr>
                    <m:t>ε</m:t>
                  </m:r>
                </m:e>
              </m:acc>
            </m:e>
            <m:sub>
              <m:r>
                <w:rPr>
                  <w:rFonts w:ascii="Cambria Math" w:eastAsia="Times New Roman" w:hAnsi="Cambria Math" w:cs="Arial"/>
                  <w:sz w:val="24"/>
                  <w:szCs w:val="24"/>
                </w:rPr>
                <m:t>ij</m:t>
              </m:r>
            </m:sub>
          </m:sSub>
          <m:r>
            <w:rPr>
              <w:rFonts w:ascii="Cambria Math" w:eastAsia="Times New Roman" w:hAnsi="Arial" w:cs="Arial"/>
              <w:sz w:val="24"/>
              <w:szCs w:val="24"/>
            </w:rPr>
            <m:t>=</m:t>
          </m:r>
          <m:sSub>
            <m:sSubPr>
              <m:ctrlPr>
                <w:rPr>
                  <w:rFonts w:ascii="Cambria Math" w:eastAsia="Times New Roman" w:hAnsi="Arial" w:cs="Arial"/>
                  <w:i/>
                  <w:sz w:val="24"/>
                  <w:szCs w:val="24"/>
                </w:rPr>
              </m:ctrlPr>
            </m:sSubPr>
            <m:e>
              <m:r>
                <w:rPr>
                  <w:rFonts w:ascii="Cambria Math" w:eastAsia="Times New Roman" w:hAnsi="Cambria Math" w:cs="Arial"/>
                  <w:sz w:val="24"/>
                  <w:szCs w:val="24"/>
                </w:rPr>
                <m:t>y</m:t>
              </m:r>
            </m:e>
            <m:sub>
              <m:r>
                <w:rPr>
                  <w:rFonts w:ascii="Cambria Math" w:eastAsia="Times New Roman" w:hAnsi="Cambria Math" w:cs="Arial"/>
                  <w:sz w:val="24"/>
                  <w:szCs w:val="24"/>
                </w:rPr>
                <m:t>ij</m:t>
              </m:r>
            </m:sub>
          </m:sSub>
          <m:r>
            <w:rPr>
              <w:rFonts w:ascii="Cambria Math" w:eastAsia="Times New Roman" w:hAnsi="Cambria Math" w:cs="Arial"/>
              <w:sz w:val="24"/>
              <w:szCs w:val="24"/>
            </w:rPr>
            <m:t>-</m:t>
          </m:r>
          <m:sSub>
            <m:sSubPr>
              <m:ctrlPr>
                <w:rPr>
                  <w:rFonts w:ascii="Cambria Math" w:eastAsia="Times New Roman" w:hAnsi="Arial" w:cs="Arial"/>
                  <w:i/>
                  <w:sz w:val="24"/>
                  <w:szCs w:val="24"/>
                </w:rPr>
              </m:ctrlPr>
            </m:sSubPr>
            <m:e>
              <m:acc>
                <m:accPr>
                  <m:ctrlPr>
                    <w:rPr>
                      <w:rFonts w:ascii="Cambria Math" w:eastAsia="Times New Roman" w:hAnsi="Arial" w:cs="Arial"/>
                      <w:i/>
                      <w:sz w:val="24"/>
                      <w:szCs w:val="24"/>
                    </w:rPr>
                  </m:ctrlPr>
                </m:accPr>
                <m:e>
                  <m:r>
                    <w:rPr>
                      <w:rFonts w:ascii="Cambria Math" w:eastAsia="Times New Roman" w:hAnsi="Cambria Math" w:cs="Arial"/>
                      <w:sz w:val="24"/>
                      <w:szCs w:val="24"/>
                    </w:rPr>
                    <m:t>μ</m:t>
                  </m:r>
                </m:e>
              </m:acc>
            </m:e>
            <m:sub>
              <m:r>
                <w:rPr>
                  <w:rFonts w:ascii="Cambria Math" w:eastAsia="Times New Roman" w:hAnsi="Arial" w:cs="Arial"/>
                  <w:sz w:val="24"/>
                  <w:szCs w:val="24"/>
                </w:rPr>
                <m:t>..</m:t>
              </m:r>
            </m:sub>
          </m:sSub>
          <m:r>
            <w:rPr>
              <w:rFonts w:ascii="Cambria Math" w:eastAsia="Times New Roman" w:hAnsi="Cambria Math" w:cs="Arial"/>
              <w:sz w:val="24"/>
              <w:szCs w:val="24"/>
            </w:rPr>
            <m:t>-</m:t>
          </m:r>
          <m:sSub>
            <m:sSubPr>
              <m:ctrlPr>
                <w:rPr>
                  <w:rFonts w:ascii="Cambria Math" w:eastAsia="Times New Roman" w:hAnsi="Arial" w:cs="Arial"/>
                  <w:i/>
                  <w:sz w:val="24"/>
                  <w:szCs w:val="24"/>
                </w:rPr>
              </m:ctrlPr>
            </m:sSubPr>
            <m:e>
              <m:acc>
                <m:accPr>
                  <m:ctrlPr>
                    <w:rPr>
                      <w:rFonts w:ascii="Cambria Math" w:eastAsia="Times New Roman" w:hAnsi="Arial" w:cs="Arial"/>
                      <w:i/>
                      <w:sz w:val="24"/>
                      <w:szCs w:val="24"/>
                    </w:rPr>
                  </m:ctrlPr>
                </m:accPr>
                <m:e>
                  <m:r>
                    <w:rPr>
                      <w:rFonts w:ascii="Cambria Math" w:eastAsia="Times New Roman" w:hAnsi="Cambria Math" w:cs="Arial"/>
                      <w:sz w:val="24"/>
                      <w:szCs w:val="24"/>
                    </w:rPr>
                    <m:t>α</m:t>
                  </m:r>
                </m:e>
              </m:acc>
            </m:e>
            <m:sub>
              <m:r>
                <w:rPr>
                  <w:rFonts w:ascii="Cambria Math" w:eastAsia="Times New Roman" w:hAnsi="Cambria Math" w:cs="Arial"/>
                  <w:sz w:val="24"/>
                  <w:szCs w:val="24"/>
                </w:rPr>
                <m:t>j</m:t>
              </m:r>
            </m:sub>
          </m:sSub>
          <m:r>
            <w:rPr>
              <w:rFonts w:ascii="Cambria Math" w:eastAsia="Times New Roman" w:hAnsi="Cambria Math" w:cs="Arial"/>
              <w:sz w:val="24"/>
              <w:szCs w:val="24"/>
            </w:rPr>
            <m:t>-</m:t>
          </m:r>
          <m:sSub>
            <m:sSubPr>
              <m:ctrlPr>
                <w:rPr>
                  <w:rFonts w:ascii="Cambria Math" w:eastAsia="Times New Roman" w:hAnsi="Arial" w:cs="Arial"/>
                  <w:i/>
                  <w:sz w:val="24"/>
                  <w:szCs w:val="24"/>
                </w:rPr>
              </m:ctrlPr>
            </m:sSubPr>
            <m:e>
              <m:acc>
                <m:accPr>
                  <m:ctrlPr>
                    <w:rPr>
                      <w:rFonts w:ascii="Cambria Math" w:eastAsia="Times New Roman" w:hAnsi="Arial" w:cs="Arial"/>
                      <w:i/>
                      <w:sz w:val="24"/>
                      <w:szCs w:val="24"/>
                    </w:rPr>
                  </m:ctrlPr>
                </m:accPr>
                <m:e>
                  <m:r>
                    <w:rPr>
                      <w:rFonts w:ascii="Cambria Math" w:eastAsia="Times New Roman" w:hAnsi="Cambria Math" w:cs="Arial"/>
                      <w:sz w:val="24"/>
                      <w:szCs w:val="24"/>
                    </w:rPr>
                    <m:t>β</m:t>
                  </m:r>
                </m:e>
              </m:acc>
            </m:e>
            <m:sub>
              <m:r>
                <w:rPr>
                  <w:rFonts w:ascii="Cambria Math" w:eastAsia="Times New Roman" w:hAnsi="Cambria Math" w:cs="Arial"/>
                  <w:sz w:val="24"/>
                  <w:szCs w:val="24"/>
                </w:rPr>
                <m:t>i</m:t>
              </m:r>
            </m:sub>
          </m:sSub>
          <m:r>
            <w:rPr>
              <w:rFonts w:ascii="Cambria Math" w:eastAsia="Times New Roman" w:hAnsi="Arial" w:cs="Arial"/>
              <w:sz w:val="24"/>
              <w:szCs w:val="24"/>
            </w:rPr>
            <m:t>=</m:t>
          </m:r>
          <m:sSub>
            <m:sSubPr>
              <m:ctrlPr>
                <w:rPr>
                  <w:rFonts w:ascii="Cambria Math" w:eastAsia="Times New Roman" w:hAnsi="Arial" w:cs="Arial"/>
                  <w:i/>
                  <w:sz w:val="24"/>
                  <w:szCs w:val="24"/>
                </w:rPr>
              </m:ctrlPr>
            </m:sSubPr>
            <m:e>
              <m:r>
                <w:rPr>
                  <w:rFonts w:ascii="Cambria Math" w:eastAsia="Times New Roman" w:hAnsi="Cambria Math" w:cs="Arial"/>
                  <w:sz w:val="24"/>
                  <w:szCs w:val="24"/>
                </w:rPr>
                <m:t>y</m:t>
              </m:r>
            </m:e>
            <m:sub>
              <m:r>
                <w:rPr>
                  <w:rFonts w:ascii="Cambria Math" w:eastAsia="Times New Roman" w:hAnsi="Cambria Math" w:cs="Arial"/>
                  <w:sz w:val="24"/>
                  <w:szCs w:val="24"/>
                </w:rPr>
                <m:t>ij</m:t>
              </m:r>
            </m:sub>
          </m:sSub>
          <m:r>
            <w:rPr>
              <w:rFonts w:ascii="Cambria Math" w:eastAsia="Times New Roman" w:hAnsi="Cambria Math" w:cs="Arial"/>
              <w:sz w:val="24"/>
              <w:szCs w:val="24"/>
            </w:rPr>
            <m:t>-</m:t>
          </m:r>
          <m:sSub>
            <m:sSubPr>
              <m:ctrlPr>
                <w:rPr>
                  <w:rFonts w:ascii="Cambria Math" w:eastAsia="Times New Roman" w:hAnsi="Arial" w:cs="Arial"/>
                  <w:i/>
                  <w:sz w:val="24"/>
                  <w:szCs w:val="24"/>
                </w:rPr>
              </m:ctrlPr>
            </m:sSubPr>
            <m:e>
              <m:acc>
                <m:accPr>
                  <m:chr m:val="̅"/>
                  <m:ctrlPr>
                    <w:rPr>
                      <w:rFonts w:ascii="Cambria Math" w:eastAsia="Times New Roman" w:hAnsi="Arial" w:cs="Arial"/>
                      <w:i/>
                      <w:sz w:val="24"/>
                      <w:szCs w:val="24"/>
                    </w:rPr>
                  </m:ctrlPr>
                </m:accPr>
                <m:e>
                  <m:r>
                    <w:rPr>
                      <w:rFonts w:ascii="Cambria Math" w:eastAsia="Times New Roman" w:hAnsi="Cambria Math" w:cs="Arial"/>
                      <w:sz w:val="24"/>
                      <w:szCs w:val="24"/>
                    </w:rPr>
                    <m:t>y</m:t>
                  </m:r>
                </m:e>
              </m:acc>
            </m:e>
            <m:sub>
              <m:r>
                <w:rPr>
                  <w:rFonts w:ascii="Cambria Math" w:eastAsia="Times New Roman" w:hAnsi="Arial" w:cs="Arial"/>
                  <w:sz w:val="24"/>
                  <w:szCs w:val="24"/>
                </w:rPr>
                <m:t>.</m:t>
              </m:r>
              <m:r>
                <w:rPr>
                  <w:rFonts w:ascii="Cambria Math" w:eastAsia="Times New Roman" w:hAnsi="Cambria Math" w:cs="Arial"/>
                  <w:sz w:val="24"/>
                  <w:szCs w:val="24"/>
                </w:rPr>
                <m:t>j</m:t>
              </m:r>
            </m:sub>
          </m:sSub>
          <m:r>
            <w:rPr>
              <w:rFonts w:ascii="Cambria Math" w:eastAsia="Times New Roman" w:hAnsi="Cambria Math" w:cs="Arial"/>
              <w:sz w:val="24"/>
              <w:szCs w:val="24"/>
            </w:rPr>
            <m:t>-</m:t>
          </m:r>
          <m:sSub>
            <m:sSubPr>
              <m:ctrlPr>
                <w:rPr>
                  <w:rFonts w:ascii="Cambria Math" w:eastAsia="Times New Roman" w:hAnsi="Arial" w:cs="Arial"/>
                  <w:i/>
                  <w:sz w:val="24"/>
                  <w:szCs w:val="24"/>
                </w:rPr>
              </m:ctrlPr>
            </m:sSubPr>
            <m:e>
              <m:acc>
                <m:accPr>
                  <m:chr m:val="̅"/>
                  <m:ctrlPr>
                    <w:rPr>
                      <w:rFonts w:ascii="Cambria Math" w:eastAsia="Times New Roman" w:hAnsi="Arial" w:cs="Arial"/>
                      <w:i/>
                      <w:sz w:val="24"/>
                      <w:szCs w:val="24"/>
                    </w:rPr>
                  </m:ctrlPr>
                </m:accPr>
                <m:e>
                  <m:r>
                    <w:rPr>
                      <w:rFonts w:ascii="Cambria Math" w:eastAsia="Times New Roman" w:hAnsi="Cambria Math" w:cs="Arial"/>
                      <w:sz w:val="24"/>
                      <w:szCs w:val="24"/>
                    </w:rPr>
                    <m:t>y</m:t>
                  </m:r>
                </m:e>
              </m:acc>
            </m:e>
            <m:sub>
              <m:r>
                <w:rPr>
                  <w:rFonts w:ascii="Cambria Math" w:eastAsia="Times New Roman" w:hAnsi="Cambria Math" w:cs="Arial"/>
                  <w:sz w:val="24"/>
                  <w:szCs w:val="24"/>
                </w:rPr>
                <m:t>i</m:t>
              </m:r>
              <m:r>
                <w:rPr>
                  <w:rFonts w:ascii="Cambria Math" w:eastAsia="Times New Roman" w:hAnsi="Arial" w:cs="Arial"/>
                  <w:sz w:val="24"/>
                  <w:szCs w:val="24"/>
                </w:rPr>
                <m:t>.</m:t>
              </m:r>
            </m:sub>
          </m:sSub>
          <m:r>
            <w:rPr>
              <w:rFonts w:ascii="Cambria Math" w:eastAsia="Times New Roman" w:hAnsi="Arial" w:cs="Arial"/>
              <w:sz w:val="24"/>
              <w:szCs w:val="24"/>
            </w:rPr>
            <m:t>+</m:t>
          </m:r>
          <m:sSub>
            <m:sSubPr>
              <m:ctrlPr>
                <w:rPr>
                  <w:rFonts w:ascii="Cambria Math" w:eastAsia="Times New Roman" w:hAnsi="Arial" w:cs="Arial"/>
                  <w:i/>
                  <w:sz w:val="24"/>
                  <w:szCs w:val="24"/>
                </w:rPr>
              </m:ctrlPr>
            </m:sSubPr>
            <m:e>
              <m:acc>
                <m:accPr>
                  <m:chr m:val="̅"/>
                  <m:ctrlPr>
                    <w:rPr>
                      <w:rFonts w:ascii="Cambria Math" w:eastAsia="Times New Roman" w:hAnsi="Arial" w:cs="Arial"/>
                      <w:i/>
                      <w:sz w:val="24"/>
                      <w:szCs w:val="24"/>
                    </w:rPr>
                  </m:ctrlPr>
                </m:accPr>
                <m:e>
                  <m:r>
                    <w:rPr>
                      <w:rFonts w:ascii="Cambria Math" w:eastAsia="Times New Roman" w:hAnsi="Cambria Math" w:cs="Arial"/>
                      <w:sz w:val="24"/>
                      <w:szCs w:val="24"/>
                    </w:rPr>
                    <m:t>y</m:t>
                  </m:r>
                </m:e>
              </m:acc>
            </m:e>
            <m:sub>
              <m:r>
                <w:rPr>
                  <w:rFonts w:ascii="Cambria Math" w:eastAsia="Times New Roman" w:hAnsi="Arial" w:cs="Arial"/>
                  <w:sz w:val="24"/>
                  <w:szCs w:val="24"/>
                </w:rPr>
                <m:t>..</m:t>
              </m:r>
            </m:sub>
          </m:sSub>
        </m:oMath>
      </m:oMathPara>
    </w:p>
    <w:p w:rsidR="00AE2417" w:rsidRPr="00AE2417" w:rsidRDefault="00AE2417" w:rsidP="00AE2417">
      <w:pPr>
        <w:spacing w:after="0" w:line="240" w:lineRule="auto"/>
        <w:rPr>
          <w:rFonts w:ascii="Arial" w:eastAsia="Times New Roman" w:hAnsi="Arial" w:cs="Arial"/>
          <w:sz w:val="24"/>
          <w:szCs w:val="24"/>
        </w:rPr>
      </w:pPr>
    </w:p>
    <w:p w:rsidR="00AE2417" w:rsidRPr="00AE2417" w:rsidRDefault="00AE2417" w:rsidP="00AE2417">
      <w:pPr>
        <w:spacing w:after="0" w:line="240" w:lineRule="auto"/>
        <w:jc w:val="both"/>
        <w:rPr>
          <w:rFonts w:ascii="Arial" w:eastAsia="Times New Roman" w:hAnsi="Arial" w:cs="Arial"/>
          <w:sz w:val="24"/>
          <w:szCs w:val="24"/>
          <w:lang w:val="es-ES"/>
        </w:rPr>
      </w:pPr>
      <w:r w:rsidRPr="00AE2417">
        <w:rPr>
          <w:rFonts w:ascii="Arial" w:eastAsia="Times New Roman" w:hAnsi="Arial" w:cs="Arial"/>
          <w:sz w:val="24"/>
          <w:szCs w:val="24"/>
          <w:lang w:val="es-ES"/>
        </w:rPr>
        <w:t>Cada componente del modelo contribuye a la variabilidad total.  La partición de la Suma de Cuadrados Total involucrará tres fuentes de variación.</w:t>
      </w:r>
    </w:p>
    <w:p w:rsidR="00AE2417" w:rsidRPr="00AE2417" w:rsidRDefault="00AE2417" w:rsidP="00AE2417">
      <w:pPr>
        <w:rPr>
          <w:rFonts w:ascii="Arial" w:eastAsia="Times New Roman" w:hAnsi="Arial" w:cs="Arial"/>
          <w:b/>
          <w:bCs/>
          <w:sz w:val="24"/>
          <w:szCs w:val="24"/>
          <w:lang w:val="es-ES"/>
        </w:rPr>
      </w:pPr>
      <w:r w:rsidRPr="00AE2417">
        <w:rPr>
          <w:rFonts w:ascii="Arial" w:eastAsia="Times New Roman" w:hAnsi="Arial" w:cs="Arial"/>
          <w:b/>
          <w:bCs/>
          <w:noProof/>
          <w:sz w:val="24"/>
          <w:szCs w:val="24"/>
          <w:lang w:val="es-ES" w:eastAsia="es-ES"/>
        </w:rPr>
        <w:drawing>
          <wp:anchor distT="0" distB="0" distL="114300" distR="114300" simplePos="0" relativeHeight="251902976" behindDoc="0" locked="0" layoutInCell="1" allowOverlap="1" wp14:anchorId="280AAD79" wp14:editId="3CADD579">
            <wp:simplePos x="0" y="0"/>
            <wp:positionH relativeFrom="column">
              <wp:posOffset>225425</wp:posOffset>
            </wp:positionH>
            <wp:positionV relativeFrom="paragraph">
              <wp:posOffset>214630</wp:posOffset>
            </wp:positionV>
            <wp:extent cx="723900" cy="241300"/>
            <wp:effectExtent l="0" t="0" r="0" b="0"/>
            <wp:wrapNone/>
            <wp:docPr id="39023" name="Imagen 39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723900" cy="241300"/>
                    </a:xfrm>
                    <a:prstGeom prst="rect">
                      <a:avLst/>
                    </a:prstGeom>
                    <a:noFill/>
                  </pic:spPr>
                </pic:pic>
              </a:graphicData>
            </a:graphic>
          </wp:anchor>
        </w:drawing>
      </w:r>
      <w:r w:rsidR="00E547B0">
        <w:rPr>
          <w:rFonts w:ascii="Arial" w:eastAsia="Times New Roman" w:hAnsi="Arial" w:cs="Arial"/>
          <w:b/>
          <w:bCs/>
          <w:noProof/>
          <w:sz w:val="24"/>
          <w:szCs w:val="24"/>
        </w:rPr>
        <w:pict>
          <v:shape id="_x0000_s1637" type="#_x0000_t75" style="position:absolute;margin-left:96.9pt;margin-top:15.6pt;width:58pt;height:19pt;z-index:251909120;mso-position-horizontal-relative:text;mso-position-vertical-relative:text">
            <v:imagedata r:id="rId59" o:title=""/>
          </v:shape>
          <o:OLEObject Type="Embed" ProgID="Equation.3" ShapeID="_x0000_s1637" DrawAspect="Content" ObjectID="_1538045674" r:id="rId60"/>
        </w:pict>
      </w:r>
      <w:r w:rsidR="00E547B0">
        <w:rPr>
          <w:rFonts w:ascii="Arial" w:eastAsia="Times New Roman" w:hAnsi="Arial" w:cs="Arial"/>
          <w:bCs/>
          <w:noProof/>
          <w:sz w:val="24"/>
          <w:szCs w:val="24"/>
        </w:rPr>
        <w:pict>
          <v:shape id="_x0000_s1638" type="#_x0000_t75" style="position:absolute;margin-left:177.2pt;margin-top:16.9pt;width:56pt;height:18pt;z-index:251910144;mso-position-horizontal-relative:text;mso-position-vertical-relative:text">
            <v:imagedata r:id="rId61" o:title=""/>
          </v:shape>
          <o:OLEObject Type="Embed" ProgID="Equation.3" ShapeID="_x0000_s1638" DrawAspect="Content" ObjectID="_1538045675" r:id="rId62"/>
        </w:pict>
      </w:r>
      <w:r w:rsidR="00E547B0">
        <w:rPr>
          <w:rFonts w:ascii="Arial" w:eastAsia="Times New Roman" w:hAnsi="Arial" w:cs="Arial"/>
          <w:b/>
          <w:bCs/>
          <w:noProof/>
          <w:sz w:val="24"/>
          <w:szCs w:val="24"/>
        </w:rPr>
        <w:pict>
          <v:shape id="_x0000_s1639" type="#_x0000_t75" style="position:absolute;margin-left:268.1pt;margin-top:16.3pt;width:95pt;height:20pt;z-index:251911168;mso-position-horizontal-relative:text;mso-position-vertical-relative:text">
            <v:imagedata r:id="rId63" o:title=""/>
          </v:shape>
          <o:OLEObject Type="Embed" ProgID="Equation.3" ShapeID="_x0000_s1639" DrawAspect="Content" ObjectID="_1538045676" r:id="rId64"/>
        </w:pict>
      </w:r>
    </w:p>
    <w:p w:rsidR="00AE2417" w:rsidRPr="00AE2417" w:rsidRDefault="00AE2417" w:rsidP="00AE2417">
      <w:pPr>
        <w:rPr>
          <w:rFonts w:ascii="Arial" w:eastAsia="Times New Roman" w:hAnsi="Arial" w:cs="Arial"/>
          <w:b/>
          <w:bCs/>
          <w:sz w:val="24"/>
          <w:szCs w:val="24"/>
          <w:lang w:val="es-ES"/>
        </w:rPr>
      </w:pPr>
      <w:r>
        <w:rPr>
          <w:rFonts w:ascii="Arial" w:eastAsia="Times New Roman" w:hAnsi="Arial" w:cs="Arial"/>
          <w:b/>
          <w:noProof/>
          <w:sz w:val="24"/>
          <w:szCs w:val="24"/>
          <w:lang w:val="es-ES" w:eastAsia="es-ES"/>
        </w:rPr>
        <w:lastRenderedPageBreak/>
        <mc:AlternateContent>
          <mc:Choice Requires="wpg">
            <w:drawing>
              <wp:inline distT="0" distB="0" distL="0" distR="0">
                <wp:extent cx="4761865" cy="77470"/>
                <wp:effectExtent l="5080" t="8890" r="71755" b="85090"/>
                <wp:docPr id="39033" name="Grupo 390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61865" cy="77470"/>
                          <a:chOff x="3238" y="47259"/>
                          <a:chExt cx="82" cy="1"/>
                        </a:xfrm>
                      </wpg:grpSpPr>
                      <wps:wsp>
                        <wps:cNvPr id="39034" name="AutoShape 455"/>
                        <wps:cNvSpPr>
                          <a:spLocks/>
                        </wps:cNvSpPr>
                        <wps:spPr bwMode="auto">
                          <a:xfrm rot="5400000">
                            <a:off x="3246" y="47251"/>
                            <a:ext cx="2" cy="18"/>
                          </a:xfrm>
                          <a:prstGeom prst="rightBrace">
                            <a:avLst>
                              <a:gd name="adj1" fmla="val 750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5545D2" w:rsidRDefault="005545D2" w:rsidP="00AE2417">
                              <w:pPr>
                                <w:rPr>
                                  <w:rFonts w:eastAsia="Times New Roman"/>
                                </w:rPr>
                              </w:pPr>
                            </w:p>
                          </w:txbxContent>
                        </wps:txbx>
                        <wps:bodyPr rot="0" vert="horz" wrap="square" lIns="91440" tIns="45720" rIns="91440" bIns="45720" anchor="t" anchorCtr="0" upright="1">
                          <a:noAutofit/>
                        </wps:bodyPr>
                      </wps:wsp>
                      <wps:wsp>
                        <wps:cNvPr id="39035" name="AutoShape 6"/>
                        <wps:cNvSpPr>
                          <a:spLocks/>
                        </wps:cNvSpPr>
                        <wps:spPr bwMode="auto">
                          <a:xfrm rot="5400000">
                            <a:off x="3264" y="47252"/>
                            <a:ext cx="2" cy="16"/>
                          </a:xfrm>
                          <a:prstGeom prst="rightBrace">
                            <a:avLst>
                              <a:gd name="adj1" fmla="val 6666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5545D2" w:rsidRDefault="005545D2" w:rsidP="00AE2417">
                              <w:pPr>
                                <w:rPr>
                                  <w:rFonts w:eastAsia="Times New Roman"/>
                                </w:rPr>
                              </w:pPr>
                            </w:p>
                          </w:txbxContent>
                        </wps:txbx>
                        <wps:bodyPr rot="0" vert="horz" wrap="square" lIns="91440" tIns="45720" rIns="91440" bIns="45720" anchor="t" anchorCtr="0" upright="1">
                          <a:noAutofit/>
                        </wps:bodyPr>
                      </wps:wsp>
                      <wps:wsp>
                        <wps:cNvPr id="39036" name="AutoShape 7"/>
                        <wps:cNvSpPr>
                          <a:spLocks/>
                        </wps:cNvSpPr>
                        <wps:spPr bwMode="auto">
                          <a:xfrm rot="5400000">
                            <a:off x="3282" y="47252"/>
                            <a:ext cx="2" cy="15"/>
                          </a:xfrm>
                          <a:prstGeom prst="rightBrace">
                            <a:avLst>
                              <a:gd name="adj1" fmla="val 625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5545D2" w:rsidRDefault="005545D2" w:rsidP="00AE2417">
                              <w:pPr>
                                <w:rPr>
                                  <w:rFonts w:eastAsia="Times New Roman"/>
                                </w:rPr>
                              </w:pPr>
                            </w:p>
                          </w:txbxContent>
                        </wps:txbx>
                        <wps:bodyPr rot="0" vert="horz" wrap="square" lIns="91440" tIns="45720" rIns="91440" bIns="45720" anchor="t" anchorCtr="0" upright="1">
                          <a:noAutofit/>
                        </wps:bodyPr>
                      </wps:wsp>
                      <wps:wsp>
                        <wps:cNvPr id="39037" name="AutoShape 8"/>
                        <wps:cNvSpPr>
                          <a:spLocks/>
                        </wps:cNvSpPr>
                        <wps:spPr bwMode="auto">
                          <a:xfrm rot="5400000">
                            <a:off x="3305" y="47245"/>
                            <a:ext cx="2" cy="30"/>
                          </a:xfrm>
                          <a:prstGeom prst="rightBrace">
                            <a:avLst>
                              <a:gd name="adj1" fmla="val 1250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5545D2" w:rsidRDefault="005545D2" w:rsidP="00AE2417">
                              <w:pPr>
                                <w:rPr>
                                  <w:rFonts w:eastAsia="Times New Roman"/>
                                </w:rPr>
                              </w:pPr>
                            </w:p>
                          </w:txbxContent>
                        </wps:txbx>
                        <wps:bodyPr rot="0" vert="horz" wrap="square" lIns="91440" tIns="45720" rIns="91440" bIns="45720" anchor="t" anchorCtr="0" upright="1">
                          <a:noAutofit/>
                        </wps:bodyPr>
                      </wps:wsp>
                    </wpg:wgp>
                  </a:graphicData>
                </a:graphic>
              </wp:inline>
            </w:drawing>
          </mc:Choice>
          <mc:Fallback>
            <w:pict>
              <v:group id="Grupo 39033" o:spid="_x0000_s1107" style="width:374.95pt;height:6.1pt;mso-position-horizontal-relative:char;mso-position-vertical-relative:line" coordorigin="3238,47259" coordsize="8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">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455" o:spid="_x0000_s1108" type="#_x0000_t88" style="position:absolute;left:3246;top:47251;width:2;height:18;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HmcUA&#10;AADeAAAADwAAAGRycy9kb3ducmV2LnhtbESPQWsCMRSE7wX/Q3iCt5pVa7GrUUQoeCpULfT42Dw3&#10;i5uXmKS6+uubQsHjMDPfMItVZ1txoRAbxwpGwwIEceV0w7WCw/79eQYiJmSNrWNScKMIq2XvaYGl&#10;dlf+pMsu1SJDOJaowKTkSyljZchiHDpPnL2jCxZTlqGWOuA1w20rx0XxKi02nBcMetoYqk67H6vg&#10;y7vpbK+35tZ+NEGPvs/3qT8rNeh36zmIRF16hP/bW61g8lZMXuDvTr4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qMeZxQAAAN4AAAAPAAAAAAAAAAAAAAAAAJgCAABkcnMv&#10;ZG93bnJldi54bWxQSwUGAAAAAAQABAD1AAAAigMAAAAA&#10;">
                  <v:textbox>
                    <w:txbxContent>
                      <w:p w:rsidR="005545D2" w:rsidRDefault="005545D2" w:rsidP="00AE2417">
                        <w:pPr>
                          <w:rPr>
                            <w:rFonts w:eastAsia="Times New Roman"/>
                          </w:rPr>
                        </w:pPr>
                      </w:p>
                    </w:txbxContent>
                  </v:textbox>
                </v:shape>
                <v:shape id="AutoShape 6" o:spid="_x0000_s1109" type="#_x0000_t88" style="position:absolute;left:3264;top:47252;width:2;height:16;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iAsYA&#10;AADeAAAADwAAAGRycy9kb3ducmV2LnhtbESPT2sCMRTE7wW/Q3hCbzVrZYtdjSJCwZNQ/4DHx+Z1&#10;s7h5iUmqq5++KRR6HGbmN8x82dtOXCnE1rGC8agAQVw73XKj4LD/eJmCiAlZY+eYFNwpwnIxeJpj&#10;pd2NP+m6S43IEI4VKjAp+UrKWBuyGEfOE2fvywWLKcvQSB3wluG2k69F8SYttpwXDHpaG6rPu2+r&#10;4OhdOd3rjbl32zbo8enyKP1Fqedhv5qBSNSn//Bfe6MVTN6LSQm/d/IVkI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RiAsYAAADeAAAADwAAAAAAAAAAAAAAAACYAgAAZHJz&#10;L2Rvd25yZXYueG1sUEsFBgAAAAAEAAQA9QAAAIsDAAAAAA==&#10;">
                  <v:textbox>
                    <w:txbxContent>
                      <w:p w:rsidR="005545D2" w:rsidRDefault="005545D2" w:rsidP="00AE2417">
                        <w:pPr>
                          <w:rPr>
                            <w:rFonts w:eastAsia="Times New Roman"/>
                          </w:rPr>
                        </w:pPr>
                      </w:p>
                    </w:txbxContent>
                  </v:textbox>
                </v:shape>
                <v:shape id="AutoShape 7" o:spid="_x0000_s1110" type="#_x0000_t88" style="position:absolute;left:3282;top:47252;width:2;height:15;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b8dcUA&#10;AADeAAAADwAAAGRycy9kb3ducmV2LnhtbESPT2sCMRTE7wW/Q3iF3mpWRdHVKCIUPBXqH/D42Dw3&#10;SzcvMUl17advCoLHYWZ+wyxWnW3FlUJsHCsY9AsQxJXTDdcKDvuP9ymImJA1to5JwZ0irJa9lwWW&#10;2t34i667VIsM4ViiApOSL6WMlSGLse88cfbOLlhMWYZa6oC3DLetHBbFRFpsOC8Y9LQxVH3vfqyC&#10;o3fj6V5vzb39bIIenC6/Y39R6u21W89BJOrSM/xob7WC0awYTeD/Tr4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Nvx1xQAAAN4AAAAPAAAAAAAAAAAAAAAAAJgCAABkcnMv&#10;ZG93bnJldi54bWxQSwUGAAAAAAQABAD1AAAAigMAAAAA&#10;">
                  <v:textbox>
                    <w:txbxContent>
                      <w:p w:rsidR="005545D2" w:rsidRDefault="005545D2" w:rsidP="00AE2417">
                        <w:pPr>
                          <w:rPr>
                            <w:rFonts w:eastAsia="Times New Roman"/>
                          </w:rPr>
                        </w:pPr>
                      </w:p>
                    </w:txbxContent>
                  </v:textbox>
                </v:shape>
                <v:shape id="AutoShape 8" o:spid="_x0000_s1111" type="#_x0000_t88" style="position:absolute;left:3305;top:47245;width:2;height:3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pZ7sYA&#10;AADeAAAADwAAAGRycy9kb3ducmV2LnhtbESPT2sCMRTE74V+h/CE3rpZFVu7NUoRBE8F/xR6fGxe&#10;N4ubl5hEXfvpG6HgcZiZ3zCzRW87caYQW8cKhkUJgrh2uuVGwX63ep6CiAlZY+eYFFwpwmL++DDD&#10;SrsLb+i8TY3IEI4VKjAp+UrKWBuyGAvnibP344LFlGVopA54yXDbyVFZvkiLLecFg56WhurD9mQV&#10;fHk3me702ly7zzbo4ffxd+KPSj0N+o93EIn6dA//t9dawfitHL/C7U6+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HpZ7sYAAADeAAAADwAAAAAAAAAAAAAAAACYAgAAZHJz&#10;L2Rvd25yZXYueG1sUEsFBgAAAAAEAAQA9QAAAIsDAAAAAA==&#10;">
                  <v:textbox>
                    <w:txbxContent>
                      <w:p w:rsidR="005545D2" w:rsidRDefault="005545D2" w:rsidP="00AE2417">
                        <w:pPr>
                          <w:rPr>
                            <w:rFonts w:eastAsia="Times New Roman"/>
                          </w:rPr>
                        </w:pPr>
                      </w:p>
                    </w:txbxContent>
                  </v:textbox>
                </v:shape>
                <w10:anchorlock/>
              </v:group>
            </w:pict>
          </mc:Fallback>
        </mc:AlternateContent>
      </w:r>
    </w:p>
    <w:p w:rsidR="00AE2417" w:rsidRPr="00AE2417" w:rsidRDefault="00AE2417" w:rsidP="00AE2417">
      <w:pPr>
        <w:rPr>
          <w:rFonts w:ascii="Arial" w:eastAsia="Times New Roman" w:hAnsi="Arial" w:cs="Arial"/>
          <w:b/>
          <w:bCs/>
          <w:sz w:val="24"/>
          <w:szCs w:val="24"/>
          <w:lang w:val="es-ES"/>
        </w:rPr>
      </w:pPr>
      <w:r>
        <w:rPr>
          <w:rFonts w:ascii="Arial" w:eastAsia="Times New Roman" w:hAnsi="Arial" w:cs="Arial"/>
          <w:b/>
          <w:bCs/>
          <w:noProof/>
          <w:sz w:val="24"/>
          <w:szCs w:val="24"/>
          <w:lang w:val="es-ES" w:eastAsia="es-ES"/>
        </w:rPr>
        <mc:AlternateContent>
          <mc:Choice Requires="wps">
            <w:drawing>
              <wp:inline distT="0" distB="0" distL="0" distR="0">
                <wp:extent cx="4709795" cy="370840"/>
                <wp:effectExtent l="0" t="0" r="0" b="635"/>
                <wp:docPr id="39032" name="Cuadro de texto 390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9795" cy="370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45D2" w:rsidRPr="00425D14" w:rsidRDefault="005545D2" w:rsidP="00AE2417">
                            <w:pPr>
                              <w:pStyle w:val="NormalWeb"/>
                              <w:spacing w:before="0" w:beforeAutospacing="0" w:after="0" w:afterAutospacing="0"/>
                              <w:textAlignment w:val="baseline"/>
                              <w:rPr>
                                <w:rFonts w:ascii="Arial" w:hAnsi="Arial" w:cs="Arial"/>
                                <w:color w:val="000000" w:themeColor="text1"/>
                                <w:kern w:val="24"/>
                                <w:sz w:val="18"/>
                                <w:szCs w:val="18"/>
                                <w:lang w:val="es-ES"/>
                              </w:rPr>
                            </w:pPr>
                            <w:r w:rsidRPr="00425D14">
                              <w:rPr>
                                <w:rFonts w:ascii="Arial" w:hAnsi="Arial" w:cs="Arial"/>
                                <w:color w:val="000000" w:themeColor="text1"/>
                                <w:kern w:val="24"/>
                                <w:sz w:val="18"/>
                                <w:szCs w:val="18"/>
                                <w:lang w:val="es-ES"/>
                              </w:rPr>
                              <w:t>Variación total          Variación debido      Variación debido       Variación propia de</w:t>
                            </w:r>
                          </w:p>
                          <w:p w:rsidR="005545D2" w:rsidRPr="00425D14" w:rsidRDefault="005545D2" w:rsidP="00AE2417">
                            <w:pPr>
                              <w:pStyle w:val="NormalWeb"/>
                              <w:spacing w:before="0" w:beforeAutospacing="0" w:after="0" w:afterAutospacing="0"/>
                              <w:textAlignment w:val="baseline"/>
                              <w:rPr>
                                <w:rFonts w:ascii="Arial" w:hAnsi="Arial" w:cs="Arial"/>
                                <w:color w:val="000000" w:themeColor="text1"/>
                                <w:sz w:val="18"/>
                                <w:szCs w:val="18"/>
                              </w:rPr>
                            </w:pPr>
                            <w:r w:rsidRPr="00425D14">
                              <w:rPr>
                                <w:rFonts w:ascii="Arial" w:hAnsi="Arial" w:cs="Arial"/>
                                <w:color w:val="000000" w:themeColor="text1"/>
                                <w:kern w:val="24"/>
                                <w:sz w:val="18"/>
                                <w:szCs w:val="18"/>
                                <w:lang w:val="es-ES"/>
                              </w:rPr>
                              <w:t xml:space="preserve">                                 </w:t>
                            </w:r>
                            <w:proofErr w:type="gramStart"/>
                            <w:r w:rsidRPr="00425D14">
                              <w:rPr>
                                <w:rFonts w:ascii="Arial" w:hAnsi="Arial" w:cs="Arial"/>
                                <w:color w:val="000000" w:themeColor="text1"/>
                                <w:kern w:val="24"/>
                                <w:sz w:val="18"/>
                                <w:szCs w:val="18"/>
                                <w:lang w:val="es-ES"/>
                              </w:rPr>
                              <w:t>a</w:t>
                            </w:r>
                            <w:proofErr w:type="gramEnd"/>
                            <w:r w:rsidRPr="00425D14">
                              <w:rPr>
                                <w:rFonts w:ascii="Arial" w:hAnsi="Arial" w:cs="Arial"/>
                                <w:color w:val="000000" w:themeColor="text1"/>
                                <w:kern w:val="24"/>
                                <w:sz w:val="18"/>
                                <w:szCs w:val="18"/>
                                <w:lang w:val="es-ES"/>
                              </w:rPr>
                              <w:t xml:space="preserve"> los tratamientos     a los bloques              las observaciones</w:t>
                            </w:r>
                          </w:p>
                        </w:txbxContent>
                      </wps:txbx>
                      <wps:bodyPr rot="0" vert="horz" wrap="square" lIns="91440" tIns="45720" rIns="91440" bIns="45720" anchor="t" anchorCtr="0" upright="1">
                        <a:noAutofit/>
                      </wps:bodyPr>
                    </wps:wsp>
                  </a:graphicData>
                </a:graphic>
              </wp:inline>
            </w:drawing>
          </mc:Choice>
          <mc:Fallback>
            <w:pict>
              <v:shape id="Cuadro de texto 39032" o:spid="_x0000_s1112" type="#_x0000_t202" style="width:370.85pt;height:29.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" filled="f" stroked="f">
                <v:textbox>
                  <w:txbxContent>
                    <w:p w:rsidR="005545D2" w:rsidRPr="00425D14" w:rsidRDefault="005545D2" w:rsidP="00AE2417">
                      <w:pPr>
                        <w:pStyle w:val="NormalWeb"/>
                        <w:spacing w:before="0" w:beforeAutospacing="0" w:after="0" w:afterAutospacing="0"/>
                        <w:textAlignment w:val="baseline"/>
                        <w:rPr>
                          <w:rFonts w:ascii="Arial" w:hAnsi="Arial" w:cs="Arial"/>
                          <w:color w:val="000000" w:themeColor="text1"/>
                          <w:kern w:val="24"/>
                          <w:sz w:val="18"/>
                          <w:szCs w:val="18"/>
                          <w:lang w:val="es-ES"/>
                        </w:rPr>
                      </w:pPr>
                      <w:r w:rsidRPr="00425D14">
                        <w:rPr>
                          <w:rFonts w:ascii="Arial" w:hAnsi="Arial" w:cs="Arial"/>
                          <w:color w:val="000000" w:themeColor="text1"/>
                          <w:kern w:val="24"/>
                          <w:sz w:val="18"/>
                          <w:szCs w:val="18"/>
                          <w:lang w:val="es-ES"/>
                        </w:rPr>
                        <w:t>Variación total          Variación debido      Variación debido       Variación propia de</w:t>
                      </w:r>
                    </w:p>
                    <w:p w:rsidR="005545D2" w:rsidRPr="00425D14" w:rsidRDefault="005545D2" w:rsidP="00AE2417">
                      <w:pPr>
                        <w:pStyle w:val="NormalWeb"/>
                        <w:spacing w:before="0" w:beforeAutospacing="0" w:after="0" w:afterAutospacing="0"/>
                        <w:textAlignment w:val="baseline"/>
                        <w:rPr>
                          <w:rFonts w:ascii="Arial" w:hAnsi="Arial" w:cs="Arial"/>
                          <w:color w:val="000000" w:themeColor="text1"/>
                          <w:sz w:val="18"/>
                          <w:szCs w:val="18"/>
                        </w:rPr>
                      </w:pPr>
                      <w:r w:rsidRPr="00425D14">
                        <w:rPr>
                          <w:rFonts w:ascii="Arial" w:hAnsi="Arial" w:cs="Arial"/>
                          <w:color w:val="000000" w:themeColor="text1"/>
                          <w:kern w:val="24"/>
                          <w:sz w:val="18"/>
                          <w:szCs w:val="18"/>
                          <w:lang w:val="es-ES"/>
                        </w:rPr>
                        <w:t xml:space="preserve">                                 </w:t>
                      </w:r>
                      <w:proofErr w:type="gramStart"/>
                      <w:r w:rsidRPr="00425D14">
                        <w:rPr>
                          <w:rFonts w:ascii="Arial" w:hAnsi="Arial" w:cs="Arial"/>
                          <w:color w:val="000000" w:themeColor="text1"/>
                          <w:kern w:val="24"/>
                          <w:sz w:val="18"/>
                          <w:szCs w:val="18"/>
                          <w:lang w:val="es-ES"/>
                        </w:rPr>
                        <w:t>a</w:t>
                      </w:r>
                      <w:proofErr w:type="gramEnd"/>
                      <w:r w:rsidRPr="00425D14">
                        <w:rPr>
                          <w:rFonts w:ascii="Arial" w:hAnsi="Arial" w:cs="Arial"/>
                          <w:color w:val="000000" w:themeColor="text1"/>
                          <w:kern w:val="24"/>
                          <w:sz w:val="18"/>
                          <w:szCs w:val="18"/>
                          <w:lang w:val="es-ES"/>
                        </w:rPr>
                        <w:t xml:space="preserve"> los tratamientos     a los bloques              las observaciones</w:t>
                      </w:r>
                    </w:p>
                  </w:txbxContent>
                </v:textbox>
                <w10:anchorlock/>
              </v:shape>
            </w:pict>
          </mc:Fallback>
        </mc:AlternateContent>
      </w:r>
    </w:p>
    <w:p w:rsidR="00AE2417" w:rsidRPr="00AE2417" w:rsidRDefault="00E547B0" w:rsidP="00AE2417">
      <w:pPr>
        <w:spacing w:after="0" w:line="240" w:lineRule="auto"/>
        <w:rPr>
          <w:rFonts w:ascii="Arial" w:eastAsia="Times New Roman" w:hAnsi="Arial" w:cs="Arial"/>
          <w:bCs/>
          <w:sz w:val="24"/>
          <w:szCs w:val="24"/>
          <w:lang w:val="es-ES"/>
        </w:rPr>
      </w:pPr>
      <w:r>
        <w:rPr>
          <w:rFonts w:ascii="Arial" w:eastAsia="Times New Roman" w:hAnsi="Arial" w:cs="Arial"/>
          <w:bCs/>
          <w:noProof/>
          <w:sz w:val="24"/>
          <w:szCs w:val="24"/>
        </w:rPr>
        <w:pict>
          <v:shape id="_x0000_s1636" type="#_x0000_t75" style="position:absolute;margin-left:10.85pt;margin-top:33.05pt;width:397.6pt;height:29.45pt;z-index:251908096">
            <v:imagedata r:id="rId65" o:title=""/>
          </v:shape>
          <o:OLEObject Type="Embed" ProgID="Equation.3" ShapeID="_x0000_s1636" DrawAspect="Content" ObjectID="_1538045677" r:id="rId66"/>
        </w:pict>
      </w:r>
      <w:proofErr w:type="gramStart"/>
      <w:r w:rsidR="00AE2417" w:rsidRPr="00AE2417">
        <w:rPr>
          <w:rFonts w:ascii="Arial" w:eastAsia="Times New Roman" w:hAnsi="Arial" w:cs="Arial"/>
          <w:bCs/>
          <w:sz w:val="24"/>
          <w:szCs w:val="24"/>
          <w:lang w:val="es-ES"/>
        </w:rPr>
        <w:t>y</w:t>
      </w:r>
      <w:proofErr w:type="gramEnd"/>
      <w:r w:rsidR="00AE2417" w:rsidRPr="00AE2417">
        <w:rPr>
          <w:rFonts w:ascii="Arial" w:eastAsia="Times New Roman" w:hAnsi="Arial" w:cs="Arial"/>
          <w:bCs/>
          <w:sz w:val="24"/>
          <w:szCs w:val="24"/>
          <w:lang w:val="es-ES"/>
        </w:rPr>
        <w:t xml:space="preserve"> que por </w:t>
      </w:r>
      <w:proofErr w:type="spellStart"/>
      <w:r w:rsidR="00AE2417" w:rsidRPr="00AE2417">
        <w:rPr>
          <w:rFonts w:ascii="Arial" w:eastAsia="Times New Roman" w:hAnsi="Arial" w:cs="Arial"/>
          <w:bCs/>
          <w:sz w:val="24"/>
          <w:szCs w:val="24"/>
          <w:lang w:val="es-ES"/>
        </w:rPr>
        <w:t>ortogonalidad</w:t>
      </w:r>
      <w:proofErr w:type="spellEnd"/>
      <w:r w:rsidR="00AE2417" w:rsidRPr="00AE2417">
        <w:rPr>
          <w:rFonts w:ascii="Arial" w:eastAsia="Times New Roman" w:hAnsi="Arial" w:cs="Arial"/>
          <w:bCs/>
          <w:sz w:val="24"/>
          <w:szCs w:val="24"/>
          <w:lang w:val="es-ES"/>
        </w:rPr>
        <w:t xml:space="preserve"> de distancias y sumando a través de bloques y tratamientos se tiene:</w:t>
      </w:r>
    </w:p>
    <w:p w:rsidR="00AE2417" w:rsidRPr="00AE2417" w:rsidRDefault="00AE2417" w:rsidP="00AE2417">
      <w:pPr>
        <w:spacing w:after="0" w:line="240" w:lineRule="auto"/>
        <w:rPr>
          <w:rFonts w:ascii="Arial" w:eastAsia="Times New Roman" w:hAnsi="Arial" w:cs="Arial"/>
          <w:bCs/>
          <w:sz w:val="24"/>
          <w:szCs w:val="24"/>
          <w:lang w:val="es-ES"/>
        </w:rPr>
      </w:pPr>
    </w:p>
    <w:p w:rsidR="00AE2417" w:rsidRPr="00AE2417" w:rsidRDefault="00AE2417" w:rsidP="00AE2417">
      <w:pPr>
        <w:spacing w:after="0" w:line="240" w:lineRule="auto"/>
        <w:rPr>
          <w:rFonts w:ascii="Arial" w:eastAsia="Times New Roman" w:hAnsi="Arial" w:cs="Arial"/>
          <w:bCs/>
          <w:sz w:val="24"/>
          <w:szCs w:val="24"/>
          <w:lang w:val="es-ES"/>
        </w:rPr>
      </w:pPr>
    </w:p>
    <w:p w:rsidR="00AE2417" w:rsidRPr="00AE2417" w:rsidRDefault="00AE2417" w:rsidP="00AE2417">
      <w:pPr>
        <w:spacing w:after="0" w:line="240" w:lineRule="auto"/>
        <w:rPr>
          <w:rFonts w:ascii="Arial" w:eastAsia="Times New Roman" w:hAnsi="Arial" w:cs="Arial"/>
          <w:bCs/>
          <w:sz w:val="24"/>
          <w:szCs w:val="24"/>
          <w:lang w:val="es-ES"/>
        </w:rPr>
      </w:pPr>
    </w:p>
    <w:p w:rsidR="00AE2417" w:rsidRPr="00AE2417" w:rsidRDefault="00AE2417" w:rsidP="00AE2417">
      <w:pPr>
        <w:spacing w:after="0" w:line="240" w:lineRule="auto"/>
        <w:rPr>
          <w:rFonts w:ascii="Arial" w:eastAsia="Times New Roman" w:hAnsi="Arial" w:cs="Arial"/>
          <w:bCs/>
          <w:sz w:val="24"/>
          <w:szCs w:val="24"/>
          <w:lang w:val="es-ES"/>
        </w:rPr>
      </w:pPr>
      <w:proofErr w:type="gramStart"/>
      <w:r w:rsidRPr="00AE2417">
        <w:rPr>
          <w:rFonts w:ascii="Arial" w:eastAsia="Times New Roman" w:hAnsi="Arial" w:cs="Arial"/>
          <w:bCs/>
          <w:sz w:val="24"/>
          <w:szCs w:val="24"/>
          <w:lang w:val="es-ES"/>
        </w:rPr>
        <w:t>y</w:t>
      </w:r>
      <w:proofErr w:type="gramEnd"/>
      <w:r w:rsidRPr="00AE2417">
        <w:rPr>
          <w:rFonts w:ascii="Arial" w:eastAsia="Times New Roman" w:hAnsi="Arial" w:cs="Arial"/>
          <w:bCs/>
          <w:sz w:val="24"/>
          <w:szCs w:val="24"/>
          <w:lang w:val="es-ES"/>
        </w:rPr>
        <w:t xml:space="preserve"> que para efectos prácticos denominamos:</w:t>
      </w:r>
    </w:p>
    <w:p w:rsidR="00AE2417" w:rsidRPr="00AE2417" w:rsidRDefault="00AE2417" w:rsidP="00AE2417">
      <w:pPr>
        <w:spacing w:after="0" w:line="240" w:lineRule="auto"/>
        <w:rPr>
          <w:rFonts w:ascii="Arial" w:eastAsia="Times New Roman" w:hAnsi="Arial" w:cs="Arial"/>
          <w:bCs/>
          <w:sz w:val="24"/>
          <w:szCs w:val="24"/>
          <w:lang w:val="es-ES"/>
        </w:rPr>
      </w:pPr>
      <w:r w:rsidRPr="00AE2417">
        <w:rPr>
          <w:rFonts w:ascii="Arial" w:eastAsia="Times New Roman" w:hAnsi="Arial" w:cs="Arial"/>
          <w:bCs/>
          <w:sz w:val="24"/>
          <w:szCs w:val="24"/>
          <w:lang w:val="es-ES"/>
        </w:rPr>
        <w:t xml:space="preserve">    </w:t>
      </w:r>
      <w:proofErr w:type="spellStart"/>
      <w:r w:rsidRPr="00AE2417">
        <w:rPr>
          <w:rFonts w:ascii="Arial" w:eastAsia="Times New Roman" w:hAnsi="Arial" w:cs="Arial"/>
          <w:bCs/>
          <w:sz w:val="24"/>
          <w:szCs w:val="24"/>
          <w:lang w:val="es-ES"/>
        </w:rPr>
        <w:t>SCTot</w:t>
      </w:r>
      <w:proofErr w:type="spellEnd"/>
      <w:r w:rsidRPr="00AE2417">
        <w:rPr>
          <w:rFonts w:ascii="Arial" w:eastAsia="Times New Roman" w:hAnsi="Arial" w:cs="Arial"/>
          <w:bCs/>
          <w:sz w:val="24"/>
          <w:szCs w:val="24"/>
          <w:lang w:val="es-ES"/>
        </w:rPr>
        <w:t xml:space="preserve">   = </w:t>
      </w:r>
      <w:proofErr w:type="spellStart"/>
      <w:r w:rsidRPr="00AE2417">
        <w:rPr>
          <w:rFonts w:ascii="Arial" w:eastAsia="Times New Roman" w:hAnsi="Arial" w:cs="Arial"/>
          <w:bCs/>
          <w:sz w:val="24"/>
          <w:szCs w:val="24"/>
          <w:lang w:val="es-ES"/>
        </w:rPr>
        <w:t>SCTrat</w:t>
      </w:r>
      <w:proofErr w:type="spellEnd"/>
      <w:r w:rsidRPr="00AE2417">
        <w:rPr>
          <w:rFonts w:ascii="Arial" w:eastAsia="Times New Roman" w:hAnsi="Arial" w:cs="Arial"/>
          <w:bCs/>
          <w:sz w:val="24"/>
          <w:szCs w:val="24"/>
          <w:lang w:val="es-ES"/>
        </w:rPr>
        <w:t xml:space="preserve"> + </w:t>
      </w:r>
      <w:proofErr w:type="spellStart"/>
      <w:r w:rsidRPr="00AE2417">
        <w:rPr>
          <w:rFonts w:ascii="Arial" w:eastAsia="Times New Roman" w:hAnsi="Arial" w:cs="Arial"/>
          <w:bCs/>
          <w:sz w:val="24"/>
          <w:szCs w:val="24"/>
          <w:lang w:val="es-ES"/>
        </w:rPr>
        <w:t>SCBloq</w:t>
      </w:r>
      <w:proofErr w:type="spellEnd"/>
      <w:r w:rsidRPr="00AE2417">
        <w:rPr>
          <w:rFonts w:ascii="Arial" w:eastAsia="Times New Roman" w:hAnsi="Arial" w:cs="Arial"/>
          <w:bCs/>
          <w:sz w:val="24"/>
          <w:szCs w:val="24"/>
          <w:lang w:val="es-ES"/>
        </w:rPr>
        <w:t xml:space="preserve"> + </w:t>
      </w:r>
      <w:proofErr w:type="spellStart"/>
      <w:r w:rsidRPr="00AE2417">
        <w:rPr>
          <w:rFonts w:ascii="Arial" w:eastAsia="Times New Roman" w:hAnsi="Arial" w:cs="Arial"/>
          <w:bCs/>
          <w:sz w:val="24"/>
          <w:szCs w:val="24"/>
          <w:lang w:val="es-ES"/>
        </w:rPr>
        <w:t>SCEr</w:t>
      </w:r>
      <w:proofErr w:type="spellEnd"/>
    </w:p>
    <w:p w:rsidR="00AE2417" w:rsidRPr="00AE2417" w:rsidRDefault="00AE2417" w:rsidP="00AE2417">
      <w:pPr>
        <w:spacing w:after="0" w:line="240" w:lineRule="auto"/>
        <w:rPr>
          <w:rFonts w:ascii="Arial" w:eastAsia="Times New Roman" w:hAnsi="Arial" w:cs="Arial"/>
          <w:bCs/>
          <w:sz w:val="24"/>
          <w:szCs w:val="24"/>
          <w:lang w:val="es-ES"/>
        </w:rPr>
      </w:pPr>
    </w:p>
    <w:p w:rsidR="00AE2417" w:rsidRPr="00AE2417" w:rsidRDefault="00AE2417" w:rsidP="00AE2417">
      <w:pPr>
        <w:spacing w:after="0" w:line="240" w:lineRule="auto"/>
        <w:rPr>
          <w:rFonts w:ascii="Arial" w:eastAsia="Times New Roman" w:hAnsi="Arial" w:cs="Arial"/>
          <w:bCs/>
          <w:sz w:val="24"/>
          <w:szCs w:val="24"/>
          <w:lang w:val="es-ES"/>
        </w:rPr>
      </w:pPr>
      <w:r w:rsidRPr="00AE2417">
        <w:rPr>
          <w:rFonts w:ascii="Arial" w:eastAsia="Times New Roman" w:hAnsi="Arial" w:cs="Arial"/>
          <w:bCs/>
          <w:sz w:val="24"/>
          <w:szCs w:val="24"/>
          <w:lang w:val="es-ES"/>
        </w:rPr>
        <w:t>Cada parte de esta ecuación puede reescribirse:</w:t>
      </w:r>
    </w:p>
    <w:p w:rsidR="00AE2417" w:rsidRPr="00AE2417" w:rsidRDefault="00E547B0" w:rsidP="00AE2417">
      <w:pPr>
        <w:spacing w:after="0" w:line="240" w:lineRule="auto"/>
        <w:rPr>
          <w:rFonts w:ascii="Arial" w:eastAsia="Times New Roman" w:hAnsi="Arial" w:cs="Arial"/>
          <w:b/>
          <w:bCs/>
          <w:sz w:val="24"/>
          <w:szCs w:val="24"/>
          <w:lang w:val="es-ES"/>
        </w:rPr>
      </w:pPr>
      <w:r>
        <w:rPr>
          <w:rFonts w:ascii="Arial" w:eastAsia="Times New Roman" w:hAnsi="Arial" w:cs="Arial"/>
          <w:bCs/>
          <w:noProof/>
          <w:sz w:val="24"/>
          <w:szCs w:val="24"/>
        </w:rPr>
        <w:pict>
          <v:shape id="_x0000_s1632" type="#_x0000_t75" style="position:absolute;margin-left:74.55pt;margin-top:.5pt;width:207pt;height:29pt;z-index:251904000">
            <v:imagedata r:id="rId67" o:title=""/>
          </v:shape>
          <o:OLEObject Type="Embed" ProgID="Equation.3" ShapeID="_x0000_s1632" DrawAspect="Content" ObjectID="_1538045678" r:id="rId68"/>
        </w:pict>
      </w:r>
    </w:p>
    <w:p w:rsidR="00AE2417" w:rsidRPr="00AE2417" w:rsidRDefault="00E547B0" w:rsidP="00AE2417">
      <w:pPr>
        <w:rPr>
          <w:rFonts w:ascii="Arial" w:eastAsia="Times New Roman" w:hAnsi="Arial" w:cs="Arial"/>
          <w:b/>
          <w:bCs/>
          <w:sz w:val="24"/>
          <w:szCs w:val="24"/>
          <w:lang w:val="es-ES"/>
        </w:rPr>
      </w:pPr>
      <w:r>
        <w:rPr>
          <w:rFonts w:ascii="Arial" w:eastAsia="Times New Roman" w:hAnsi="Arial" w:cs="Arial"/>
          <w:b/>
          <w:bCs/>
          <w:noProof/>
          <w:sz w:val="24"/>
          <w:szCs w:val="24"/>
        </w:rPr>
        <w:pict>
          <v:shape id="_x0000_s1633" type="#_x0000_t75" style="position:absolute;margin-left:73.2pt;margin-top:10.25pt;width:287pt;height:29pt;z-index:251905024">
            <v:imagedata r:id="rId69" o:title=""/>
          </v:shape>
          <o:OLEObject Type="Embed" ProgID="Equation.3" ShapeID="_x0000_s1633" DrawAspect="Content" ObjectID="_1538045679" r:id="rId70"/>
        </w:pict>
      </w:r>
    </w:p>
    <w:p w:rsidR="00AE2417" w:rsidRPr="00AE2417" w:rsidRDefault="00E547B0" w:rsidP="00AE2417">
      <w:pPr>
        <w:rPr>
          <w:rFonts w:ascii="Arial" w:eastAsia="Times New Roman" w:hAnsi="Arial" w:cs="Arial"/>
          <w:b/>
          <w:bCs/>
          <w:sz w:val="24"/>
          <w:szCs w:val="24"/>
          <w:lang w:val="es-ES"/>
        </w:rPr>
      </w:pPr>
      <w:r>
        <w:rPr>
          <w:rFonts w:ascii="Arial" w:eastAsia="Times New Roman" w:hAnsi="Arial" w:cs="Arial"/>
          <w:b/>
          <w:bCs/>
          <w:noProof/>
          <w:sz w:val="24"/>
          <w:szCs w:val="24"/>
        </w:rPr>
        <w:pict>
          <v:shape id="_x0000_s1635" type="#_x0000_t75" style="position:absolute;margin-left:73.9pt;margin-top:9.45pt;width:281pt;height:29pt;z-index:251907072">
            <v:imagedata r:id="rId71" o:title=""/>
          </v:shape>
          <o:OLEObject Type="Embed" ProgID="Equation.3" ShapeID="_x0000_s1635" DrawAspect="Content" ObjectID="_1538045680" r:id="rId72"/>
        </w:pict>
      </w:r>
    </w:p>
    <w:p w:rsidR="00AE2417" w:rsidRPr="00AE2417" w:rsidRDefault="00E547B0" w:rsidP="00AE2417">
      <w:pPr>
        <w:rPr>
          <w:rFonts w:ascii="Arial" w:eastAsia="Times New Roman" w:hAnsi="Arial" w:cs="Arial"/>
          <w:b/>
          <w:bCs/>
          <w:sz w:val="24"/>
          <w:szCs w:val="24"/>
          <w:lang w:val="es-ES"/>
        </w:rPr>
      </w:pPr>
      <w:r>
        <w:rPr>
          <w:rFonts w:ascii="Arial" w:eastAsia="Times New Roman" w:hAnsi="Arial" w:cs="Arial"/>
          <w:b/>
          <w:bCs/>
          <w:noProof/>
          <w:sz w:val="24"/>
          <w:szCs w:val="24"/>
        </w:rPr>
        <w:pict>
          <v:shape id="_x0000_s1634" type="#_x0000_t75" style="position:absolute;margin-left:69.65pt;margin-top:12.1pt;width:335pt;height:29pt;z-index:251906048">
            <v:imagedata r:id="rId73" o:title=""/>
          </v:shape>
          <o:OLEObject Type="Embed" ProgID="Equation.3" ShapeID="_x0000_s1634" DrawAspect="Content" ObjectID="_1538045681" r:id="rId74"/>
        </w:pict>
      </w:r>
    </w:p>
    <w:p w:rsidR="00AE2417" w:rsidRPr="00AE2417" w:rsidRDefault="00AE2417" w:rsidP="00AE2417">
      <w:pPr>
        <w:spacing w:after="0" w:line="240" w:lineRule="auto"/>
        <w:rPr>
          <w:rFonts w:ascii="Arial" w:eastAsia="Times New Roman" w:hAnsi="Arial" w:cs="Arial"/>
          <w:b/>
          <w:bCs/>
          <w:sz w:val="24"/>
          <w:szCs w:val="24"/>
          <w:lang w:val="es-ES"/>
        </w:rPr>
      </w:pPr>
    </w:p>
    <w:p w:rsidR="00AE2417" w:rsidRPr="00AE2417" w:rsidRDefault="00AE2417" w:rsidP="00AE2417">
      <w:pPr>
        <w:spacing w:after="0" w:line="240" w:lineRule="auto"/>
        <w:jc w:val="both"/>
        <w:rPr>
          <w:rFonts w:ascii="Arial" w:eastAsia="Times New Roman" w:hAnsi="Arial" w:cs="Arial"/>
          <w:b/>
          <w:bCs/>
          <w:color w:val="FF0000"/>
          <w:sz w:val="24"/>
          <w:szCs w:val="24"/>
          <w:lang w:val="es-ES"/>
        </w:rPr>
      </w:pPr>
      <w:r w:rsidRPr="00AE2417">
        <w:rPr>
          <w:rFonts w:ascii="Arial" w:eastAsia="Times New Roman" w:hAnsi="Arial" w:cs="Arial"/>
          <w:b/>
          <w:bCs/>
          <w:color w:val="FF0000"/>
          <w:sz w:val="24"/>
          <w:szCs w:val="24"/>
          <w:lang w:val="es-ES"/>
        </w:rPr>
        <w:t>Tabla ANOVA</w:t>
      </w:r>
    </w:p>
    <w:p w:rsidR="00AE2417" w:rsidRPr="00AE2417" w:rsidRDefault="00AE2417" w:rsidP="00AE2417">
      <w:pPr>
        <w:spacing w:after="0" w:line="240" w:lineRule="auto"/>
        <w:jc w:val="both"/>
        <w:rPr>
          <w:rFonts w:ascii="Arial" w:eastAsia="Times New Roman" w:hAnsi="Arial" w:cs="Arial"/>
          <w:bCs/>
          <w:sz w:val="24"/>
          <w:szCs w:val="24"/>
          <w:lang w:val="es-ES"/>
        </w:rPr>
      </w:pPr>
    </w:p>
    <w:p w:rsidR="00AE2417" w:rsidRPr="00AE2417" w:rsidRDefault="00AE2417" w:rsidP="00AE2417">
      <w:pPr>
        <w:spacing w:after="0" w:line="240" w:lineRule="auto"/>
        <w:jc w:val="both"/>
        <w:rPr>
          <w:rFonts w:ascii="Arial" w:eastAsia="Times New Roman" w:hAnsi="Arial" w:cs="Arial"/>
          <w:bCs/>
          <w:sz w:val="24"/>
          <w:szCs w:val="24"/>
          <w:lang w:val="es-ES"/>
        </w:rPr>
      </w:pPr>
      <w:r w:rsidRPr="00AE2417">
        <w:rPr>
          <w:rFonts w:ascii="Arial" w:eastAsia="Times New Roman" w:hAnsi="Arial" w:cs="Arial"/>
          <w:bCs/>
          <w:sz w:val="24"/>
          <w:szCs w:val="24"/>
          <w:lang w:val="es-ES"/>
        </w:rPr>
        <w:t>Por tanto, con estas ecuaciones se puede escribir la tabla ANOVA del DBCA, de la siguiente manera:</w:t>
      </w:r>
    </w:p>
    <w:p w:rsidR="00AE2417" w:rsidRPr="00AE2417" w:rsidRDefault="00AE2417" w:rsidP="00AE2417">
      <w:pPr>
        <w:spacing w:after="0" w:line="240" w:lineRule="auto"/>
        <w:rPr>
          <w:rFonts w:ascii="Arial" w:eastAsia="Times New Roman" w:hAnsi="Arial" w:cs="Arial"/>
          <w:b/>
          <w:bCs/>
          <w:sz w:val="24"/>
          <w:szCs w:val="24"/>
          <w:lang w:val="es-ES"/>
        </w:rPr>
      </w:pPr>
    </w:p>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b/>
          <w:bCs/>
          <w:lang w:val="es-ES"/>
        </w:rPr>
        <w:tab/>
        <w:t xml:space="preserve">                   Tabla de Análisis de Varianza para el DBCA</w:t>
      </w:r>
    </w:p>
    <w:tbl>
      <w:tblPr>
        <w:tblW w:w="0" w:type="auto"/>
        <w:jc w:val="center"/>
        <w:tblCellMar>
          <w:left w:w="0" w:type="dxa"/>
          <w:right w:w="0" w:type="dxa"/>
        </w:tblCellMar>
        <w:tblLook w:val="04A0" w:firstRow="1" w:lastRow="0" w:firstColumn="1" w:lastColumn="0" w:noHBand="0" w:noVBand="1"/>
      </w:tblPr>
      <w:tblGrid>
        <w:gridCol w:w="2122"/>
        <w:gridCol w:w="1365"/>
        <w:gridCol w:w="1316"/>
        <w:gridCol w:w="2507"/>
        <w:gridCol w:w="1694"/>
      </w:tblGrid>
      <w:tr w:rsidR="00AE2417" w:rsidRPr="00AE2417" w:rsidTr="005545D2">
        <w:trPr>
          <w:trHeight w:val="359"/>
          <w:jc w:val="center"/>
        </w:trPr>
        <w:tc>
          <w:tcPr>
            <w:tcW w:w="0" w:type="auto"/>
            <w:tcBorders>
              <w:top w:val="single" w:sz="8" w:space="0" w:color="000000"/>
              <w:left w:val="nil"/>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i/>
                <w:iCs/>
                <w:lang w:val="es-ES"/>
              </w:rPr>
              <w:t>Fuente de</w:t>
            </w:r>
          </w:p>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i/>
                <w:iCs/>
                <w:lang w:val="es-ES"/>
              </w:rPr>
              <w:t>variación</w:t>
            </w:r>
          </w:p>
        </w:tc>
        <w:tc>
          <w:tcPr>
            <w:tcW w:w="0" w:type="auto"/>
            <w:tcBorders>
              <w:top w:val="single" w:sz="8" w:space="0" w:color="000000"/>
              <w:left w:val="nil"/>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i/>
                <w:iCs/>
                <w:lang w:val="es-ES"/>
              </w:rPr>
              <w:t xml:space="preserve">Suma de </w:t>
            </w:r>
          </w:p>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i/>
                <w:iCs/>
                <w:lang w:val="es-ES"/>
              </w:rPr>
              <w:t>Cuadrados</w:t>
            </w:r>
          </w:p>
        </w:tc>
        <w:tc>
          <w:tcPr>
            <w:tcW w:w="0" w:type="auto"/>
            <w:tcBorders>
              <w:top w:val="single" w:sz="8" w:space="0" w:color="000000"/>
              <w:left w:val="nil"/>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i/>
                <w:iCs/>
                <w:lang w:val="es-ES"/>
              </w:rPr>
              <w:t xml:space="preserve">Grados de </w:t>
            </w:r>
          </w:p>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i/>
                <w:iCs/>
                <w:lang w:val="es-ES"/>
              </w:rPr>
              <w:t>libertad</w:t>
            </w:r>
          </w:p>
        </w:tc>
        <w:tc>
          <w:tcPr>
            <w:tcW w:w="0" w:type="auto"/>
            <w:tcBorders>
              <w:top w:val="single" w:sz="8" w:space="0" w:color="000000"/>
              <w:left w:val="nil"/>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i/>
                <w:iCs/>
                <w:lang w:val="es-ES"/>
              </w:rPr>
              <w:t xml:space="preserve">Cuadrados </w:t>
            </w:r>
          </w:p>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i/>
                <w:iCs/>
                <w:lang w:val="es-ES"/>
              </w:rPr>
              <w:t>Medios</w:t>
            </w:r>
          </w:p>
        </w:tc>
        <w:tc>
          <w:tcPr>
            <w:tcW w:w="0" w:type="auto"/>
            <w:tcBorders>
              <w:top w:val="single" w:sz="8" w:space="0" w:color="000000"/>
              <w:left w:val="nil"/>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i/>
                <w:iCs/>
                <w:lang w:val="es-ES"/>
              </w:rPr>
              <w:t>F calculada</w:t>
            </w:r>
          </w:p>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i/>
                <w:iCs/>
                <w:lang w:val="es-ES"/>
              </w:rPr>
              <w:t> </w:t>
            </w:r>
          </w:p>
        </w:tc>
      </w:tr>
      <w:tr w:rsidR="00AE2417" w:rsidRPr="00AE2417" w:rsidTr="005545D2">
        <w:trPr>
          <w:trHeight w:val="119"/>
          <w:jc w:val="center"/>
        </w:trPr>
        <w:tc>
          <w:tcPr>
            <w:tcW w:w="0" w:type="auto"/>
            <w:tcBorders>
              <w:top w:val="single" w:sz="8" w:space="0" w:color="000000"/>
              <w:left w:val="nil"/>
              <w:bottom w:val="nil"/>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Tratamientos </w:t>
            </w:r>
          </w:p>
        </w:tc>
        <w:tc>
          <w:tcPr>
            <w:tcW w:w="0" w:type="auto"/>
            <w:tcBorders>
              <w:top w:val="single" w:sz="8" w:space="0" w:color="000000"/>
              <w:left w:val="nil"/>
              <w:bottom w:val="nil"/>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proofErr w:type="spellStart"/>
            <w:r w:rsidRPr="00AE2417">
              <w:rPr>
                <w:rFonts w:ascii="Arial" w:eastAsia="Times New Roman" w:hAnsi="Arial" w:cs="Arial"/>
                <w:lang w:val="es-ES"/>
              </w:rPr>
              <w:t>SCTrat</w:t>
            </w:r>
            <w:proofErr w:type="spellEnd"/>
          </w:p>
        </w:tc>
        <w:tc>
          <w:tcPr>
            <w:tcW w:w="0" w:type="auto"/>
            <w:tcBorders>
              <w:top w:val="single" w:sz="8" w:space="0" w:color="000000"/>
              <w:left w:val="nil"/>
              <w:bottom w:val="nil"/>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t - 1 </w:t>
            </w:r>
          </w:p>
        </w:tc>
        <w:tc>
          <w:tcPr>
            <w:tcW w:w="0" w:type="auto"/>
            <w:tcBorders>
              <w:top w:val="single" w:sz="8" w:space="0" w:color="000000"/>
              <w:left w:val="nil"/>
              <w:bottom w:val="nil"/>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proofErr w:type="spellStart"/>
            <w:r w:rsidRPr="00AE2417">
              <w:rPr>
                <w:rFonts w:ascii="Arial" w:eastAsia="Times New Roman" w:hAnsi="Arial" w:cs="Arial"/>
                <w:lang w:val="es-ES"/>
              </w:rPr>
              <w:t>CMTrat</w:t>
            </w:r>
            <w:proofErr w:type="spellEnd"/>
            <w:r w:rsidRPr="00AE2417">
              <w:rPr>
                <w:rFonts w:ascii="Arial" w:eastAsia="Times New Roman" w:hAnsi="Arial" w:cs="Arial"/>
                <w:lang w:val="es-ES"/>
              </w:rPr>
              <w:t xml:space="preserve">= </w:t>
            </w:r>
            <w:proofErr w:type="spellStart"/>
            <w:r w:rsidRPr="00AE2417">
              <w:rPr>
                <w:rFonts w:ascii="Arial" w:eastAsia="Times New Roman" w:hAnsi="Arial" w:cs="Arial"/>
                <w:lang w:val="es-ES"/>
              </w:rPr>
              <w:t>SCTrat</w:t>
            </w:r>
            <w:proofErr w:type="spellEnd"/>
            <w:r w:rsidRPr="00AE2417">
              <w:rPr>
                <w:rFonts w:ascii="Arial" w:eastAsia="Times New Roman" w:hAnsi="Arial" w:cs="Arial"/>
                <w:lang w:val="es-ES"/>
              </w:rPr>
              <w:t xml:space="preserve">/t-1 </w:t>
            </w:r>
          </w:p>
        </w:tc>
        <w:tc>
          <w:tcPr>
            <w:tcW w:w="0" w:type="auto"/>
            <w:tcBorders>
              <w:top w:val="single" w:sz="8" w:space="0" w:color="000000"/>
              <w:left w:val="nil"/>
              <w:bottom w:val="nil"/>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proofErr w:type="spellStart"/>
            <w:r w:rsidRPr="00AE2417">
              <w:rPr>
                <w:rFonts w:ascii="Arial" w:eastAsia="Times New Roman" w:hAnsi="Arial" w:cs="Arial"/>
                <w:lang w:val="es-ES"/>
              </w:rPr>
              <w:t>CMTrat</w:t>
            </w:r>
            <w:proofErr w:type="spellEnd"/>
            <w:r w:rsidRPr="00AE2417">
              <w:rPr>
                <w:rFonts w:ascii="Arial" w:eastAsia="Times New Roman" w:hAnsi="Arial" w:cs="Arial"/>
                <w:lang w:val="es-ES"/>
              </w:rPr>
              <w:t>/</w:t>
            </w:r>
            <w:proofErr w:type="spellStart"/>
            <w:r w:rsidRPr="00AE2417">
              <w:rPr>
                <w:rFonts w:ascii="Arial" w:eastAsia="Times New Roman" w:hAnsi="Arial" w:cs="Arial"/>
                <w:lang w:val="es-ES"/>
              </w:rPr>
              <w:t>CMEr</w:t>
            </w:r>
            <w:proofErr w:type="spellEnd"/>
          </w:p>
        </w:tc>
      </w:tr>
      <w:tr w:rsidR="00AE2417" w:rsidRPr="00AE2417" w:rsidTr="005545D2">
        <w:trPr>
          <w:trHeight w:val="145"/>
          <w:jc w:val="center"/>
        </w:trPr>
        <w:tc>
          <w:tcPr>
            <w:tcW w:w="0" w:type="auto"/>
            <w:tcBorders>
              <w:top w:val="nil"/>
              <w:left w:val="nil"/>
              <w:bottom w:val="nil"/>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Bloques </w:t>
            </w:r>
          </w:p>
        </w:tc>
        <w:tc>
          <w:tcPr>
            <w:tcW w:w="0" w:type="auto"/>
            <w:tcBorders>
              <w:top w:val="nil"/>
              <w:left w:val="nil"/>
              <w:bottom w:val="nil"/>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proofErr w:type="spellStart"/>
            <w:r w:rsidRPr="00AE2417">
              <w:rPr>
                <w:rFonts w:ascii="Arial" w:eastAsia="Times New Roman" w:hAnsi="Arial" w:cs="Arial"/>
                <w:lang w:val="es-ES"/>
              </w:rPr>
              <w:t>SCBloq</w:t>
            </w:r>
            <w:proofErr w:type="spellEnd"/>
          </w:p>
        </w:tc>
        <w:tc>
          <w:tcPr>
            <w:tcW w:w="0" w:type="auto"/>
            <w:tcBorders>
              <w:top w:val="nil"/>
              <w:left w:val="nil"/>
              <w:bottom w:val="nil"/>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r -1 </w:t>
            </w:r>
          </w:p>
        </w:tc>
        <w:tc>
          <w:tcPr>
            <w:tcW w:w="0" w:type="auto"/>
            <w:tcBorders>
              <w:top w:val="nil"/>
              <w:left w:val="nil"/>
              <w:bottom w:val="nil"/>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proofErr w:type="spellStart"/>
            <w:r w:rsidRPr="00AE2417">
              <w:rPr>
                <w:rFonts w:ascii="Arial" w:eastAsia="Times New Roman" w:hAnsi="Arial" w:cs="Arial"/>
                <w:lang w:val="es-ES"/>
              </w:rPr>
              <w:t>CMBloq</w:t>
            </w:r>
            <w:proofErr w:type="spellEnd"/>
            <w:r w:rsidRPr="00AE2417">
              <w:rPr>
                <w:rFonts w:ascii="Arial" w:eastAsia="Times New Roman" w:hAnsi="Arial" w:cs="Arial"/>
                <w:lang w:val="es-ES"/>
              </w:rPr>
              <w:t xml:space="preserve"> = </w:t>
            </w:r>
            <w:proofErr w:type="spellStart"/>
            <w:r w:rsidRPr="00AE2417">
              <w:rPr>
                <w:rFonts w:ascii="Arial" w:eastAsia="Times New Roman" w:hAnsi="Arial" w:cs="Arial"/>
                <w:lang w:val="es-ES"/>
              </w:rPr>
              <w:t>SCBloq</w:t>
            </w:r>
            <w:proofErr w:type="spellEnd"/>
            <w:r w:rsidRPr="00AE2417">
              <w:rPr>
                <w:rFonts w:ascii="Arial" w:eastAsia="Times New Roman" w:hAnsi="Arial" w:cs="Arial"/>
                <w:lang w:val="es-ES"/>
              </w:rPr>
              <w:t xml:space="preserve">/b-1 </w:t>
            </w:r>
          </w:p>
        </w:tc>
        <w:tc>
          <w:tcPr>
            <w:tcW w:w="0" w:type="auto"/>
            <w:tcBorders>
              <w:top w:val="nil"/>
              <w:left w:val="nil"/>
              <w:bottom w:val="nil"/>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proofErr w:type="spellStart"/>
            <w:r w:rsidRPr="00AE2417">
              <w:rPr>
                <w:rFonts w:ascii="Arial" w:eastAsia="Times New Roman" w:hAnsi="Arial" w:cs="Arial"/>
                <w:lang w:val="es-ES"/>
              </w:rPr>
              <w:t>CMBloq</w:t>
            </w:r>
            <w:proofErr w:type="spellEnd"/>
            <w:r w:rsidRPr="00AE2417">
              <w:rPr>
                <w:rFonts w:ascii="Arial" w:eastAsia="Times New Roman" w:hAnsi="Arial" w:cs="Arial"/>
                <w:lang w:val="es-ES"/>
              </w:rPr>
              <w:t>/</w:t>
            </w:r>
            <w:proofErr w:type="spellStart"/>
            <w:r w:rsidRPr="00AE2417">
              <w:rPr>
                <w:rFonts w:ascii="Arial" w:eastAsia="Times New Roman" w:hAnsi="Arial" w:cs="Arial"/>
                <w:lang w:val="es-ES"/>
              </w:rPr>
              <w:t>CMEr</w:t>
            </w:r>
            <w:proofErr w:type="spellEnd"/>
          </w:p>
        </w:tc>
      </w:tr>
      <w:tr w:rsidR="00AE2417" w:rsidRPr="00AE2417" w:rsidTr="005545D2">
        <w:trPr>
          <w:trHeight w:val="23"/>
          <w:jc w:val="center"/>
        </w:trPr>
        <w:tc>
          <w:tcPr>
            <w:tcW w:w="0" w:type="auto"/>
            <w:tcBorders>
              <w:top w:val="nil"/>
              <w:left w:val="nil"/>
              <w:bottom w:val="nil"/>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Error Experimental </w:t>
            </w:r>
          </w:p>
        </w:tc>
        <w:tc>
          <w:tcPr>
            <w:tcW w:w="0" w:type="auto"/>
            <w:tcBorders>
              <w:top w:val="nil"/>
              <w:left w:val="nil"/>
              <w:bottom w:val="nil"/>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proofErr w:type="spellStart"/>
            <w:r w:rsidRPr="00AE2417">
              <w:rPr>
                <w:rFonts w:ascii="Arial" w:eastAsia="Times New Roman" w:hAnsi="Arial" w:cs="Arial"/>
                <w:lang w:val="es-ES"/>
              </w:rPr>
              <w:t>SCEr</w:t>
            </w:r>
            <w:proofErr w:type="spellEnd"/>
          </w:p>
        </w:tc>
        <w:tc>
          <w:tcPr>
            <w:tcW w:w="0" w:type="auto"/>
            <w:tcBorders>
              <w:top w:val="nil"/>
              <w:left w:val="nil"/>
              <w:bottom w:val="nil"/>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(t - 1)(r-1) </w:t>
            </w:r>
          </w:p>
        </w:tc>
        <w:tc>
          <w:tcPr>
            <w:tcW w:w="0" w:type="auto"/>
            <w:tcBorders>
              <w:top w:val="nil"/>
              <w:left w:val="nil"/>
              <w:bottom w:val="nil"/>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proofErr w:type="spellStart"/>
            <w:r w:rsidRPr="00AE2417">
              <w:rPr>
                <w:rFonts w:ascii="Arial" w:eastAsia="Times New Roman" w:hAnsi="Arial" w:cs="Arial"/>
                <w:lang w:val="es-ES"/>
              </w:rPr>
              <w:t>CMEr</w:t>
            </w:r>
            <w:proofErr w:type="spellEnd"/>
            <w:r w:rsidRPr="00AE2417">
              <w:rPr>
                <w:rFonts w:ascii="Arial" w:eastAsia="Times New Roman" w:hAnsi="Arial" w:cs="Arial"/>
                <w:lang w:val="es-ES"/>
              </w:rPr>
              <w:t xml:space="preserve"> = </w:t>
            </w:r>
            <w:proofErr w:type="spellStart"/>
            <w:r w:rsidRPr="00AE2417">
              <w:rPr>
                <w:rFonts w:ascii="Arial" w:eastAsia="Times New Roman" w:hAnsi="Arial" w:cs="Arial"/>
                <w:lang w:val="es-ES"/>
              </w:rPr>
              <w:t>SCEr</w:t>
            </w:r>
            <w:proofErr w:type="spellEnd"/>
            <w:r w:rsidRPr="00AE2417">
              <w:rPr>
                <w:rFonts w:ascii="Arial" w:eastAsia="Times New Roman" w:hAnsi="Arial" w:cs="Arial"/>
                <w:lang w:val="es-ES"/>
              </w:rPr>
              <w:t xml:space="preserve">/(t-1)(r-1) </w:t>
            </w:r>
          </w:p>
        </w:tc>
        <w:tc>
          <w:tcPr>
            <w:tcW w:w="0" w:type="auto"/>
            <w:tcBorders>
              <w:top w:val="nil"/>
              <w:left w:val="nil"/>
              <w:bottom w:val="nil"/>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p>
        </w:tc>
      </w:tr>
      <w:tr w:rsidR="00AE2417" w:rsidRPr="00AE2417" w:rsidTr="005545D2">
        <w:trPr>
          <w:trHeight w:val="23"/>
          <w:jc w:val="center"/>
        </w:trPr>
        <w:tc>
          <w:tcPr>
            <w:tcW w:w="0" w:type="auto"/>
            <w:tcBorders>
              <w:top w:val="nil"/>
              <w:left w:val="nil"/>
              <w:bottom w:val="single" w:sz="8" w:space="0" w:color="000000"/>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Total </w:t>
            </w:r>
          </w:p>
        </w:tc>
        <w:tc>
          <w:tcPr>
            <w:tcW w:w="0" w:type="auto"/>
            <w:tcBorders>
              <w:top w:val="nil"/>
              <w:left w:val="nil"/>
              <w:bottom w:val="single" w:sz="8" w:space="0" w:color="000000"/>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proofErr w:type="spellStart"/>
            <w:r w:rsidRPr="00AE2417">
              <w:rPr>
                <w:rFonts w:ascii="Arial" w:eastAsia="Times New Roman" w:hAnsi="Arial" w:cs="Arial"/>
                <w:lang w:val="es-ES"/>
              </w:rPr>
              <w:t>SCTot</w:t>
            </w:r>
            <w:proofErr w:type="spellEnd"/>
          </w:p>
        </w:tc>
        <w:tc>
          <w:tcPr>
            <w:tcW w:w="0" w:type="auto"/>
            <w:tcBorders>
              <w:top w:val="nil"/>
              <w:left w:val="nil"/>
              <w:bottom w:val="single" w:sz="8" w:space="0" w:color="000000"/>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proofErr w:type="spellStart"/>
            <w:r w:rsidRPr="00AE2417">
              <w:rPr>
                <w:rFonts w:ascii="Arial" w:eastAsia="Times New Roman" w:hAnsi="Arial" w:cs="Arial"/>
                <w:lang w:val="es-ES"/>
              </w:rPr>
              <w:t>t.r</w:t>
            </w:r>
            <w:proofErr w:type="spellEnd"/>
            <w:r w:rsidRPr="00AE2417">
              <w:rPr>
                <w:rFonts w:ascii="Arial" w:eastAsia="Times New Roman" w:hAnsi="Arial" w:cs="Arial"/>
                <w:lang w:val="es-ES"/>
              </w:rPr>
              <w:t xml:space="preserve"> -1 </w:t>
            </w:r>
          </w:p>
        </w:tc>
        <w:tc>
          <w:tcPr>
            <w:tcW w:w="0" w:type="auto"/>
            <w:tcBorders>
              <w:top w:val="nil"/>
              <w:left w:val="nil"/>
              <w:bottom w:val="single" w:sz="8" w:space="0" w:color="000000"/>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  </w:t>
            </w:r>
          </w:p>
        </w:tc>
        <w:tc>
          <w:tcPr>
            <w:tcW w:w="0" w:type="auto"/>
            <w:tcBorders>
              <w:top w:val="nil"/>
              <w:left w:val="nil"/>
              <w:bottom w:val="single" w:sz="8" w:space="0" w:color="000000"/>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  </w:t>
            </w:r>
          </w:p>
        </w:tc>
      </w:tr>
    </w:tbl>
    <w:p w:rsidR="00AE2417" w:rsidRPr="00AE2417" w:rsidRDefault="00AE2417" w:rsidP="00AE2417">
      <w:pPr>
        <w:spacing w:after="0" w:line="240" w:lineRule="auto"/>
        <w:rPr>
          <w:rFonts w:ascii="Arial" w:eastAsia="Times New Roman" w:hAnsi="Arial" w:cs="Arial"/>
          <w:sz w:val="24"/>
          <w:szCs w:val="24"/>
        </w:rPr>
      </w:pPr>
    </w:p>
    <w:p w:rsidR="00AE2417" w:rsidRPr="00AE2417" w:rsidRDefault="00AE2417" w:rsidP="00AE2417">
      <w:pPr>
        <w:spacing w:after="0" w:line="240" w:lineRule="auto"/>
        <w:jc w:val="both"/>
        <w:rPr>
          <w:rFonts w:ascii="Arial" w:eastAsia="Times New Roman" w:hAnsi="Arial" w:cs="Arial"/>
          <w:bCs/>
          <w:sz w:val="24"/>
          <w:szCs w:val="24"/>
          <w:lang w:val="es-ES"/>
        </w:rPr>
      </w:pPr>
      <w:r w:rsidRPr="00AE2417">
        <w:rPr>
          <w:rFonts w:ascii="Arial" w:eastAsia="Times New Roman" w:hAnsi="Arial" w:cs="Arial"/>
          <w:bCs/>
          <w:sz w:val="24"/>
          <w:szCs w:val="24"/>
          <w:lang w:val="es-ES"/>
        </w:rPr>
        <w:t>Los datos para el análisis se ordenan de la siguiente manera: Por columna los bloques (6 trabajadores) y por filas los tratamientos (4 máquinas), con sus cálculos parciales respectivos.</w:t>
      </w:r>
    </w:p>
    <w:p w:rsidR="00AE2417" w:rsidRPr="00AE2417" w:rsidRDefault="00AE2417" w:rsidP="00AE2417">
      <w:pPr>
        <w:spacing w:after="0" w:line="240" w:lineRule="auto"/>
        <w:rPr>
          <w:rFonts w:ascii="Arial" w:eastAsia="Times New Roman" w:hAnsi="Arial" w:cs="Arial"/>
          <w:sz w:val="24"/>
          <w:szCs w:val="24"/>
          <w:lang w:val="es-ES"/>
        </w:rPr>
      </w:pPr>
    </w:p>
    <w:tbl>
      <w:tblPr>
        <w:tblW w:w="8854" w:type="dxa"/>
        <w:jc w:val="center"/>
        <w:tblInd w:w="-76" w:type="dxa"/>
        <w:tblBorders>
          <w:top w:val="single" w:sz="4" w:space="0" w:color="auto"/>
          <w:bottom w:val="single" w:sz="4" w:space="0" w:color="auto"/>
        </w:tblBorders>
        <w:tblLayout w:type="fixed"/>
        <w:tblCellMar>
          <w:left w:w="0" w:type="dxa"/>
          <w:right w:w="0" w:type="dxa"/>
        </w:tblCellMar>
        <w:tblLook w:val="04A0" w:firstRow="1" w:lastRow="0" w:firstColumn="1" w:lastColumn="0" w:noHBand="0" w:noVBand="1"/>
      </w:tblPr>
      <w:tblGrid>
        <w:gridCol w:w="1134"/>
        <w:gridCol w:w="851"/>
        <w:gridCol w:w="992"/>
        <w:gridCol w:w="992"/>
        <w:gridCol w:w="851"/>
        <w:gridCol w:w="850"/>
        <w:gridCol w:w="992"/>
        <w:gridCol w:w="1134"/>
        <w:gridCol w:w="1058"/>
      </w:tblGrid>
      <w:tr w:rsidR="00AE2417" w:rsidRPr="00AE2417" w:rsidTr="005545D2">
        <w:trPr>
          <w:trHeight w:val="204"/>
          <w:jc w:val="center"/>
        </w:trPr>
        <w:tc>
          <w:tcPr>
            <w:tcW w:w="1134" w:type="dxa"/>
            <w:tcBorders>
              <w:bottom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jc w:val="both"/>
              <w:rPr>
                <w:rFonts w:ascii="Arial" w:eastAsia="Times New Roman" w:hAnsi="Arial" w:cs="Arial"/>
              </w:rPr>
            </w:pPr>
            <w:r w:rsidRPr="00AE2417">
              <w:rPr>
                <w:rFonts w:ascii="Arial" w:eastAsia="Times New Roman" w:hAnsi="Arial" w:cs="Arial"/>
                <w:lang w:val="es-ES"/>
              </w:rPr>
              <w:t xml:space="preserve">  </w:t>
            </w:r>
          </w:p>
        </w:tc>
        <w:tc>
          <w:tcPr>
            <w:tcW w:w="5528" w:type="dxa"/>
            <w:gridSpan w:val="6"/>
            <w:tcBorders>
              <w:top w:val="single" w:sz="4" w:space="0" w:color="auto"/>
              <w:bottom w:val="single" w:sz="4" w:space="0" w:color="auto"/>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jc w:val="center"/>
              <w:rPr>
                <w:rFonts w:ascii="Arial" w:eastAsia="Times New Roman" w:hAnsi="Arial" w:cs="Arial"/>
              </w:rPr>
            </w:pPr>
            <w:r w:rsidRPr="00AE2417">
              <w:rPr>
                <w:rFonts w:ascii="Arial" w:eastAsia="Times New Roman" w:hAnsi="Arial" w:cs="Arial"/>
                <w:lang w:val="es-ES"/>
              </w:rPr>
              <w:t>Operario</w:t>
            </w:r>
          </w:p>
        </w:tc>
        <w:tc>
          <w:tcPr>
            <w:tcW w:w="1134" w:type="dxa"/>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  </w:t>
            </w:r>
          </w:p>
        </w:tc>
        <w:tc>
          <w:tcPr>
            <w:tcW w:w="1058" w:type="dxa"/>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  </w:t>
            </w:r>
          </w:p>
        </w:tc>
      </w:tr>
      <w:tr w:rsidR="00AE2417" w:rsidRPr="00AE2417" w:rsidTr="005545D2">
        <w:trPr>
          <w:trHeight w:val="82"/>
          <w:jc w:val="center"/>
        </w:trPr>
        <w:tc>
          <w:tcPr>
            <w:tcW w:w="1134" w:type="dxa"/>
            <w:tcBorders>
              <w:top w:val="nil"/>
              <w:bottom w:val="single" w:sz="4" w:space="0" w:color="auto"/>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Máquina </w:t>
            </w:r>
          </w:p>
        </w:tc>
        <w:tc>
          <w:tcPr>
            <w:tcW w:w="851" w:type="dxa"/>
            <w:tcBorders>
              <w:top w:val="single" w:sz="4" w:space="0" w:color="auto"/>
              <w:bottom w:val="single" w:sz="4" w:space="0" w:color="auto"/>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1 </w:t>
            </w:r>
          </w:p>
        </w:tc>
        <w:tc>
          <w:tcPr>
            <w:tcW w:w="992" w:type="dxa"/>
            <w:tcBorders>
              <w:top w:val="single" w:sz="4" w:space="0" w:color="auto"/>
              <w:bottom w:val="single" w:sz="4" w:space="0" w:color="auto"/>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2 </w:t>
            </w:r>
          </w:p>
        </w:tc>
        <w:tc>
          <w:tcPr>
            <w:tcW w:w="992" w:type="dxa"/>
            <w:tcBorders>
              <w:top w:val="single" w:sz="4" w:space="0" w:color="auto"/>
              <w:bottom w:val="single" w:sz="4" w:space="0" w:color="auto"/>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3 </w:t>
            </w:r>
          </w:p>
        </w:tc>
        <w:tc>
          <w:tcPr>
            <w:tcW w:w="851" w:type="dxa"/>
            <w:tcBorders>
              <w:top w:val="single" w:sz="4" w:space="0" w:color="auto"/>
              <w:bottom w:val="single" w:sz="4" w:space="0" w:color="auto"/>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4 </w:t>
            </w:r>
          </w:p>
        </w:tc>
        <w:tc>
          <w:tcPr>
            <w:tcW w:w="850" w:type="dxa"/>
            <w:tcBorders>
              <w:top w:val="single" w:sz="4" w:space="0" w:color="auto"/>
              <w:bottom w:val="single" w:sz="4" w:space="0" w:color="auto"/>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5 </w:t>
            </w:r>
          </w:p>
        </w:tc>
        <w:tc>
          <w:tcPr>
            <w:tcW w:w="992" w:type="dxa"/>
            <w:tcBorders>
              <w:top w:val="single" w:sz="4" w:space="0" w:color="auto"/>
              <w:bottom w:val="single" w:sz="4" w:space="0" w:color="auto"/>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6 </w:t>
            </w:r>
          </w:p>
        </w:tc>
        <w:tc>
          <w:tcPr>
            <w:tcW w:w="1134" w:type="dxa"/>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Total </w:t>
            </w:r>
          </w:p>
        </w:tc>
        <w:tc>
          <w:tcPr>
            <w:tcW w:w="1058" w:type="dxa"/>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Medias </w:t>
            </w:r>
          </w:p>
        </w:tc>
      </w:tr>
      <w:tr w:rsidR="00AE2417" w:rsidRPr="00AE2417" w:rsidTr="005545D2">
        <w:trPr>
          <w:trHeight w:val="125"/>
          <w:jc w:val="center"/>
        </w:trPr>
        <w:tc>
          <w:tcPr>
            <w:tcW w:w="1134" w:type="dxa"/>
            <w:tcBorders>
              <w:top w:val="single" w:sz="4" w:space="0" w:color="auto"/>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1 </w:t>
            </w:r>
          </w:p>
        </w:tc>
        <w:tc>
          <w:tcPr>
            <w:tcW w:w="851" w:type="dxa"/>
            <w:tcBorders>
              <w:top w:val="single" w:sz="4" w:space="0" w:color="auto"/>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42,5 </w:t>
            </w:r>
          </w:p>
        </w:tc>
        <w:tc>
          <w:tcPr>
            <w:tcW w:w="992" w:type="dxa"/>
            <w:tcBorders>
              <w:top w:val="single" w:sz="4" w:space="0" w:color="auto"/>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39,3 </w:t>
            </w:r>
          </w:p>
        </w:tc>
        <w:tc>
          <w:tcPr>
            <w:tcW w:w="992" w:type="dxa"/>
            <w:tcBorders>
              <w:top w:val="single" w:sz="4" w:space="0" w:color="auto"/>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39,6 </w:t>
            </w:r>
          </w:p>
        </w:tc>
        <w:tc>
          <w:tcPr>
            <w:tcW w:w="851" w:type="dxa"/>
            <w:tcBorders>
              <w:top w:val="single" w:sz="4" w:space="0" w:color="auto"/>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39,9 </w:t>
            </w:r>
          </w:p>
        </w:tc>
        <w:tc>
          <w:tcPr>
            <w:tcW w:w="850" w:type="dxa"/>
            <w:tcBorders>
              <w:top w:val="single" w:sz="4" w:space="0" w:color="auto"/>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42,9 </w:t>
            </w:r>
          </w:p>
        </w:tc>
        <w:tc>
          <w:tcPr>
            <w:tcW w:w="992" w:type="dxa"/>
            <w:tcBorders>
              <w:top w:val="single" w:sz="4" w:space="0" w:color="auto"/>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43,6 </w:t>
            </w:r>
          </w:p>
        </w:tc>
        <w:tc>
          <w:tcPr>
            <w:tcW w:w="1134" w:type="dxa"/>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jc w:val="center"/>
              <w:rPr>
                <w:rFonts w:ascii="Arial" w:eastAsia="Times New Roman" w:hAnsi="Arial" w:cs="Arial"/>
              </w:rPr>
            </w:pPr>
            <w:r w:rsidRPr="00AE2417">
              <w:rPr>
                <w:rFonts w:ascii="Arial" w:eastAsia="Times New Roman" w:hAnsi="Arial" w:cs="Arial"/>
                <w:lang w:val="es-ES"/>
              </w:rPr>
              <w:t>247,8</w:t>
            </w:r>
          </w:p>
        </w:tc>
        <w:tc>
          <w:tcPr>
            <w:tcW w:w="1058" w:type="dxa"/>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jc w:val="center"/>
              <w:rPr>
                <w:rFonts w:ascii="Arial" w:eastAsia="Times New Roman" w:hAnsi="Arial" w:cs="Arial"/>
              </w:rPr>
            </w:pPr>
            <w:r w:rsidRPr="00AE2417">
              <w:rPr>
                <w:rFonts w:ascii="Arial" w:eastAsia="Times New Roman" w:hAnsi="Arial" w:cs="Arial"/>
                <w:lang w:val="es-ES"/>
              </w:rPr>
              <w:t>41,3</w:t>
            </w:r>
          </w:p>
        </w:tc>
      </w:tr>
      <w:tr w:rsidR="00AE2417" w:rsidRPr="00AE2417" w:rsidTr="005545D2">
        <w:trPr>
          <w:trHeight w:val="23"/>
          <w:jc w:val="center"/>
        </w:trPr>
        <w:tc>
          <w:tcPr>
            <w:tcW w:w="1134" w:type="dxa"/>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2 </w:t>
            </w:r>
          </w:p>
        </w:tc>
        <w:tc>
          <w:tcPr>
            <w:tcW w:w="851" w:type="dxa"/>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39,8 </w:t>
            </w:r>
          </w:p>
        </w:tc>
        <w:tc>
          <w:tcPr>
            <w:tcW w:w="992" w:type="dxa"/>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40,1 </w:t>
            </w:r>
          </w:p>
        </w:tc>
        <w:tc>
          <w:tcPr>
            <w:tcW w:w="992" w:type="dxa"/>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40,5 </w:t>
            </w:r>
          </w:p>
        </w:tc>
        <w:tc>
          <w:tcPr>
            <w:tcW w:w="851" w:type="dxa"/>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42,3 </w:t>
            </w:r>
          </w:p>
        </w:tc>
        <w:tc>
          <w:tcPr>
            <w:tcW w:w="850" w:type="dxa"/>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42,5 </w:t>
            </w:r>
          </w:p>
        </w:tc>
        <w:tc>
          <w:tcPr>
            <w:tcW w:w="992" w:type="dxa"/>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43,1 </w:t>
            </w:r>
          </w:p>
        </w:tc>
        <w:tc>
          <w:tcPr>
            <w:tcW w:w="1134" w:type="dxa"/>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jc w:val="center"/>
              <w:rPr>
                <w:rFonts w:ascii="Arial" w:eastAsia="Times New Roman" w:hAnsi="Arial" w:cs="Arial"/>
              </w:rPr>
            </w:pPr>
            <w:r w:rsidRPr="00AE2417">
              <w:rPr>
                <w:rFonts w:ascii="Arial" w:eastAsia="Times New Roman" w:hAnsi="Arial" w:cs="Arial"/>
                <w:lang w:val="es-ES"/>
              </w:rPr>
              <w:t>248,3</w:t>
            </w:r>
          </w:p>
        </w:tc>
        <w:tc>
          <w:tcPr>
            <w:tcW w:w="1058" w:type="dxa"/>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jc w:val="center"/>
              <w:rPr>
                <w:rFonts w:ascii="Arial" w:eastAsia="Times New Roman" w:hAnsi="Arial" w:cs="Arial"/>
              </w:rPr>
            </w:pPr>
            <w:r w:rsidRPr="00AE2417">
              <w:rPr>
                <w:rFonts w:ascii="Arial" w:eastAsia="Times New Roman" w:hAnsi="Arial" w:cs="Arial"/>
                <w:lang w:val="es-ES"/>
              </w:rPr>
              <w:t>41,4</w:t>
            </w:r>
          </w:p>
        </w:tc>
      </w:tr>
      <w:tr w:rsidR="00AE2417" w:rsidRPr="00AE2417" w:rsidTr="005545D2">
        <w:trPr>
          <w:trHeight w:val="57"/>
          <w:jc w:val="center"/>
        </w:trPr>
        <w:tc>
          <w:tcPr>
            <w:tcW w:w="1134" w:type="dxa"/>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3 </w:t>
            </w:r>
          </w:p>
        </w:tc>
        <w:tc>
          <w:tcPr>
            <w:tcW w:w="851" w:type="dxa"/>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40,2 </w:t>
            </w:r>
          </w:p>
        </w:tc>
        <w:tc>
          <w:tcPr>
            <w:tcW w:w="992" w:type="dxa"/>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40,5 </w:t>
            </w:r>
          </w:p>
        </w:tc>
        <w:tc>
          <w:tcPr>
            <w:tcW w:w="992" w:type="dxa"/>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41,3 </w:t>
            </w:r>
          </w:p>
        </w:tc>
        <w:tc>
          <w:tcPr>
            <w:tcW w:w="851" w:type="dxa"/>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43,4 </w:t>
            </w:r>
          </w:p>
        </w:tc>
        <w:tc>
          <w:tcPr>
            <w:tcW w:w="850" w:type="dxa"/>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44,9 </w:t>
            </w:r>
          </w:p>
        </w:tc>
        <w:tc>
          <w:tcPr>
            <w:tcW w:w="992" w:type="dxa"/>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45,1 </w:t>
            </w:r>
          </w:p>
        </w:tc>
        <w:tc>
          <w:tcPr>
            <w:tcW w:w="1134" w:type="dxa"/>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jc w:val="center"/>
              <w:rPr>
                <w:rFonts w:ascii="Arial" w:eastAsia="Times New Roman" w:hAnsi="Arial" w:cs="Arial"/>
              </w:rPr>
            </w:pPr>
            <w:r w:rsidRPr="00AE2417">
              <w:rPr>
                <w:rFonts w:ascii="Arial" w:eastAsia="Times New Roman" w:hAnsi="Arial" w:cs="Arial"/>
                <w:lang w:val="es-ES"/>
              </w:rPr>
              <w:t>255,4</w:t>
            </w:r>
          </w:p>
        </w:tc>
        <w:tc>
          <w:tcPr>
            <w:tcW w:w="1058" w:type="dxa"/>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jc w:val="center"/>
              <w:rPr>
                <w:rFonts w:ascii="Arial" w:eastAsia="Times New Roman" w:hAnsi="Arial" w:cs="Arial"/>
              </w:rPr>
            </w:pPr>
            <w:r w:rsidRPr="00AE2417">
              <w:rPr>
                <w:rFonts w:ascii="Arial" w:eastAsia="Times New Roman" w:hAnsi="Arial" w:cs="Arial"/>
                <w:lang w:val="es-ES"/>
              </w:rPr>
              <w:t>42,6</w:t>
            </w:r>
          </w:p>
        </w:tc>
      </w:tr>
      <w:tr w:rsidR="00AE2417" w:rsidRPr="00AE2417" w:rsidTr="005545D2">
        <w:trPr>
          <w:trHeight w:val="16"/>
          <w:jc w:val="center"/>
        </w:trPr>
        <w:tc>
          <w:tcPr>
            <w:tcW w:w="1134" w:type="dxa"/>
            <w:tcBorders>
              <w:bottom w:val="single" w:sz="4" w:space="0" w:color="auto"/>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4 </w:t>
            </w:r>
          </w:p>
        </w:tc>
        <w:tc>
          <w:tcPr>
            <w:tcW w:w="851" w:type="dxa"/>
            <w:tcBorders>
              <w:bottom w:val="single" w:sz="4" w:space="0" w:color="auto"/>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42,3 </w:t>
            </w:r>
          </w:p>
        </w:tc>
        <w:tc>
          <w:tcPr>
            <w:tcW w:w="992" w:type="dxa"/>
            <w:tcBorders>
              <w:bottom w:val="single" w:sz="4" w:space="0" w:color="auto"/>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43,2 </w:t>
            </w:r>
          </w:p>
        </w:tc>
        <w:tc>
          <w:tcPr>
            <w:tcW w:w="992" w:type="dxa"/>
            <w:tcBorders>
              <w:bottom w:val="single" w:sz="4" w:space="0" w:color="auto"/>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44,5 </w:t>
            </w:r>
          </w:p>
        </w:tc>
        <w:tc>
          <w:tcPr>
            <w:tcW w:w="851" w:type="dxa"/>
            <w:tcBorders>
              <w:bottom w:val="single" w:sz="4" w:space="0" w:color="auto"/>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45,2 </w:t>
            </w:r>
          </w:p>
        </w:tc>
        <w:tc>
          <w:tcPr>
            <w:tcW w:w="850" w:type="dxa"/>
            <w:tcBorders>
              <w:bottom w:val="single" w:sz="4" w:space="0" w:color="auto"/>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46,9 </w:t>
            </w:r>
          </w:p>
        </w:tc>
        <w:tc>
          <w:tcPr>
            <w:tcW w:w="992" w:type="dxa"/>
            <w:tcBorders>
              <w:bottom w:val="single" w:sz="4" w:space="0" w:color="auto"/>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43,3 </w:t>
            </w:r>
          </w:p>
        </w:tc>
        <w:tc>
          <w:tcPr>
            <w:tcW w:w="1134" w:type="dxa"/>
            <w:tcBorders>
              <w:bottom w:val="single" w:sz="4" w:space="0" w:color="auto"/>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jc w:val="center"/>
              <w:rPr>
                <w:rFonts w:ascii="Arial" w:eastAsia="Times New Roman" w:hAnsi="Arial" w:cs="Arial"/>
              </w:rPr>
            </w:pPr>
            <w:r w:rsidRPr="00AE2417">
              <w:rPr>
                <w:rFonts w:ascii="Arial" w:eastAsia="Times New Roman" w:hAnsi="Arial" w:cs="Arial"/>
                <w:lang w:val="es-ES"/>
              </w:rPr>
              <w:t>265,4</w:t>
            </w:r>
          </w:p>
        </w:tc>
        <w:tc>
          <w:tcPr>
            <w:tcW w:w="1058" w:type="dxa"/>
            <w:tcBorders>
              <w:bottom w:val="single" w:sz="4" w:space="0" w:color="auto"/>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jc w:val="center"/>
              <w:rPr>
                <w:rFonts w:ascii="Arial" w:eastAsia="Times New Roman" w:hAnsi="Arial" w:cs="Arial"/>
              </w:rPr>
            </w:pPr>
            <w:r w:rsidRPr="00AE2417">
              <w:rPr>
                <w:rFonts w:ascii="Arial" w:eastAsia="Times New Roman" w:hAnsi="Arial" w:cs="Arial"/>
                <w:lang w:val="es-ES"/>
              </w:rPr>
              <w:t>44,2</w:t>
            </w:r>
          </w:p>
        </w:tc>
      </w:tr>
      <w:tr w:rsidR="00AE2417" w:rsidRPr="00AE2417" w:rsidTr="005545D2">
        <w:trPr>
          <w:trHeight w:val="23"/>
          <w:jc w:val="center"/>
        </w:trPr>
        <w:tc>
          <w:tcPr>
            <w:tcW w:w="1134" w:type="dxa"/>
            <w:tcBorders>
              <w:top w:val="single" w:sz="4" w:space="0" w:color="auto"/>
              <w:bottom w:val="single" w:sz="4" w:space="0" w:color="auto"/>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lastRenderedPageBreak/>
              <w:t xml:space="preserve">Total </w:t>
            </w:r>
          </w:p>
        </w:tc>
        <w:tc>
          <w:tcPr>
            <w:tcW w:w="851" w:type="dxa"/>
            <w:tcBorders>
              <w:top w:val="single" w:sz="4" w:space="0" w:color="auto"/>
              <w:bottom w:val="single" w:sz="4" w:space="0" w:color="auto"/>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164,8 </w:t>
            </w:r>
          </w:p>
        </w:tc>
        <w:tc>
          <w:tcPr>
            <w:tcW w:w="992" w:type="dxa"/>
            <w:tcBorders>
              <w:top w:val="single" w:sz="4" w:space="0" w:color="auto"/>
              <w:bottom w:val="single" w:sz="4" w:space="0" w:color="auto"/>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163,1 </w:t>
            </w:r>
          </w:p>
        </w:tc>
        <w:tc>
          <w:tcPr>
            <w:tcW w:w="992" w:type="dxa"/>
            <w:tcBorders>
              <w:top w:val="single" w:sz="4" w:space="0" w:color="auto"/>
              <w:bottom w:val="single" w:sz="4" w:space="0" w:color="auto"/>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165,9 </w:t>
            </w:r>
          </w:p>
        </w:tc>
        <w:tc>
          <w:tcPr>
            <w:tcW w:w="851" w:type="dxa"/>
            <w:tcBorders>
              <w:top w:val="single" w:sz="4" w:space="0" w:color="auto"/>
              <w:bottom w:val="single" w:sz="4" w:space="0" w:color="auto"/>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170,8 </w:t>
            </w:r>
          </w:p>
        </w:tc>
        <w:tc>
          <w:tcPr>
            <w:tcW w:w="850" w:type="dxa"/>
            <w:tcBorders>
              <w:top w:val="single" w:sz="4" w:space="0" w:color="auto"/>
              <w:bottom w:val="single" w:sz="4" w:space="0" w:color="auto"/>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177,2 </w:t>
            </w:r>
          </w:p>
        </w:tc>
        <w:tc>
          <w:tcPr>
            <w:tcW w:w="992" w:type="dxa"/>
            <w:tcBorders>
              <w:top w:val="single" w:sz="4" w:space="0" w:color="auto"/>
              <w:bottom w:val="single" w:sz="4" w:space="0" w:color="auto"/>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175,1 </w:t>
            </w:r>
          </w:p>
        </w:tc>
        <w:tc>
          <w:tcPr>
            <w:tcW w:w="1134" w:type="dxa"/>
            <w:tcBorders>
              <w:top w:val="single" w:sz="4" w:space="0" w:color="auto"/>
              <w:bottom w:val="single" w:sz="4" w:space="0" w:color="auto"/>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1016,9 </w:t>
            </w:r>
          </w:p>
        </w:tc>
        <w:tc>
          <w:tcPr>
            <w:tcW w:w="1058" w:type="dxa"/>
            <w:tcBorders>
              <w:top w:val="single" w:sz="4" w:space="0" w:color="auto"/>
              <w:bottom w:val="single" w:sz="4" w:space="0" w:color="auto"/>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  </w:t>
            </w:r>
          </w:p>
        </w:tc>
      </w:tr>
      <w:tr w:rsidR="00AE2417" w:rsidRPr="00AE2417" w:rsidTr="005545D2">
        <w:trPr>
          <w:trHeight w:val="121"/>
          <w:jc w:val="center"/>
        </w:trPr>
        <w:tc>
          <w:tcPr>
            <w:tcW w:w="1134" w:type="dxa"/>
            <w:tcBorders>
              <w:top w:val="single" w:sz="4" w:space="0" w:color="auto"/>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Medias </w:t>
            </w:r>
          </w:p>
        </w:tc>
        <w:tc>
          <w:tcPr>
            <w:tcW w:w="851" w:type="dxa"/>
            <w:tcBorders>
              <w:top w:val="single" w:sz="4" w:space="0" w:color="auto"/>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41,2 </w:t>
            </w:r>
          </w:p>
        </w:tc>
        <w:tc>
          <w:tcPr>
            <w:tcW w:w="992" w:type="dxa"/>
            <w:tcBorders>
              <w:top w:val="single" w:sz="4" w:space="0" w:color="auto"/>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40,775 </w:t>
            </w:r>
          </w:p>
        </w:tc>
        <w:tc>
          <w:tcPr>
            <w:tcW w:w="992" w:type="dxa"/>
            <w:tcBorders>
              <w:top w:val="single" w:sz="4" w:space="0" w:color="auto"/>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41,475 </w:t>
            </w:r>
          </w:p>
        </w:tc>
        <w:tc>
          <w:tcPr>
            <w:tcW w:w="851" w:type="dxa"/>
            <w:tcBorders>
              <w:top w:val="single" w:sz="4" w:space="0" w:color="auto"/>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42,7 </w:t>
            </w:r>
          </w:p>
        </w:tc>
        <w:tc>
          <w:tcPr>
            <w:tcW w:w="850" w:type="dxa"/>
            <w:tcBorders>
              <w:top w:val="single" w:sz="4" w:space="0" w:color="auto"/>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44,3 </w:t>
            </w:r>
          </w:p>
        </w:tc>
        <w:tc>
          <w:tcPr>
            <w:tcW w:w="992" w:type="dxa"/>
            <w:tcBorders>
              <w:top w:val="single" w:sz="4" w:space="0" w:color="auto"/>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43,775 </w:t>
            </w:r>
          </w:p>
        </w:tc>
        <w:tc>
          <w:tcPr>
            <w:tcW w:w="1134" w:type="dxa"/>
            <w:tcBorders>
              <w:top w:val="single" w:sz="4" w:space="0" w:color="auto"/>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254,225 </w:t>
            </w:r>
          </w:p>
        </w:tc>
        <w:tc>
          <w:tcPr>
            <w:tcW w:w="1058" w:type="dxa"/>
            <w:tcBorders>
              <w:top w:val="single" w:sz="4" w:space="0" w:color="auto"/>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lang w:val="es-ES"/>
              </w:rPr>
              <w:t xml:space="preserve">42,37 </w:t>
            </w:r>
          </w:p>
        </w:tc>
      </w:tr>
    </w:tbl>
    <w:p w:rsidR="00AE2417" w:rsidRPr="00AE2417" w:rsidRDefault="00AE2417" w:rsidP="00AE2417">
      <w:pPr>
        <w:spacing w:after="0" w:line="240" w:lineRule="auto"/>
        <w:jc w:val="both"/>
        <w:rPr>
          <w:rFonts w:ascii="Arial" w:eastAsia="Times New Roman" w:hAnsi="Arial" w:cs="Arial"/>
          <w:sz w:val="24"/>
          <w:szCs w:val="24"/>
        </w:rPr>
      </w:pP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Otra forma de ordenar estos datos es: Por columna, los tratamientos; y por filas, los bloques, con sus cálculos respectivos, y que se adecúa al esquema que se utiliza en párrafos anteriores.</w:t>
      </w:r>
    </w:p>
    <w:p w:rsidR="00AE2417" w:rsidRPr="00AE2417" w:rsidRDefault="00AE2417" w:rsidP="00AE2417">
      <w:pPr>
        <w:spacing w:after="0" w:line="240" w:lineRule="auto"/>
        <w:jc w:val="both"/>
        <w:rPr>
          <w:rFonts w:ascii="Arial" w:eastAsia="Times New Roman" w:hAnsi="Arial" w:cs="Arial"/>
          <w:sz w:val="24"/>
          <w:szCs w:val="24"/>
        </w:rPr>
      </w:pPr>
    </w:p>
    <w:tbl>
      <w:tblPr>
        <w:tblW w:w="6407" w:type="dxa"/>
        <w:jc w:val="center"/>
        <w:tblInd w:w="57" w:type="dxa"/>
        <w:tblCellMar>
          <w:left w:w="0" w:type="dxa"/>
          <w:right w:w="0" w:type="dxa"/>
        </w:tblCellMar>
        <w:tblLook w:val="04A0" w:firstRow="1" w:lastRow="0" w:firstColumn="1" w:lastColumn="0" w:noHBand="0" w:noVBand="1"/>
      </w:tblPr>
      <w:tblGrid>
        <w:gridCol w:w="346"/>
        <w:gridCol w:w="765"/>
        <w:gridCol w:w="765"/>
        <w:gridCol w:w="765"/>
        <w:gridCol w:w="767"/>
        <w:gridCol w:w="1337"/>
        <w:gridCol w:w="584"/>
        <w:gridCol w:w="1078"/>
      </w:tblGrid>
      <w:tr w:rsidR="00AE2417" w:rsidRPr="00AE2417" w:rsidTr="005545D2">
        <w:trPr>
          <w:trHeight w:val="338"/>
          <w:jc w:val="center"/>
        </w:trPr>
        <w:tc>
          <w:tcPr>
            <w:tcW w:w="618"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rPr>
            </w:pPr>
          </w:p>
        </w:tc>
        <w:tc>
          <w:tcPr>
            <w:tcW w:w="702"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jc w:val="center"/>
              <w:rPr>
                <w:rFonts w:ascii="Arial" w:eastAsia="Times New Roman" w:hAnsi="Arial" w:cs="Arial"/>
                <w:sz w:val="24"/>
                <w:szCs w:val="24"/>
              </w:rPr>
            </w:pPr>
            <w:r w:rsidRPr="00AE2417">
              <w:rPr>
                <w:rFonts w:ascii="Arial" w:eastAsia="Times New Roman" w:hAnsi="Arial" w:cs="Arial"/>
                <w:b/>
                <w:bCs/>
                <w:sz w:val="24"/>
                <w:szCs w:val="24"/>
              </w:rPr>
              <w:t>T</w:t>
            </w:r>
            <w:r w:rsidRPr="00AE2417">
              <w:rPr>
                <w:rFonts w:ascii="Arial" w:eastAsia="Times New Roman" w:hAnsi="Arial" w:cs="Arial"/>
                <w:b/>
                <w:bCs/>
                <w:sz w:val="24"/>
                <w:szCs w:val="24"/>
                <w:vertAlign w:val="subscript"/>
              </w:rPr>
              <w:t>1</w:t>
            </w:r>
          </w:p>
        </w:tc>
        <w:tc>
          <w:tcPr>
            <w:tcW w:w="702"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jc w:val="center"/>
              <w:rPr>
                <w:rFonts w:ascii="Arial" w:eastAsia="Times New Roman" w:hAnsi="Arial" w:cs="Arial"/>
                <w:sz w:val="24"/>
                <w:szCs w:val="24"/>
              </w:rPr>
            </w:pPr>
            <w:r w:rsidRPr="00AE2417">
              <w:rPr>
                <w:rFonts w:ascii="Arial" w:eastAsia="Times New Roman" w:hAnsi="Arial" w:cs="Arial"/>
                <w:b/>
                <w:bCs/>
                <w:sz w:val="24"/>
                <w:szCs w:val="24"/>
              </w:rPr>
              <w:t>T</w:t>
            </w:r>
            <w:r w:rsidRPr="00AE2417">
              <w:rPr>
                <w:rFonts w:ascii="Arial" w:eastAsia="Times New Roman" w:hAnsi="Arial" w:cs="Arial"/>
                <w:b/>
                <w:bCs/>
                <w:sz w:val="24"/>
                <w:szCs w:val="24"/>
                <w:vertAlign w:val="subscript"/>
              </w:rPr>
              <w:t>2</w:t>
            </w:r>
          </w:p>
        </w:tc>
        <w:tc>
          <w:tcPr>
            <w:tcW w:w="701"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jc w:val="center"/>
              <w:rPr>
                <w:rFonts w:ascii="Arial" w:eastAsia="Times New Roman" w:hAnsi="Arial" w:cs="Arial"/>
                <w:sz w:val="24"/>
                <w:szCs w:val="24"/>
              </w:rPr>
            </w:pPr>
            <w:r w:rsidRPr="00AE2417">
              <w:rPr>
                <w:rFonts w:ascii="Arial" w:eastAsia="Times New Roman" w:hAnsi="Arial" w:cs="Arial"/>
                <w:b/>
                <w:bCs/>
                <w:sz w:val="24"/>
                <w:szCs w:val="24"/>
              </w:rPr>
              <w:t>T</w:t>
            </w:r>
            <w:r w:rsidRPr="00AE2417">
              <w:rPr>
                <w:rFonts w:ascii="Arial" w:eastAsia="Times New Roman" w:hAnsi="Arial" w:cs="Arial"/>
                <w:b/>
                <w:bCs/>
                <w:sz w:val="24"/>
                <w:szCs w:val="24"/>
                <w:vertAlign w:val="subscript"/>
              </w:rPr>
              <w:t>3</w:t>
            </w:r>
          </w:p>
        </w:tc>
        <w:tc>
          <w:tcPr>
            <w:tcW w:w="77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jc w:val="center"/>
              <w:rPr>
                <w:rFonts w:ascii="Arial" w:eastAsia="Times New Roman" w:hAnsi="Arial" w:cs="Arial"/>
                <w:sz w:val="24"/>
                <w:szCs w:val="24"/>
              </w:rPr>
            </w:pPr>
            <w:r w:rsidRPr="00AE2417">
              <w:rPr>
                <w:rFonts w:ascii="Arial" w:eastAsia="Times New Roman" w:hAnsi="Arial" w:cs="Arial"/>
                <w:b/>
                <w:bCs/>
                <w:sz w:val="24"/>
                <w:szCs w:val="24"/>
              </w:rPr>
              <w:t>T</w:t>
            </w:r>
            <w:r w:rsidRPr="00AE2417">
              <w:rPr>
                <w:rFonts w:ascii="Arial" w:eastAsia="Times New Roman" w:hAnsi="Arial" w:cs="Arial"/>
                <w:b/>
                <w:bCs/>
                <w:sz w:val="24"/>
                <w:szCs w:val="24"/>
                <w:vertAlign w:val="subscript"/>
              </w:rPr>
              <w:t>4</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E547B0" w:rsidP="00AE2417">
            <w:pPr>
              <w:spacing w:after="0" w:line="240" w:lineRule="auto"/>
              <w:rPr>
                <w:rFonts w:ascii="Arial" w:eastAsia="Times New Roman" w:hAnsi="Arial" w:cs="Arial"/>
                <w:sz w:val="24"/>
                <w:szCs w:val="24"/>
              </w:rPr>
            </w:pPr>
            <m:oMathPara>
              <m:oMath>
                <m:sSub>
                  <m:sSubPr>
                    <m:ctrlPr>
                      <w:rPr>
                        <w:rFonts w:ascii="Cambria Math" w:eastAsia="Times New Roman" w:hAnsi="Arial" w:cs="Arial"/>
                        <w:i/>
                        <w:sz w:val="24"/>
                        <w:szCs w:val="24"/>
                      </w:rPr>
                    </m:ctrlPr>
                  </m:sSubPr>
                  <m:e>
                    <m:r>
                      <w:rPr>
                        <w:rFonts w:ascii="Cambria Math" w:eastAsia="Times New Roman" w:hAnsi="Cambria Math" w:cs="Arial"/>
                        <w:sz w:val="24"/>
                        <w:szCs w:val="24"/>
                      </w:rPr>
                      <m:t>y</m:t>
                    </m:r>
                  </m:e>
                  <m:sub>
                    <m:r>
                      <w:rPr>
                        <w:rFonts w:ascii="Cambria Math" w:eastAsia="Times New Roman" w:hAnsi="Cambria Math" w:cs="Arial"/>
                        <w:sz w:val="24"/>
                        <w:szCs w:val="24"/>
                      </w:rPr>
                      <m:t>i</m:t>
                    </m:r>
                    <m:r>
                      <w:rPr>
                        <w:rFonts w:ascii="Cambria Math" w:eastAsia="Times New Roman" w:hAnsi="Arial" w:cs="Arial"/>
                        <w:sz w:val="24"/>
                        <w:szCs w:val="24"/>
                      </w:rPr>
                      <m:t>.</m:t>
                    </m:r>
                  </m:sub>
                </m:sSub>
              </m:oMath>
            </m:oMathPara>
          </w:p>
        </w:tc>
        <w:tc>
          <w:tcPr>
            <w:tcW w:w="513"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jc w:val="center"/>
              <w:rPr>
                <w:rFonts w:ascii="Arial" w:eastAsia="Times New Roman" w:hAnsi="Arial" w:cs="Arial"/>
                <w:sz w:val="24"/>
                <w:szCs w:val="24"/>
              </w:rPr>
            </w:pPr>
            <w:r w:rsidRPr="00AE2417">
              <w:rPr>
                <w:rFonts w:ascii="Arial" w:eastAsia="Times New Roman" w:hAnsi="Arial" w:cs="Arial"/>
                <w:b/>
                <w:bCs/>
                <w:sz w:val="24"/>
                <w:szCs w:val="24"/>
              </w:rPr>
              <w:t>t</w:t>
            </w:r>
          </w:p>
        </w:tc>
        <w:tc>
          <w:tcPr>
            <w:tcW w:w="1116"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E547B0" w:rsidP="00AE2417">
            <w:pPr>
              <w:spacing w:after="0" w:line="240" w:lineRule="auto"/>
              <w:rPr>
                <w:rFonts w:ascii="Arial" w:eastAsia="Times New Roman" w:hAnsi="Arial" w:cs="Arial"/>
                <w:sz w:val="24"/>
                <w:szCs w:val="24"/>
              </w:rPr>
            </w:pPr>
            <m:oMathPara>
              <m:oMathParaPr>
                <m:jc m:val="center"/>
              </m:oMathParaPr>
              <m:oMath>
                <m:sSub>
                  <m:sSubPr>
                    <m:ctrlPr>
                      <w:rPr>
                        <w:rFonts w:ascii="Cambria Math" w:eastAsia="Times New Roman" w:hAnsi="Arial" w:cs="Arial"/>
                        <w:i/>
                        <w:sz w:val="24"/>
                        <w:szCs w:val="24"/>
                      </w:rPr>
                    </m:ctrlPr>
                  </m:sSubPr>
                  <m:e>
                    <m:acc>
                      <m:accPr>
                        <m:chr m:val="̅"/>
                        <m:ctrlPr>
                          <w:rPr>
                            <w:rFonts w:ascii="Cambria Math" w:eastAsia="Times New Roman" w:hAnsi="Arial" w:cs="Arial"/>
                            <w:i/>
                            <w:sz w:val="24"/>
                            <w:szCs w:val="24"/>
                          </w:rPr>
                        </m:ctrlPr>
                      </m:accPr>
                      <m:e>
                        <m:r>
                          <w:rPr>
                            <w:rFonts w:ascii="Cambria Math" w:eastAsia="Times New Roman" w:hAnsi="Cambria Math" w:cs="Arial"/>
                            <w:sz w:val="24"/>
                            <w:szCs w:val="24"/>
                          </w:rPr>
                          <m:t>y</m:t>
                        </m:r>
                      </m:e>
                    </m:acc>
                  </m:e>
                  <m:sub>
                    <m:r>
                      <w:rPr>
                        <w:rFonts w:ascii="Cambria Math" w:eastAsia="Times New Roman" w:hAnsi="Cambria Math" w:cs="Arial"/>
                        <w:sz w:val="24"/>
                        <w:szCs w:val="24"/>
                      </w:rPr>
                      <m:t>i</m:t>
                    </m:r>
                    <m:r>
                      <w:rPr>
                        <w:rFonts w:ascii="Cambria Math" w:eastAsia="Times New Roman" w:hAnsi="Arial" w:cs="Arial"/>
                        <w:sz w:val="24"/>
                        <w:szCs w:val="24"/>
                      </w:rPr>
                      <m:t>.</m:t>
                    </m:r>
                  </m:sub>
                </m:sSub>
              </m:oMath>
            </m:oMathPara>
          </w:p>
        </w:tc>
      </w:tr>
      <w:tr w:rsidR="00AE2417" w:rsidRPr="00AE2417" w:rsidTr="005545D2">
        <w:trPr>
          <w:trHeight w:val="188"/>
          <w:jc w:val="center"/>
        </w:trPr>
        <w:tc>
          <w:tcPr>
            <w:tcW w:w="618"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jc w:val="center"/>
              <w:rPr>
                <w:rFonts w:ascii="Arial" w:eastAsia="Times New Roman" w:hAnsi="Arial" w:cs="Arial"/>
                <w:sz w:val="24"/>
                <w:szCs w:val="24"/>
              </w:rPr>
            </w:pPr>
            <w:r w:rsidRPr="00AE2417">
              <w:rPr>
                <w:rFonts w:ascii="Arial" w:eastAsia="Times New Roman" w:hAnsi="Arial" w:cs="Arial"/>
                <w:b/>
                <w:bCs/>
                <w:sz w:val="24"/>
                <w:szCs w:val="24"/>
              </w:rPr>
              <w:t>r</w:t>
            </w:r>
            <w:r w:rsidRPr="00AE2417">
              <w:rPr>
                <w:rFonts w:ascii="Arial" w:eastAsia="Times New Roman" w:hAnsi="Arial" w:cs="Arial"/>
                <w:b/>
                <w:bCs/>
                <w:sz w:val="24"/>
                <w:szCs w:val="24"/>
                <w:vertAlign w:val="subscript"/>
              </w:rPr>
              <w:t>1</w:t>
            </w:r>
          </w:p>
        </w:tc>
        <w:tc>
          <w:tcPr>
            <w:tcW w:w="702"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rPr>
            </w:pPr>
            <w:r w:rsidRPr="00AE2417">
              <w:rPr>
                <w:rFonts w:ascii="Arial" w:eastAsia="Times New Roman" w:hAnsi="Arial" w:cs="Arial"/>
                <w:sz w:val="24"/>
                <w:szCs w:val="24"/>
              </w:rPr>
              <w:t>42.50</w:t>
            </w:r>
          </w:p>
        </w:tc>
        <w:tc>
          <w:tcPr>
            <w:tcW w:w="702"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rPr>
            </w:pPr>
            <w:r w:rsidRPr="00AE2417">
              <w:rPr>
                <w:rFonts w:ascii="Arial" w:eastAsia="Times New Roman" w:hAnsi="Arial" w:cs="Arial"/>
                <w:sz w:val="24"/>
                <w:szCs w:val="24"/>
              </w:rPr>
              <w:t>39.80</w:t>
            </w:r>
          </w:p>
        </w:tc>
        <w:tc>
          <w:tcPr>
            <w:tcW w:w="701"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rPr>
            </w:pPr>
            <w:r w:rsidRPr="00AE2417">
              <w:rPr>
                <w:rFonts w:ascii="Arial" w:eastAsia="Times New Roman" w:hAnsi="Arial" w:cs="Arial"/>
                <w:sz w:val="24"/>
                <w:szCs w:val="24"/>
              </w:rPr>
              <w:t>40.20</w:t>
            </w:r>
          </w:p>
        </w:tc>
        <w:tc>
          <w:tcPr>
            <w:tcW w:w="77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rPr>
            </w:pPr>
            <w:r w:rsidRPr="00AE2417">
              <w:rPr>
                <w:rFonts w:ascii="Arial" w:eastAsia="Times New Roman" w:hAnsi="Arial" w:cs="Arial"/>
                <w:sz w:val="24"/>
                <w:szCs w:val="24"/>
              </w:rPr>
              <w:t>42.30</w:t>
            </w:r>
          </w:p>
        </w:tc>
        <w:tc>
          <w:tcPr>
            <w:tcW w:w="1276" w:type="dxa"/>
            <w:tcBorders>
              <w:top w:val="single" w:sz="4" w:space="0" w:color="auto"/>
              <w:left w:val="single" w:sz="4" w:space="0" w:color="auto"/>
              <w:bottom w:val="nil"/>
              <w:right w:val="nil"/>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jc w:val="center"/>
              <w:rPr>
                <w:rFonts w:ascii="Arial" w:eastAsia="Times New Roman" w:hAnsi="Arial" w:cs="Arial"/>
                <w:sz w:val="24"/>
                <w:szCs w:val="24"/>
              </w:rPr>
            </w:pPr>
            <w:r w:rsidRPr="00AE2417">
              <w:rPr>
                <w:rFonts w:ascii="Arial" w:eastAsia="Times New Roman" w:hAnsi="Arial" w:cs="Arial"/>
                <w:sz w:val="24"/>
                <w:szCs w:val="24"/>
              </w:rPr>
              <w:t>164.80</w:t>
            </w:r>
          </w:p>
        </w:tc>
        <w:tc>
          <w:tcPr>
            <w:tcW w:w="513" w:type="dxa"/>
            <w:tcBorders>
              <w:top w:val="single" w:sz="4" w:space="0" w:color="auto"/>
              <w:left w:val="nil"/>
              <w:bottom w:val="nil"/>
              <w:right w:val="nil"/>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jc w:val="right"/>
              <w:rPr>
                <w:rFonts w:ascii="Arial" w:eastAsia="Times New Roman" w:hAnsi="Arial" w:cs="Arial"/>
                <w:sz w:val="24"/>
                <w:szCs w:val="24"/>
              </w:rPr>
            </w:pPr>
            <w:r w:rsidRPr="00AE2417">
              <w:rPr>
                <w:rFonts w:ascii="Arial" w:eastAsia="Times New Roman" w:hAnsi="Arial" w:cs="Arial"/>
                <w:sz w:val="24"/>
                <w:szCs w:val="24"/>
              </w:rPr>
              <w:t>4</w:t>
            </w:r>
          </w:p>
        </w:tc>
        <w:tc>
          <w:tcPr>
            <w:tcW w:w="1116" w:type="dxa"/>
            <w:tcBorders>
              <w:top w:val="single" w:sz="4" w:space="0" w:color="auto"/>
              <w:left w:val="nil"/>
              <w:bottom w:val="nil"/>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jc w:val="center"/>
              <w:rPr>
                <w:rFonts w:ascii="Arial" w:eastAsia="Times New Roman" w:hAnsi="Arial" w:cs="Arial"/>
                <w:sz w:val="24"/>
                <w:szCs w:val="24"/>
              </w:rPr>
            </w:pPr>
            <w:r w:rsidRPr="00AE2417">
              <w:rPr>
                <w:rFonts w:ascii="Arial" w:eastAsia="Times New Roman" w:hAnsi="Arial" w:cs="Arial"/>
                <w:sz w:val="24"/>
                <w:szCs w:val="24"/>
              </w:rPr>
              <w:t>41.20</w:t>
            </w:r>
          </w:p>
        </w:tc>
      </w:tr>
      <w:tr w:rsidR="00AE2417" w:rsidRPr="00AE2417" w:rsidTr="005545D2">
        <w:trPr>
          <w:trHeight w:val="221"/>
          <w:jc w:val="center"/>
        </w:trPr>
        <w:tc>
          <w:tcPr>
            <w:tcW w:w="618"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jc w:val="center"/>
              <w:rPr>
                <w:rFonts w:ascii="Arial" w:eastAsia="Times New Roman" w:hAnsi="Arial" w:cs="Arial"/>
                <w:sz w:val="24"/>
                <w:szCs w:val="24"/>
              </w:rPr>
            </w:pPr>
            <w:r w:rsidRPr="00AE2417">
              <w:rPr>
                <w:rFonts w:ascii="Arial" w:eastAsia="Times New Roman" w:hAnsi="Arial" w:cs="Arial"/>
                <w:b/>
                <w:bCs/>
                <w:sz w:val="24"/>
                <w:szCs w:val="24"/>
              </w:rPr>
              <w:t>r</w:t>
            </w:r>
            <w:r w:rsidRPr="00AE2417">
              <w:rPr>
                <w:rFonts w:ascii="Arial" w:eastAsia="Times New Roman" w:hAnsi="Arial" w:cs="Arial"/>
                <w:b/>
                <w:bCs/>
                <w:sz w:val="24"/>
                <w:szCs w:val="24"/>
                <w:vertAlign w:val="subscript"/>
              </w:rPr>
              <w:t>2</w:t>
            </w:r>
          </w:p>
        </w:tc>
        <w:tc>
          <w:tcPr>
            <w:tcW w:w="702"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rPr>
            </w:pPr>
            <w:r w:rsidRPr="00AE2417">
              <w:rPr>
                <w:rFonts w:ascii="Arial" w:eastAsia="Times New Roman" w:hAnsi="Arial" w:cs="Arial"/>
                <w:sz w:val="24"/>
                <w:szCs w:val="24"/>
              </w:rPr>
              <w:t>39.30</w:t>
            </w:r>
          </w:p>
        </w:tc>
        <w:tc>
          <w:tcPr>
            <w:tcW w:w="702"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rPr>
            </w:pPr>
            <w:r w:rsidRPr="00AE2417">
              <w:rPr>
                <w:rFonts w:ascii="Arial" w:eastAsia="Times New Roman" w:hAnsi="Arial" w:cs="Arial"/>
                <w:sz w:val="24"/>
                <w:szCs w:val="24"/>
              </w:rPr>
              <w:t>40.10</w:t>
            </w:r>
          </w:p>
        </w:tc>
        <w:tc>
          <w:tcPr>
            <w:tcW w:w="701"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rPr>
            </w:pPr>
            <w:r w:rsidRPr="00AE2417">
              <w:rPr>
                <w:rFonts w:ascii="Arial" w:eastAsia="Times New Roman" w:hAnsi="Arial" w:cs="Arial"/>
                <w:sz w:val="24"/>
                <w:szCs w:val="24"/>
              </w:rPr>
              <w:t>40.50</w:t>
            </w:r>
          </w:p>
        </w:tc>
        <w:tc>
          <w:tcPr>
            <w:tcW w:w="77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rPr>
            </w:pPr>
            <w:r w:rsidRPr="00AE2417">
              <w:rPr>
                <w:rFonts w:ascii="Arial" w:eastAsia="Times New Roman" w:hAnsi="Arial" w:cs="Arial"/>
                <w:sz w:val="24"/>
                <w:szCs w:val="24"/>
              </w:rPr>
              <w:t>43.20</w:t>
            </w:r>
          </w:p>
        </w:tc>
        <w:tc>
          <w:tcPr>
            <w:tcW w:w="1276" w:type="dxa"/>
            <w:tcBorders>
              <w:top w:val="nil"/>
              <w:left w:val="single" w:sz="4" w:space="0" w:color="auto"/>
              <w:bottom w:val="nil"/>
              <w:right w:val="nil"/>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jc w:val="center"/>
              <w:rPr>
                <w:rFonts w:ascii="Arial" w:eastAsia="Times New Roman" w:hAnsi="Arial" w:cs="Arial"/>
                <w:sz w:val="24"/>
                <w:szCs w:val="24"/>
              </w:rPr>
            </w:pPr>
            <w:r w:rsidRPr="00AE2417">
              <w:rPr>
                <w:rFonts w:ascii="Arial" w:eastAsia="Times New Roman" w:hAnsi="Arial" w:cs="Arial"/>
                <w:sz w:val="24"/>
                <w:szCs w:val="24"/>
              </w:rPr>
              <w:t>163.10</w:t>
            </w:r>
          </w:p>
        </w:tc>
        <w:tc>
          <w:tcPr>
            <w:tcW w:w="513" w:type="dxa"/>
            <w:tcBorders>
              <w:top w:val="nil"/>
              <w:left w:val="nil"/>
              <w:bottom w:val="nil"/>
              <w:right w:val="nil"/>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jc w:val="right"/>
              <w:rPr>
                <w:rFonts w:ascii="Arial" w:eastAsia="Times New Roman" w:hAnsi="Arial" w:cs="Arial"/>
                <w:sz w:val="24"/>
                <w:szCs w:val="24"/>
              </w:rPr>
            </w:pPr>
            <w:r w:rsidRPr="00AE2417">
              <w:rPr>
                <w:rFonts w:ascii="Arial" w:eastAsia="Times New Roman" w:hAnsi="Arial" w:cs="Arial"/>
                <w:sz w:val="24"/>
                <w:szCs w:val="24"/>
              </w:rPr>
              <w:t>4</w:t>
            </w:r>
          </w:p>
        </w:tc>
        <w:tc>
          <w:tcPr>
            <w:tcW w:w="1116" w:type="dxa"/>
            <w:tcBorders>
              <w:top w:val="nil"/>
              <w:left w:val="nil"/>
              <w:bottom w:val="nil"/>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jc w:val="center"/>
              <w:rPr>
                <w:rFonts w:ascii="Arial" w:eastAsia="Times New Roman" w:hAnsi="Arial" w:cs="Arial"/>
                <w:sz w:val="24"/>
                <w:szCs w:val="24"/>
              </w:rPr>
            </w:pPr>
            <w:r w:rsidRPr="00AE2417">
              <w:rPr>
                <w:rFonts w:ascii="Arial" w:eastAsia="Times New Roman" w:hAnsi="Arial" w:cs="Arial"/>
                <w:sz w:val="24"/>
                <w:szCs w:val="24"/>
              </w:rPr>
              <w:t>40.78</w:t>
            </w:r>
          </w:p>
        </w:tc>
      </w:tr>
      <w:tr w:rsidR="00AE2417" w:rsidRPr="00AE2417" w:rsidTr="005545D2">
        <w:trPr>
          <w:trHeight w:val="227"/>
          <w:jc w:val="center"/>
        </w:trPr>
        <w:tc>
          <w:tcPr>
            <w:tcW w:w="618"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jc w:val="center"/>
              <w:rPr>
                <w:rFonts w:ascii="Arial" w:eastAsia="Times New Roman" w:hAnsi="Arial" w:cs="Arial"/>
                <w:sz w:val="24"/>
                <w:szCs w:val="24"/>
              </w:rPr>
            </w:pPr>
            <w:r w:rsidRPr="00AE2417">
              <w:rPr>
                <w:rFonts w:ascii="Arial" w:eastAsia="Times New Roman" w:hAnsi="Arial" w:cs="Arial"/>
                <w:b/>
                <w:bCs/>
                <w:sz w:val="24"/>
                <w:szCs w:val="24"/>
              </w:rPr>
              <w:t>r</w:t>
            </w:r>
            <w:r w:rsidRPr="00AE2417">
              <w:rPr>
                <w:rFonts w:ascii="Arial" w:eastAsia="Times New Roman" w:hAnsi="Arial" w:cs="Arial"/>
                <w:b/>
                <w:bCs/>
                <w:sz w:val="24"/>
                <w:szCs w:val="24"/>
                <w:vertAlign w:val="subscript"/>
              </w:rPr>
              <w:t>3</w:t>
            </w:r>
          </w:p>
        </w:tc>
        <w:tc>
          <w:tcPr>
            <w:tcW w:w="702"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rPr>
            </w:pPr>
            <w:r w:rsidRPr="00AE2417">
              <w:rPr>
                <w:rFonts w:ascii="Arial" w:eastAsia="Times New Roman" w:hAnsi="Arial" w:cs="Arial"/>
                <w:sz w:val="24"/>
                <w:szCs w:val="24"/>
              </w:rPr>
              <w:t>39.60</w:t>
            </w:r>
          </w:p>
        </w:tc>
        <w:tc>
          <w:tcPr>
            <w:tcW w:w="702"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rPr>
            </w:pPr>
            <w:r w:rsidRPr="00AE2417">
              <w:rPr>
                <w:rFonts w:ascii="Arial" w:eastAsia="Times New Roman" w:hAnsi="Arial" w:cs="Arial"/>
                <w:sz w:val="24"/>
                <w:szCs w:val="24"/>
              </w:rPr>
              <w:t>40.50</w:t>
            </w:r>
          </w:p>
        </w:tc>
        <w:tc>
          <w:tcPr>
            <w:tcW w:w="701"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rPr>
            </w:pPr>
            <w:r w:rsidRPr="00AE2417">
              <w:rPr>
                <w:rFonts w:ascii="Arial" w:eastAsia="Times New Roman" w:hAnsi="Arial" w:cs="Arial"/>
                <w:sz w:val="24"/>
                <w:szCs w:val="24"/>
              </w:rPr>
              <w:t>41.30</w:t>
            </w:r>
          </w:p>
        </w:tc>
        <w:tc>
          <w:tcPr>
            <w:tcW w:w="77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rPr>
            </w:pPr>
            <w:r w:rsidRPr="00AE2417">
              <w:rPr>
                <w:rFonts w:ascii="Arial" w:eastAsia="Times New Roman" w:hAnsi="Arial" w:cs="Arial"/>
                <w:sz w:val="24"/>
                <w:szCs w:val="24"/>
              </w:rPr>
              <w:t>44.50</w:t>
            </w:r>
          </w:p>
        </w:tc>
        <w:tc>
          <w:tcPr>
            <w:tcW w:w="1276" w:type="dxa"/>
            <w:tcBorders>
              <w:top w:val="nil"/>
              <w:left w:val="single" w:sz="4" w:space="0" w:color="auto"/>
              <w:bottom w:val="nil"/>
              <w:right w:val="nil"/>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jc w:val="center"/>
              <w:rPr>
                <w:rFonts w:ascii="Arial" w:eastAsia="Times New Roman" w:hAnsi="Arial" w:cs="Arial"/>
                <w:sz w:val="24"/>
                <w:szCs w:val="24"/>
              </w:rPr>
            </w:pPr>
            <w:r w:rsidRPr="00AE2417">
              <w:rPr>
                <w:rFonts w:ascii="Arial" w:eastAsia="Times New Roman" w:hAnsi="Arial" w:cs="Arial"/>
                <w:sz w:val="24"/>
                <w:szCs w:val="24"/>
              </w:rPr>
              <w:t>165.90</w:t>
            </w:r>
          </w:p>
        </w:tc>
        <w:tc>
          <w:tcPr>
            <w:tcW w:w="513" w:type="dxa"/>
            <w:tcBorders>
              <w:top w:val="nil"/>
              <w:left w:val="nil"/>
              <w:bottom w:val="nil"/>
              <w:right w:val="nil"/>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jc w:val="right"/>
              <w:rPr>
                <w:rFonts w:ascii="Arial" w:eastAsia="Times New Roman" w:hAnsi="Arial" w:cs="Arial"/>
                <w:sz w:val="24"/>
                <w:szCs w:val="24"/>
              </w:rPr>
            </w:pPr>
            <w:r w:rsidRPr="00AE2417">
              <w:rPr>
                <w:rFonts w:ascii="Arial" w:eastAsia="Times New Roman" w:hAnsi="Arial" w:cs="Arial"/>
                <w:sz w:val="24"/>
                <w:szCs w:val="24"/>
              </w:rPr>
              <w:t>4</w:t>
            </w:r>
          </w:p>
        </w:tc>
        <w:tc>
          <w:tcPr>
            <w:tcW w:w="1116" w:type="dxa"/>
            <w:tcBorders>
              <w:top w:val="nil"/>
              <w:left w:val="nil"/>
              <w:bottom w:val="nil"/>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jc w:val="center"/>
              <w:rPr>
                <w:rFonts w:ascii="Arial" w:eastAsia="Times New Roman" w:hAnsi="Arial" w:cs="Arial"/>
                <w:sz w:val="24"/>
                <w:szCs w:val="24"/>
              </w:rPr>
            </w:pPr>
            <w:r w:rsidRPr="00AE2417">
              <w:rPr>
                <w:rFonts w:ascii="Arial" w:eastAsia="Times New Roman" w:hAnsi="Arial" w:cs="Arial"/>
                <w:sz w:val="24"/>
                <w:szCs w:val="24"/>
              </w:rPr>
              <w:t>41.48</w:t>
            </w:r>
          </w:p>
        </w:tc>
      </w:tr>
      <w:tr w:rsidR="00AE2417" w:rsidRPr="00AE2417" w:rsidTr="005545D2">
        <w:trPr>
          <w:trHeight w:val="204"/>
          <w:jc w:val="center"/>
        </w:trPr>
        <w:tc>
          <w:tcPr>
            <w:tcW w:w="618"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jc w:val="center"/>
              <w:rPr>
                <w:rFonts w:ascii="Arial" w:eastAsia="Times New Roman" w:hAnsi="Arial" w:cs="Arial"/>
                <w:sz w:val="24"/>
                <w:szCs w:val="24"/>
              </w:rPr>
            </w:pPr>
            <w:r w:rsidRPr="00AE2417">
              <w:rPr>
                <w:rFonts w:ascii="Arial" w:eastAsia="Times New Roman" w:hAnsi="Arial" w:cs="Arial"/>
                <w:b/>
                <w:bCs/>
                <w:sz w:val="24"/>
                <w:szCs w:val="24"/>
              </w:rPr>
              <w:t>r</w:t>
            </w:r>
            <w:r w:rsidRPr="00AE2417">
              <w:rPr>
                <w:rFonts w:ascii="Arial" w:eastAsia="Times New Roman" w:hAnsi="Arial" w:cs="Arial"/>
                <w:b/>
                <w:bCs/>
                <w:sz w:val="24"/>
                <w:szCs w:val="24"/>
                <w:vertAlign w:val="subscript"/>
              </w:rPr>
              <w:t>4</w:t>
            </w:r>
          </w:p>
        </w:tc>
        <w:tc>
          <w:tcPr>
            <w:tcW w:w="702"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rPr>
            </w:pPr>
            <w:r w:rsidRPr="00AE2417">
              <w:rPr>
                <w:rFonts w:ascii="Arial" w:eastAsia="Times New Roman" w:hAnsi="Arial" w:cs="Arial"/>
                <w:sz w:val="24"/>
                <w:szCs w:val="24"/>
              </w:rPr>
              <w:t>39.90</w:t>
            </w:r>
          </w:p>
        </w:tc>
        <w:tc>
          <w:tcPr>
            <w:tcW w:w="702"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rPr>
            </w:pPr>
            <w:r w:rsidRPr="00AE2417">
              <w:rPr>
                <w:rFonts w:ascii="Arial" w:eastAsia="Times New Roman" w:hAnsi="Arial" w:cs="Arial"/>
                <w:sz w:val="24"/>
                <w:szCs w:val="24"/>
              </w:rPr>
              <w:t>42.30</w:t>
            </w:r>
          </w:p>
        </w:tc>
        <w:tc>
          <w:tcPr>
            <w:tcW w:w="701"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rPr>
            </w:pPr>
            <w:r w:rsidRPr="00AE2417">
              <w:rPr>
                <w:rFonts w:ascii="Arial" w:eastAsia="Times New Roman" w:hAnsi="Arial" w:cs="Arial"/>
                <w:sz w:val="24"/>
                <w:szCs w:val="24"/>
              </w:rPr>
              <w:t>43.40</w:t>
            </w:r>
          </w:p>
        </w:tc>
        <w:tc>
          <w:tcPr>
            <w:tcW w:w="77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rPr>
            </w:pPr>
            <w:r w:rsidRPr="00AE2417">
              <w:rPr>
                <w:rFonts w:ascii="Arial" w:eastAsia="Times New Roman" w:hAnsi="Arial" w:cs="Arial"/>
                <w:sz w:val="24"/>
                <w:szCs w:val="24"/>
              </w:rPr>
              <w:t>45.20</w:t>
            </w:r>
          </w:p>
        </w:tc>
        <w:tc>
          <w:tcPr>
            <w:tcW w:w="1276" w:type="dxa"/>
            <w:tcBorders>
              <w:top w:val="nil"/>
              <w:left w:val="single" w:sz="4" w:space="0" w:color="auto"/>
              <w:bottom w:val="nil"/>
              <w:right w:val="nil"/>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jc w:val="center"/>
              <w:rPr>
                <w:rFonts w:ascii="Arial" w:eastAsia="Times New Roman" w:hAnsi="Arial" w:cs="Arial"/>
                <w:sz w:val="24"/>
                <w:szCs w:val="24"/>
              </w:rPr>
            </w:pPr>
            <w:r w:rsidRPr="00AE2417">
              <w:rPr>
                <w:rFonts w:ascii="Arial" w:eastAsia="Times New Roman" w:hAnsi="Arial" w:cs="Arial"/>
                <w:sz w:val="24"/>
                <w:szCs w:val="24"/>
              </w:rPr>
              <w:t>170.80</w:t>
            </w:r>
          </w:p>
        </w:tc>
        <w:tc>
          <w:tcPr>
            <w:tcW w:w="513" w:type="dxa"/>
            <w:tcBorders>
              <w:top w:val="nil"/>
              <w:left w:val="nil"/>
              <w:bottom w:val="nil"/>
              <w:right w:val="nil"/>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jc w:val="right"/>
              <w:rPr>
                <w:rFonts w:ascii="Arial" w:eastAsia="Times New Roman" w:hAnsi="Arial" w:cs="Arial"/>
                <w:sz w:val="24"/>
                <w:szCs w:val="24"/>
              </w:rPr>
            </w:pPr>
            <w:r w:rsidRPr="00AE2417">
              <w:rPr>
                <w:rFonts w:ascii="Arial" w:eastAsia="Times New Roman" w:hAnsi="Arial" w:cs="Arial"/>
                <w:sz w:val="24"/>
                <w:szCs w:val="24"/>
              </w:rPr>
              <w:t>4</w:t>
            </w:r>
          </w:p>
        </w:tc>
        <w:tc>
          <w:tcPr>
            <w:tcW w:w="1116" w:type="dxa"/>
            <w:tcBorders>
              <w:top w:val="nil"/>
              <w:left w:val="nil"/>
              <w:bottom w:val="nil"/>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jc w:val="center"/>
              <w:rPr>
                <w:rFonts w:ascii="Arial" w:eastAsia="Times New Roman" w:hAnsi="Arial" w:cs="Arial"/>
                <w:sz w:val="24"/>
                <w:szCs w:val="24"/>
              </w:rPr>
            </w:pPr>
            <w:r w:rsidRPr="00AE2417">
              <w:rPr>
                <w:rFonts w:ascii="Arial" w:eastAsia="Times New Roman" w:hAnsi="Arial" w:cs="Arial"/>
                <w:sz w:val="24"/>
                <w:szCs w:val="24"/>
              </w:rPr>
              <w:t>42.70</w:t>
            </w:r>
          </w:p>
        </w:tc>
      </w:tr>
      <w:tr w:rsidR="00AE2417" w:rsidRPr="00AE2417" w:rsidTr="005545D2">
        <w:trPr>
          <w:trHeight w:val="138"/>
          <w:jc w:val="center"/>
        </w:trPr>
        <w:tc>
          <w:tcPr>
            <w:tcW w:w="618"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jc w:val="center"/>
              <w:rPr>
                <w:rFonts w:ascii="Arial" w:eastAsia="Times New Roman" w:hAnsi="Arial" w:cs="Arial"/>
                <w:sz w:val="24"/>
                <w:szCs w:val="24"/>
              </w:rPr>
            </w:pPr>
            <w:r w:rsidRPr="00AE2417">
              <w:rPr>
                <w:rFonts w:ascii="Arial" w:eastAsia="Times New Roman" w:hAnsi="Arial" w:cs="Arial"/>
                <w:b/>
                <w:bCs/>
                <w:sz w:val="24"/>
                <w:szCs w:val="24"/>
              </w:rPr>
              <w:t>r</w:t>
            </w:r>
            <w:r w:rsidRPr="00AE2417">
              <w:rPr>
                <w:rFonts w:ascii="Arial" w:eastAsia="Times New Roman" w:hAnsi="Arial" w:cs="Arial"/>
                <w:b/>
                <w:bCs/>
                <w:sz w:val="24"/>
                <w:szCs w:val="24"/>
                <w:vertAlign w:val="subscript"/>
              </w:rPr>
              <w:t>5</w:t>
            </w:r>
          </w:p>
        </w:tc>
        <w:tc>
          <w:tcPr>
            <w:tcW w:w="702"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rPr>
            </w:pPr>
            <w:r w:rsidRPr="00AE2417">
              <w:rPr>
                <w:rFonts w:ascii="Arial" w:eastAsia="Times New Roman" w:hAnsi="Arial" w:cs="Arial"/>
                <w:sz w:val="24"/>
                <w:szCs w:val="24"/>
              </w:rPr>
              <w:t>42.90</w:t>
            </w:r>
          </w:p>
        </w:tc>
        <w:tc>
          <w:tcPr>
            <w:tcW w:w="702"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rPr>
            </w:pPr>
            <w:r w:rsidRPr="00AE2417">
              <w:rPr>
                <w:rFonts w:ascii="Arial" w:eastAsia="Times New Roman" w:hAnsi="Arial" w:cs="Arial"/>
                <w:sz w:val="24"/>
                <w:szCs w:val="24"/>
              </w:rPr>
              <w:t>42.50</w:t>
            </w:r>
          </w:p>
        </w:tc>
        <w:tc>
          <w:tcPr>
            <w:tcW w:w="701"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rPr>
            </w:pPr>
            <w:r w:rsidRPr="00AE2417">
              <w:rPr>
                <w:rFonts w:ascii="Arial" w:eastAsia="Times New Roman" w:hAnsi="Arial" w:cs="Arial"/>
                <w:sz w:val="24"/>
                <w:szCs w:val="24"/>
              </w:rPr>
              <w:t>44.90</w:t>
            </w:r>
          </w:p>
        </w:tc>
        <w:tc>
          <w:tcPr>
            <w:tcW w:w="77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rPr>
            </w:pPr>
            <w:r w:rsidRPr="00AE2417">
              <w:rPr>
                <w:rFonts w:ascii="Arial" w:eastAsia="Times New Roman" w:hAnsi="Arial" w:cs="Arial"/>
                <w:sz w:val="24"/>
                <w:szCs w:val="24"/>
              </w:rPr>
              <w:t>46.90</w:t>
            </w:r>
          </w:p>
        </w:tc>
        <w:tc>
          <w:tcPr>
            <w:tcW w:w="1276" w:type="dxa"/>
            <w:tcBorders>
              <w:top w:val="nil"/>
              <w:left w:val="single" w:sz="4" w:space="0" w:color="auto"/>
              <w:right w:val="nil"/>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jc w:val="center"/>
              <w:rPr>
                <w:rFonts w:ascii="Arial" w:eastAsia="Times New Roman" w:hAnsi="Arial" w:cs="Arial"/>
                <w:sz w:val="24"/>
                <w:szCs w:val="24"/>
              </w:rPr>
            </w:pPr>
            <w:r w:rsidRPr="00AE2417">
              <w:rPr>
                <w:rFonts w:ascii="Arial" w:eastAsia="Times New Roman" w:hAnsi="Arial" w:cs="Arial"/>
                <w:sz w:val="24"/>
                <w:szCs w:val="24"/>
              </w:rPr>
              <w:t>177.20</w:t>
            </w:r>
          </w:p>
        </w:tc>
        <w:tc>
          <w:tcPr>
            <w:tcW w:w="513" w:type="dxa"/>
            <w:tcBorders>
              <w:top w:val="nil"/>
              <w:left w:val="nil"/>
              <w:right w:val="nil"/>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jc w:val="right"/>
              <w:rPr>
                <w:rFonts w:ascii="Arial" w:eastAsia="Times New Roman" w:hAnsi="Arial" w:cs="Arial"/>
                <w:sz w:val="24"/>
                <w:szCs w:val="24"/>
              </w:rPr>
            </w:pPr>
            <w:r w:rsidRPr="00AE2417">
              <w:rPr>
                <w:rFonts w:ascii="Arial" w:eastAsia="Times New Roman" w:hAnsi="Arial" w:cs="Arial"/>
                <w:sz w:val="24"/>
                <w:szCs w:val="24"/>
              </w:rPr>
              <w:t>4</w:t>
            </w:r>
          </w:p>
        </w:tc>
        <w:tc>
          <w:tcPr>
            <w:tcW w:w="1116" w:type="dxa"/>
            <w:tcBorders>
              <w:top w:val="nil"/>
              <w:left w:val="nil"/>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jc w:val="center"/>
              <w:rPr>
                <w:rFonts w:ascii="Arial" w:eastAsia="Times New Roman" w:hAnsi="Arial" w:cs="Arial"/>
                <w:sz w:val="24"/>
                <w:szCs w:val="24"/>
              </w:rPr>
            </w:pPr>
            <w:r w:rsidRPr="00AE2417">
              <w:rPr>
                <w:rFonts w:ascii="Arial" w:eastAsia="Times New Roman" w:hAnsi="Arial" w:cs="Arial"/>
                <w:sz w:val="24"/>
                <w:szCs w:val="24"/>
              </w:rPr>
              <w:t>44.30</w:t>
            </w:r>
          </w:p>
        </w:tc>
      </w:tr>
      <w:tr w:rsidR="00AE2417" w:rsidRPr="00AE2417" w:rsidTr="005545D2">
        <w:trPr>
          <w:trHeight w:val="186"/>
          <w:jc w:val="center"/>
        </w:trPr>
        <w:tc>
          <w:tcPr>
            <w:tcW w:w="618"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jc w:val="center"/>
              <w:rPr>
                <w:rFonts w:ascii="Arial" w:eastAsia="Times New Roman" w:hAnsi="Arial" w:cs="Arial"/>
                <w:sz w:val="24"/>
                <w:szCs w:val="24"/>
              </w:rPr>
            </w:pPr>
            <w:r w:rsidRPr="00AE2417">
              <w:rPr>
                <w:rFonts w:ascii="Arial" w:eastAsia="Times New Roman" w:hAnsi="Arial" w:cs="Arial"/>
                <w:b/>
                <w:bCs/>
                <w:sz w:val="24"/>
                <w:szCs w:val="24"/>
              </w:rPr>
              <w:t>r</w:t>
            </w:r>
            <w:r w:rsidRPr="00AE2417">
              <w:rPr>
                <w:rFonts w:ascii="Arial" w:eastAsia="Times New Roman" w:hAnsi="Arial" w:cs="Arial"/>
                <w:b/>
                <w:bCs/>
                <w:sz w:val="24"/>
                <w:szCs w:val="24"/>
                <w:vertAlign w:val="subscript"/>
              </w:rPr>
              <w:t>6</w:t>
            </w:r>
          </w:p>
        </w:tc>
        <w:tc>
          <w:tcPr>
            <w:tcW w:w="702"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rPr>
            </w:pPr>
            <w:r w:rsidRPr="00AE2417">
              <w:rPr>
                <w:rFonts w:ascii="Arial" w:eastAsia="Times New Roman" w:hAnsi="Arial" w:cs="Arial"/>
                <w:sz w:val="24"/>
                <w:szCs w:val="24"/>
              </w:rPr>
              <w:t>43.60</w:t>
            </w:r>
          </w:p>
        </w:tc>
        <w:tc>
          <w:tcPr>
            <w:tcW w:w="702"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rPr>
            </w:pPr>
            <w:r w:rsidRPr="00AE2417">
              <w:rPr>
                <w:rFonts w:ascii="Arial" w:eastAsia="Times New Roman" w:hAnsi="Arial" w:cs="Arial"/>
                <w:sz w:val="24"/>
                <w:szCs w:val="24"/>
              </w:rPr>
              <w:t>43.10</w:t>
            </w:r>
          </w:p>
        </w:tc>
        <w:tc>
          <w:tcPr>
            <w:tcW w:w="701"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rPr>
            </w:pPr>
            <w:r w:rsidRPr="00AE2417">
              <w:rPr>
                <w:rFonts w:ascii="Arial" w:eastAsia="Times New Roman" w:hAnsi="Arial" w:cs="Arial"/>
                <w:sz w:val="24"/>
                <w:szCs w:val="24"/>
              </w:rPr>
              <w:t>45.10</w:t>
            </w:r>
          </w:p>
        </w:tc>
        <w:tc>
          <w:tcPr>
            <w:tcW w:w="77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rPr>
            </w:pPr>
            <w:r w:rsidRPr="00AE2417">
              <w:rPr>
                <w:rFonts w:ascii="Arial" w:eastAsia="Times New Roman" w:hAnsi="Arial" w:cs="Arial"/>
                <w:sz w:val="24"/>
                <w:szCs w:val="24"/>
              </w:rPr>
              <w:t>43.30</w:t>
            </w:r>
          </w:p>
        </w:tc>
        <w:tc>
          <w:tcPr>
            <w:tcW w:w="1276" w:type="dxa"/>
            <w:tcBorders>
              <w:top w:val="nil"/>
              <w:left w:val="single" w:sz="4" w:space="0" w:color="auto"/>
              <w:bottom w:val="single" w:sz="4" w:space="0" w:color="auto"/>
              <w:right w:val="nil"/>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jc w:val="center"/>
              <w:rPr>
                <w:rFonts w:ascii="Arial" w:eastAsia="Times New Roman" w:hAnsi="Arial" w:cs="Arial"/>
                <w:sz w:val="24"/>
                <w:szCs w:val="24"/>
              </w:rPr>
            </w:pPr>
            <w:r w:rsidRPr="00AE2417">
              <w:rPr>
                <w:rFonts w:ascii="Arial" w:eastAsia="Times New Roman" w:hAnsi="Arial" w:cs="Arial"/>
                <w:sz w:val="24"/>
                <w:szCs w:val="24"/>
              </w:rPr>
              <w:t>175.10</w:t>
            </w:r>
          </w:p>
        </w:tc>
        <w:tc>
          <w:tcPr>
            <w:tcW w:w="513" w:type="dxa"/>
            <w:tcBorders>
              <w:top w:val="nil"/>
              <w:left w:val="nil"/>
              <w:bottom w:val="single" w:sz="4" w:space="0" w:color="auto"/>
              <w:right w:val="nil"/>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jc w:val="right"/>
              <w:rPr>
                <w:rFonts w:ascii="Arial" w:eastAsia="Times New Roman" w:hAnsi="Arial" w:cs="Arial"/>
                <w:sz w:val="24"/>
                <w:szCs w:val="24"/>
              </w:rPr>
            </w:pPr>
            <w:r w:rsidRPr="00AE2417">
              <w:rPr>
                <w:rFonts w:ascii="Arial" w:eastAsia="Times New Roman" w:hAnsi="Arial" w:cs="Arial"/>
                <w:sz w:val="24"/>
                <w:szCs w:val="24"/>
              </w:rPr>
              <w:t>4</w:t>
            </w:r>
          </w:p>
        </w:tc>
        <w:tc>
          <w:tcPr>
            <w:tcW w:w="1116"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jc w:val="center"/>
              <w:rPr>
                <w:rFonts w:ascii="Arial" w:eastAsia="Times New Roman" w:hAnsi="Arial" w:cs="Arial"/>
                <w:sz w:val="24"/>
                <w:szCs w:val="24"/>
              </w:rPr>
            </w:pPr>
            <w:r w:rsidRPr="00AE2417">
              <w:rPr>
                <w:rFonts w:ascii="Arial" w:eastAsia="Times New Roman" w:hAnsi="Arial" w:cs="Arial"/>
                <w:sz w:val="24"/>
                <w:szCs w:val="24"/>
              </w:rPr>
              <w:t>43.78</w:t>
            </w:r>
          </w:p>
        </w:tc>
      </w:tr>
      <w:tr w:rsidR="00AE2417" w:rsidRPr="00AE2417" w:rsidTr="005545D2">
        <w:trPr>
          <w:trHeight w:val="49"/>
          <w:jc w:val="center"/>
        </w:trPr>
        <w:tc>
          <w:tcPr>
            <w:tcW w:w="618"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E547B0" w:rsidP="00AE2417">
            <w:pPr>
              <w:spacing w:after="0" w:line="240" w:lineRule="auto"/>
              <w:jc w:val="center"/>
              <w:rPr>
                <w:rFonts w:ascii="Arial" w:eastAsia="Times New Roman" w:hAnsi="Arial" w:cs="Arial"/>
                <w:sz w:val="24"/>
                <w:szCs w:val="24"/>
              </w:rPr>
            </w:pPr>
            <m:oMathPara>
              <m:oMathParaPr>
                <m:jc m:val="left"/>
              </m:oMathParaPr>
              <m:oMath>
                <m:sSub>
                  <m:sSubPr>
                    <m:ctrlPr>
                      <w:rPr>
                        <w:rFonts w:ascii="Cambria Math" w:eastAsia="Times New Roman" w:hAnsi="Arial" w:cs="Arial"/>
                        <w:i/>
                        <w:sz w:val="24"/>
                        <w:szCs w:val="24"/>
                      </w:rPr>
                    </m:ctrlPr>
                  </m:sSubPr>
                  <m:e>
                    <m:r>
                      <w:rPr>
                        <w:rFonts w:ascii="Cambria Math" w:eastAsia="Times New Roman" w:hAnsi="Cambria Math" w:cs="Arial"/>
                        <w:sz w:val="24"/>
                        <w:szCs w:val="24"/>
                      </w:rPr>
                      <m:t>y</m:t>
                    </m:r>
                  </m:e>
                  <m:sub>
                    <m:r>
                      <w:rPr>
                        <w:rFonts w:ascii="Cambria Math" w:eastAsia="Times New Roman" w:hAnsi="Arial" w:cs="Arial"/>
                        <w:sz w:val="24"/>
                        <w:szCs w:val="24"/>
                      </w:rPr>
                      <m:t>.</m:t>
                    </m:r>
                    <m:r>
                      <w:rPr>
                        <w:rFonts w:ascii="Cambria Math" w:eastAsia="Times New Roman" w:hAnsi="Cambria Math" w:cs="Arial"/>
                        <w:sz w:val="24"/>
                        <w:szCs w:val="24"/>
                      </w:rPr>
                      <m:t>j</m:t>
                    </m:r>
                  </m:sub>
                </m:sSub>
              </m:oMath>
            </m:oMathPara>
          </w:p>
        </w:tc>
        <w:tc>
          <w:tcPr>
            <w:tcW w:w="702"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rPr>
            </w:pPr>
            <w:r w:rsidRPr="00AE2417">
              <w:rPr>
                <w:rFonts w:ascii="Arial" w:eastAsia="Times New Roman" w:hAnsi="Arial" w:cs="Arial"/>
                <w:sz w:val="24"/>
                <w:szCs w:val="24"/>
              </w:rPr>
              <w:t>247.80</w:t>
            </w:r>
          </w:p>
        </w:tc>
        <w:tc>
          <w:tcPr>
            <w:tcW w:w="702"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rPr>
            </w:pPr>
            <w:r w:rsidRPr="00AE2417">
              <w:rPr>
                <w:rFonts w:ascii="Arial" w:eastAsia="Times New Roman" w:hAnsi="Arial" w:cs="Arial"/>
                <w:sz w:val="24"/>
                <w:szCs w:val="24"/>
              </w:rPr>
              <w:t>248.30</w:t>
            </w:r>
          </w:p>
        </w:tc>
        <w:tc>
          <w:tcPr>
            <w:tcW w:w="701"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rPr>
            </w:pPr>
            <w:r w:rsidRPr="00AE2417">
              <w:rPr>
                <w:rFonts w:ascii="Arial" w:eastAsia="Times New Roman" w:hAnsi="Arial" w:cs="Arial"/>
                <w:sz w:val="24"/>
                <w:szCs w:val="24"/>
              </w:rPr>
              <w:t>255.40</w:t>
            </w:r>
          </w:p>
        </w:tc>
        <w:tc>
          <w:tcPr>
            <w:tcW w:w="77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rPr>
            </w:pPr>
            <w:r w:rsidRPr="00AE2417">
              <w:rPr>
                <w:rFonts w:ascii="Arial" w:eastAsia="Times New Roman" w:hAnsi="Arial" w:cs="Arial"/>
                <w:sz w:val="24"/>
                <w:szCs w:val="24"/>
              </w:rPr>
              <w:t>265.40</w:t>
            </w:r>
          </w:p>
        </w:tc>
        <w:tc>
          <w:tcPr>
            <w:tcW w:w="1276" w:type="dxa"/>
            <w:tcBorders>
              <w:top w:val="single" w:sz="4" w:space="0" w:color="auto"/>
              <w:left w:val="single" w:sz="4" w:space="0" w:color="auto"/>
              <w:bottom w:val="nil"/>
              <w:right w:val="nil"/>
            </w:tcBorders>
            <w:shd w:val="clear" w:color="auto" w:fill="auto"/>
            <w:tcMar>
              <w:top w:w="15" w:type="dxa"/>
              <w:left w:w="15" w:type="dxa"/>
              <w:bottom w:w="0" w:type="dxa"/>
              <w:right w:w="15" w:type="dxa"/>
            </w:tcMar>
            <w:vAlign w:val="bottom"/>
            <w:hideMark/>
          </w:tcPr>
          <w:p w:rsidR="00AE2417" w:rsidRPr="00AE2417" w:rsidRDefault="00E547B0" w:rsidP="00AE2417">
            <w:pPr>
              <w:spacing w:after="0" w:line="240" w:lineRule="auto"/>
              <w:jc w:val="center"/>
              <w:rPr>
                <w:rFonts w:ascii="Arial" w:eastAsia="Times New Roman" w:hAnsi="Arial" w:cs="Arial"/>
                <w:sz w:val="24"/>
                <w:szCs w:val="24"/>
                <w:lang w:val="en-US"/>
              </w:rPr>
            </w:pPr>
            <m:oMath>
              <m:sSub>
                <m:sSubPr>
                  <m:ctrlPr>
                    <w:rPr>
                      <w:rFonts w:ascii="Cambria Math" w:eastAsia="Times New Roman" w:hAnsi="Arial" w:cs="Arial"/>
                      <w:i/>
                      <w:sz w:val="24"/>
                      <w:szCs w:val="24"/>
                    </w:rPr>
                  </m:ctrlPr>
                </m:sSubPr>
                <m:e>
                  <m:r>
                    <w:rPr>
                      <w:rFonts w:ascii="Cambria Math" w:eastAsia="Times New Roman" w:hAnsi="Cambria Math" w:cs="Arial"/>
                      <w:sz w:val="24"/>
                      <w:szCs w:val="24"/>
                    </w:rPr>
                    <m:t>y</m:t>
                  </m:r>
                </m:e>
                <m:sub>
                  <m:r>
                    <w:rPr>
                      <w:rFonts w:ascii="Cambria Math" w:eastAsia="Times New Roman" w:hAnsi="Arial" w:cs="Arial"/>
                      <w:sz w:val="24"/>
                      <w:szCs w:val="24"/>
                      <w:lang w:val="en-US"/>
                    </w:rPr>
                    <m:t>..</m:t>
                  </m:r>
                </m:sub>
              </m:sSub>
              <m:r>
                <w:rPr>
                  <w:rFonts w:ascii="Cambria Math" w:eastAsia="Times New Roman" w:hAnsi="Arial" w:cs="Arial"/>
                  <w:sz w:val="24"/>
                  <w:szCs w:val="24"/>
                </w:rPr>
                <m:t>=</m:t>
              </m:r>
            </m:oMath>
            <w:r w:rsidR="00AE2417" w:rsidRPr="00AE2417">
              <w:rPr>
                <w:rFonts w:ascii="Arial" w:eastAsia="Times New Roman" w:hAnsi="Arial" w:cs="Arial"/>
                <w:sz w:val="24"/>
                <w:szCs w:val="24"/>
                <w:lang w:val="en-US"/>
              </w:rPr>
              <w:t>1016.90</w:t>
            </w:r>
          </w:p>
        </w:tc>
        <w:tc>
          <w:tcPr>
            <w:tcW w:w="513" w:type="dxa"/>
            <w:tcBorders>
              <w:top w:val="single" w:sz="4" w:space="0" w:color="auto"/>
              <w:left w:val="nil"/>
              <w:bottom w:val="nil"/>
              <w:right w:val="nil"/>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lang w:val="en-US"/>
              </w:rPr>
            </w:pPr>
          </w:p>
        </w:tc>
        <w:tc>
          <w:tcPr>
            <w:tcW w:w="1116" w:type="dxa"/>
            <w:tcBorders>
              <w:top w:val="single" w:sz="4" w:space="0" w:color="auto"/>
              <w:left w:val="nil"/>
              <w:bottom w:val="nil"/>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lang w:val="en-US"/>
              </w:rPr>
            </w:pPr>
          </w:p>
        </w:tc>
      </w:tr>
      <w:tr w:rsidR="00AE2417" w:rsidRPr="00AE2417" w:rsidTr="005545D2">
        <w:trPr>
          <w:trHeight w:val="49"/>
          <w:jc w:val="center"/>
        </w:trPr>
        <w:tc>
          <w:tcPr>
            <w:tcW w:w="618"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jc w:val="center"/>
              <w:rPr>
                <w:rFonts w:ascii="Arial" w:eastAsia="Times New Roman" w:hAnsi="Arial" w:cs="Arial"/>
                <w:sz w:val="24"/>
                <w:szCs w:val="24"/>
                <w:lang w:val="en-US"/>
              </w:rPr>
            </w:pPr>
            <w:r w:rsidRPr="00AE2417">
              <w:rPr>
                <w:rFonts w:ascii="Arial" w:eastAsia="Times New Roman" w:hAnsi="Arial" w:cs="Arial"/>
                <w:b/>
                <w:bCs/>
                <w:sz w:val="24"/>
                <w:szCs w:val="24"/>
                <w:lang w:val="en-US"/>
              </w:rPr>
              <w:t>r</w:t>
            </w:r>
          </w:p>
        </w:tc>
        <w:tc>
          <w:tcPr>
            <w:tcW w:w="702"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lang w:val="en-US"/>
              </w:rPr>
            </w:pPr>
            <w:r w:rsidRPr="00AE2417">
              <w:rPr>
                <w:rFonts w:ascii="Arial" w:eastAsia="Times New Roman" w:hAnsi="Arial" w:cs="Arial"/>
                <w:sz w:val="24"/>
                <w:szCs w:val="24"/>
                <w:lang w:val="en-US"/>
              </w:rPr>
              <w:t>6</w:t>
            </w:r>
          </w:p>
        </w:tc>
        <w:tc>
          <w:tcPr>
            <w:tcW w:w="702"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lang w:val="en-US"/>
              </w:rPr>
            </w:pPr>
            <w:r w:rsidRPr="00AE2417">
              <w:rPr>
                <w:rFonts w:ascii="Arial" w:eastAsia="Times New Roman" w:hAnsi="Arial" w:cs="Arial"/>
                <w:sz w:val="24"/>
                <w:szCs w:val="24"/>
                <w:lang w:val="en-US"/>
              </w:rPr>
              <w:t>6</w:t>
            </w:r>
          </w:p>
        </w:tc>
        <w:tc>
          <w:tcPr>
            <w:tcW w:w="701"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lang w:val="en-US"/>
              </w:rPr>
            </w:pPr>
            <w:r w:rsidRPr="00AE2417">
              <w:rPr>
                <w:rFonts w:ascii="Arial" w:eastAsia="Times New Roman" w:hAnsi="Arial" w:cs="Arial"/>
                <w:sz w:val="24"/>
                <w:szCs w:val="24"/>
                <w:lang w:val="en-US"/>
              </w:rPr>
              <w:t>6</w:t>
            </w:r>
          </w:p>
        </w:tc>
        <w:tc>
          <w:tcPr>
            <w:tcW w:w="77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lang w:val="en-US"/>
              </w:rPr>
            </w:pPr>
            <w:r w:rsidRPr="00AE2417">
              <w:rPr>
                <w:rFonts w:ascii="Arial" w:eastAsia="Times New Roman" w:hAnsi="Arial" w:cs="Arial"/>
                <w:sz w:val="24"/>
                <w:szCs w:val="24"/>
                <w:lang w:val="en-US"/>
              </w:rPr>
              <w:t>6</w:t>
            </w:r>
          </w:p>
        </w:tc>
        <w:tc>
          <w:tcPr>
            <w:tcW w:w="1276" w:type="dxa"/>
            <w:tcBorders>
              <w:top w:val="nil"/>
              <w:left w:val="single" w:sz="4" w:space="0" w:color="auto"/>
              <w:right w:val="nil"/>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lang w:val="en-US"/>
              </w:rPr>
            </w:pPr>
          </w:p>
        </w:tc>
        <w:tc>
          <w:tcPr>
            <w:tcW w:w="513" w:type="dxa"/>
            <w:tcBorders>
              <w:top w:val="nil"/>
              <w:left w:val="nil"/>
              <w:right w:val="nil"/>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lang w:val="en-US"/>
              </w:rPr>
            </w:pPr>
            <w:proofErr w:type="spellStart"/>
            <w:r w:rsidRPr="00AE2417">
              <w:rPr>
                <w:rFonts w:ascii="Arial" w:eastAsia="Times New Roman" w:hAnsi="Arial" w:cs="Arial"/>
                <w:sz w:val="24"/>
                <w:szCs w:val="24"/>
                <w:lang w:val="en-US"/>
              </w:rPr>
              <w:t>rt</w:t>
            </w:r>
            <w:proofErr w:type="spellEnd"/>
            <w:r w:rsidRPr="00AE2417">
              <w:rPr>
                <w:rFonts w:ascii="Arial" w:eastAsia="Times New Roman" w:hAnsi="Arial" w:cs="Arial"/>
                <w:sz w:val="24"/>
                <w:szCs w:val="24"/>
                <w:lang w:val="en-US"/>
              </w:rPr>
              <w:t>=24</w:t>
            </w:r>
          </w:p>
        </w:tc>
        <w:tc>
          <w:tcPr>
            <w:tcW w:w="1116" w:type="dxa"/>
            <w:tcBorders>
              <w:top w:val="nil"/>
              <w:left w:val="nil"/>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lang w:val="en-US"/>
              </w:rPr>
            </w:pPr>
          </w:p>
        </w:tc>
      </w:tr>
      <w:tr w:rsidR="00AE2417" w:rsidRPr="00AE2417" w:rsidTr="005545D2">
        <w:trPr>
          <w:trHeight w:val="49"/>
          <w:jc w:val="center"/>
        </w:trPr>
        <w:tc>
          <w:tcPr>
            <w:tcW w:w="618"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E547B0" w:rsidP="00AE2417">
            <w:pPr>
              <w:spacing w:after="0" w:line="240" w:lineRule="auto"/>
              <w:jc w:val="center"/>
              <w:rPr>
                <w:rFonts w:ascii="Arial" w:eastAsia="Times New Roman" w:hAnsi="Arial" w:cs="Arial"/>
                <w:sz w:val="24"/>
                <w:szCs w:val="24"/>
                <w:lang w:val="en-US"/>
              </w:rPr>
            </w:pPr>
            <m:oMathPara>
              <m:oMathParaPr>
                <m:jc m:val="left"/>
              </m:oMathParaPr>
              <m:oMath>
                <m:sSub>
                  <m:sSubPr>
                    <m:ctrlPr>
                      <w:rPr>
                        <w:rFonts w:ascii="Cambria Math" w:eastAsia="Times New Roman" w:hAnsi="Arial" w:cs="Arial"/>
                        <w:i/>
                        <w:sz w:val="24"/>
                        <w:szCs w:val="24"/>
                      </w:rPr>
                    </m:ctrlPr>
                  </m:sSubPr>
                  <m:e>
                    <m:acc>
                      <m:accPr>
                        <m:chr m:val="̅"/>
                        <m:ctrlPr>
                          <w:rPr>
                            <w:rFonts w:ascii="Cambria Math" w:eastAsia="Times New Roman" w:hAnsi="Arial" w:cs="Arial"/>
                            <w:i/>
                            <w:sz w:val="24"/>
                            <w:szCs w:val="24"/>
                          </w:rPr>
                        </m:ctrlPr>
                      </m:accPr>
                      <m:e>
                        <m:r>
                          <w:rPr>
                            <w:rFonts w:ascii="Cambria Math" w:eastAsia="Times New Roman" w:hAnsi="Cambria Math" w:cs="Arial"/>
                            <w:sz w:val="24"/>
                            <w:szCs w:val="24"/>
                          </w:rPr>
                          <m:t>y</m:t>
                        </m:r>
                      </m:e>
                    </m:acc>
                  </m:e>
                  <m:sub>
                    <m:r>
                      <w:rPr>
                        <w:rFonts w:ascii="Cambria Math" w:eastAsia="Times New Roman" w:hAnsi="Arial" w:cs="Arial"/>
                        <w:sz w:val="24"/>
                        <w:szCs w:val="24"/>
                        <w:lang w:val="en-US"/>
                      </w:rPr>
                      <m:t>.</m:t>
                    </m:r>
                    <m:r>
                      <w:rPr>
                        <w:rFonts w:ascii="Cambria Math" w:eastAsia="Times New Roman" w:hAnsi="Cambria Math" w:cs="Arial"/>
                        <w:sz w:val="24"/>
                        <w:szCs w:val="24"/>
                      </w:rPr>
                      <m:t>j</m:t>
                    </m:r>
                  </m:sub>
                </m:sSub>
              </m:oMath>
            </m:oMathPara>
          </w:p>
        </w:tc>
        <w:tc>
          <w:tcPr>
            <w:tcW w:w="702"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lang w:val="en-US"/>
              </w:rPr>
            </w:pPr>
            <w:r w:rsidRPr="00AE2417">
              <w:rPr>
                <w:rFonts w:ascii="Arial" w:eastAsia="Times New Roman" w:hAnsi="Arial" w:cs="Arial"/>
                <w:sz w:val="24"/>
                <w:szCs w:val="24"/>
                <w:lang w:val="en-US"/>
              </w:rPr>
              <w:t>41.30</w:t>
            </w:r>
          </w:p>
        </w:tc>
        <w:tc>
          <w:tcPr>
            <w:tcW w:w="702"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lang w:val="en-US"/>
              </w:rPr>
            </w:pPr>
            <w:r w:rsidRPr="00AE2417">
              <w:rPr>
                <w:rFonts w:ascii="Arial" w:eastAsia="Times New Roman" w:hAnsi="Arial" w:cs="Arial"/>
                <w:sz w:val="24"/>
                <w:szCs w:val="24"/>
                <w:lang w:val="en-US"/>
              </w:rPr>
              <w:t>41.38</w:t>
            </w:r>
          </w:p>
        </w:tc>
        <w:tc>
          <w:tcPr>
            <w:tcW w:w="701"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lang w:val="en-US"/>
              </w:rPr>
            </w:pPr>
            <w:r w:rsidRPr="00AE2417">
              <w:rPr>
                <w:rFonts w:ascii="Arial" w:eastAsia="Times New Roman" w:hAnsi="Arial" w:cs="Arial"/>
                <w:sz w:val="24"/>
                <w:szCs w:val="24"/>
                <w:lang w:val="en-US"/>
              </w:rPr>
              <w:t>42.57</w:t>
            </w:r>
          </w:p>
        </w:tc>
        <w:tc>
          <w:tcPr>
            <w:tcW w:w="77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lang w:val="en-US"/>
              </w:rPr>
            </w:pPr>
            <w:r w:rsidRPr="00AE2417">
              <w:rPr>
                <w:rFonts w:ascii="Arial" w:eastAsia="Times New Roman" w:hAnsi="Arial" w:cs="Arial"/>
                <w:sz w:val="24"/>
                <w:szCs w:val="24"/>
                <w:lang w:val="en-US"/>
              </w:rPr>
              <w:t>44.23</w:t>
            </w:r>
          </w:p>
        </w:tc>
        <w:tc>
          <w:tcPr>
            <w:tcW w:w="1276" w:type="dxa"/>
            <w:tcBorders>
              <w:top w:val="nil"/>
              <w:left w:val="single" w:sz="4" w:space="0" w:color="auto"/>
              <w:bottom w:val="single" w:sz="4" w:space="0" w:color="auto"/>
              <w:right w:val="nil"/>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lang w:val="en-US"/>
              </w:rPr>
            </w:pPr>
          </w:p>
        </w:tc>
        <w:tc>
          <w:tcPr>
            <w:tcW w:w="513" w:type="dxa"/>
            <w:tcBorders>
              <w:top w:val="nil"/>
              <w:left w:val="nil"/>
              <w:bottom w:val="single" w:sz="4" w:space="0" w:color="auto"/>
              <w:right w:val="nil"/>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4"/>
                <w:szCs w:val="24"/>
                <w:lang w:val="en-US"/>
              </w:rPr>
            </w:pPr>
          </w:p>
        </w:tc>
        <w:tc>
          <w:tcPr>
            <w:tcW w:w="1116"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rsidR="00AE2417" w:rsidRPr="00AE2417" w:rsidRDefault="00E547B0" w:rsidP="00AE2417">
            <w:pPr>
              <w:spacing w:after="0" w:line="240" w:lineRule="auto"/>
              <w:rPr>
                <w:rFonts w:ascii="Arial" w:eastAsia="Times New Roman" w:hAnsi="Arial" w:cs="Arial"/>
                <w:sz w:val="24"/>
                <w:szCs w:val="24"/>
                <w:lang w:val="en-US"/>
              </w:rPr>
            </w:pPr>
            <m:oMath>
              <m:sSub>
                <m:sSubPr>
                  <m:ctrlPr>
                    <w:rPr>
                      <w:rFonts w:ascii="Cambria Math" w:eastAsia="Times New Roman" w:hAnsi="Arial" w:cs="Arial"/>
                      <w:i/>
                      <w:sz w:val="24"/>
                      <w:szCs w:val="24"/>
                    </w:rPr>
                  </m:ctrlPr>
                </m:sSubPr>
                <m:e>
                  <m:acc>
                    <m:accPr>
                      <m:chr m:val="̅"/>
                      <m:ctrlPr>
                        <w:rPr>
                          <w:rFonts w:ascii="Cambria Math" w:eastAsia="Times New Roman" w:hAnsi="Arial" w:cs="Arial"/>
                          <w:i/>
                          <w:sz w:val="24"/>
                          <w:szCs w:val="24"/>
                        </w:rPr>
                      </m:ctrlPr>
                    </m:accPr>
                    <m:e>
                      <m:r>
                        <w:rPr>
                          <w:rFonts w:ascii="Cambria Math" w:eastAsia="Times New Roman" w:hAnsi="Cambria Math" w:cs="Arial"/>
                          <w:sz w:val="24"/>
                          <w:szCs w:val="24"/>
                        </w:rPr>
                        <m:t>y</m:t>
                      </m:r>
                    </m:e>
                  </m:acc>
                </m:e>
                <m:sub>
                  <m:r>
                    <w:rPr>
                      <w:rFonts w:ascii="Cambria Math" w:eastAsia="Times New Roman" w:hAnsi="Arial" w:cs="Arial"/>
                      <w:sz w:val="24"/>
                      <w:szCs w:val="24"/>
                      <w:lang w:val="en-US"/>
                    </w:rPr>
                    <m:t>..</m:t>
                  </m:r>
                </m:sub>
              </m:sSub>
              <m:r>
                <w:rPr>
                  <w:rFonts w:ascii="Cambria Math" w:eastAsia="Times New Roman" w:hAnsi="Arial" w:cs="Arial"/>
                  <w:sz w:val="24"/>
                  <w:szCs w:val="24"/>
                  <w:lang w:val="en-US"/>
                </w:rPr>
                <m:t>=</m:t>
              </m:r>
            </m:oMath>
            <w:r w:rsidR="00AE2417" w:rsidRPr="00AE2417">
              <w:rPr>
                <w:rFonts w:ascii="Arial" w:eastAsia="Times New Roman" w:hAnsi="Arial" w:cs="Arial"/>
                <w:sz w:val="24"/>
                <w:szCs w:val="24"/>
                <w:lang w:val="en-US"/>
              </w:rPr>
              <w:t>42.37</w:t>
            </w:r>
          </w:p>
        </w:tc>
      </w:tr>
    </w:tbl>
    <w:p w:rsidR="00AE2417" w:rsidRPr="00AE2417" w:rsidRDefault="00AE2417" w:rsidP="00AE2417">
      <w:pPr>
        <w:spacing w:after="0" w:line="240" w:lineRule="auto"/>
        <w:rPr>
          <w:rFonts w:ascii="Arial" w:eastAsia="Times New Roman" w:hAnsi="Arial" w:cs="Arial"/>
          <w:noProof/>
          <w:sz w:val="24"/>
          <w:szCs w:val="24"/>
        </w:rPr>
      </w:pPr>
    </w:p>
    <w:p w:rsidR="00AE2417" w:rsidRPr="00AE2417" w:rsidRDefault="00AE2417" w:rsidP="00AE2417">
      <w:pPr>
        <w:spacing w:after="0" w:line="240" w:lineRule="auto"/>
        <w:rPr>
          <w:rFonts w:ascii="Arial" w:eastAsia="Times New Roman" w:hAnsi="Arial" w:cs="Arial"/>
          <w:noProof/>
          <w:sz w:val="24"/>
          <w:szCs w:val="24"/>
        </w:rPr>
      </w:pPr>
      <w:r w:rsidRPr="00AE2417">
        <w:rPr>
          <w:rFonts w:ascii="Arial" w:eastAsia="Times New Roman" w:hAnsi="Arial" w:cs="Arial"/>
          <w:noProof/>
          <w:sz w:val="24"/>
          <w:szCs w:val="24"/>
        </w:rPr>
        <w:t>Esto permite obtener los totales y medias para cada tratamiento (columna) y para cada bloque (fila).</w:t>
      </w:r>
    </w:p>
    <w:p w:rsidR="00AE2417" w:rsidRPr="00AE2417" w:rsidRDefault="00AE2417" w:rsidP="00AE2417">
      <w:pPr>
        <w:spacing w:after="0" w:line="240" w:lineRule="auto"/>
        <w:rPr>
          <w:rFonts w:ascii="Arial" w:eastAsia="Times New Roman" w:hAnsi="Arial" w:cs="Arial"/>
          <w:noProof/>
          <w:sz w:val="24"/>
          <w:szCs w:val="24"/>
        </w:rPr>
      </w:pPr>
    </w:p>
    <w:p w:rsidR="00AE2417" w:rsidRPr="00AE2417" w:rsidRDefault="00E547B0" w:rsidP="00AE2417">
      <w:pPr>
        <w:spacing w:after="0" w:line="240" w:lineRule="auto"/>
        <w:rPr>
          <w:rFonts w:ascii="Arial" w:eastAsia="Times New Roman" w:hAnsi="Arial" w:cs="Arial"/>
          <w:noProof/>
          <w:sz w:val="24"/>
          <w:szCs w:val="24"/>
        </w:rPr>
      </w:pPr>
      <w:r>
        <w:rPr>
          <w:rFonts w:ascii="Arial" w:eastAsia="Times New Roman" w:hAnsi="Arial" w:cs="Arial"/>
          <w:noProof/>
          <w:sz w:val="24"/>
          <w:szCs w:val="24"/>
        </w:rPr>
        <w:pict>
          <v:shape id="_x0000_s1629" type="#_x0000_t75" style="position:absolute;margin-left:56.3pt;margin-top:11.95pt;width:291pt;height:35pt;z-index:251898880;mso-position-horizontal-relative:text;mso-position-vertical-relative:text">
            <v:imagedata r:id="rId75" o:title=""/>
          </v:shape>
          <o:OLEObject Type="Embed" ProgID="Equation.3" ShapeID="_x0000_s1629" DrawAspect="Content" ObjectID="_1538045682" r:id="rId76"/>
        </w:pict>
      </w:r>
      <w:r w:rsidR="00AE2417" w:rsidRPr="00AE2417">
        <w:rPr>
          <w:rFonts w:ascii="Arial" w:eastAsia="Times New Roman" w:hAnsi="Arial" w:cs="Arial"/>
          <w:noProof/>
          <w:sz w:val="24"/>
          <w:szCs w:val="24"/>
        </w:rPr>
        <w:t>Utilizando las fórmulas de sumas de Cuadrados con los datos de la tabla se obtienen:</w:t>
      </w:r>
    </w:p>
    <w:p w:rsidR="00AE2417" w:rsidRPr="00AE2417" w:rsidRDefault="00AE2417" w:rsidP="00AE2417">
      <w:pPr>
        <w:spacing w:after="0" w:line="240" w:lineRule="auto"/>
        <w:rPr>
          <w:rFonts w:ascii="Arial" w:eastAsia="Times New Roman" w:hAnsi="Arial" w:cs="Arial"/>
          <w:noProof/>
          <w:sz w:val="24"/>
          <w:szCs w:val="24"/>
        </w:rPr>
      </w:pPr>
    </w:p>
    <w:p w:rsidR="00AE2417" w:rsidRPr="00AE2417" w:rsidRDefault="00AE2417" w:rsidP="00AE2417">
      <w:pPr>
        <w:spacing w:after="0" w:line="240" w:lineRule="auto"/>
        <w:rPr>
          <w:rFonts w:ascii="Arial" w:eastAsia="Times New Roman" w:hAnsi="Arial" w:cs="Arial"/>
          <w:sz w:val="24"/>
          <w:szCs w:val="24"/>
        </w:rPr>
      </w:pPr>
    </w:p>
    <w:p w:rsidR="00AE2417" w:rsidRPr="00AE2417" w:rsidRDefault="00AE2417" w:rsidP="00AE2417">
      <w:pPr>
        <w:spacing w:after="0" w:line="240" w:lineRule="auto"/>
        <w:rPr>
          <w:rFonts w:ascii="Arial" w:eastAsia="Times New Roman" w:hAnsi="Arial" w:cs="Arial"/>
          <w:sz w:val="24"/>
          <w:szCs w:val="24"/>
          <w:lang w:val="en-US"/>
        </w:rPr>
      </w:pPr>
      <w:proofErr w:type="spellStart"/>
      <w:r w:rsidRPr="00AE2417">
        <w:rPr>
          <w:rFonts w:ascii="Arial" w:eastAsia="Times New Roman" w:hAnsi="Arial" w:cs="Arial"/>
          <w:sz w:val="24"/>
          <w:szCs w:val="24"/>
          <w:lang w:val="en-US"/>
        </w:rPr>
        <w:t>SCTot</w:t>
      </w:r>
      <w:proofErr w:type="spellEnd"/>
      <w:proofErr w:type="gramStart"/>
      <w:r w:rsidRPr="00AE2417">
        <w:rPr>
          <w:rFonts w:ascii="Arial" w:eastAsia="Times New Roman" w:hAnsi="Arial" w:cs="Arial"/>
          <w:sz w:val="24"/>
          <w:szCs w:val="24"/>
          <w:lang w:val="en-US"/>
        </w:rPr>
        <w:t>=(</w:t>
      </w:r>
      <w:proofErr w:type="gramEnd"/>
      <w:r w:rsidRPr="00AE2417">
        <w:rPr>
          <w:rFonts w:ascii="Arial" w:eastAsia="Times New Roman" w:hAnsi="Arial" w:cs="Arial"/>
          <w:sz w:val="24"/>
          <w:szCs w:val="24"/>
          <w:lang w:val="en-US"/>
        </w:rPr>
        <w:t>42.5</w:t>
      </w:r>
      <w:r w:rsidRPr="00AE2417">
        <w:rPr>
          <w:rFonts w:ascii="Arial" w:eastAsia="Times New Roman" w:hAnsi="Arial" w:cs="Arial"/>
          <w:sz w:val="24"/>
          <w:szCs w:val="24"/>
          <w:vertAlign w:val="superscript"/>
          <w:lang w:val="en-US"/>
        </w:rPr>
        <w:t>2</w:t>
      </w:r>
      <w:r w:rsidRPr="00AE2417">
        <w:rPr>
          <w:rFonts w:ascii="Arial" w:eastAsia="Times New Roman" w:hAnsi="Arial" w:cs="Arial"/>
          <w:sz w:val="24"/>
          <w:szCs w:val="24"/>
          <w:lang w:val="en-US"/>
        </w:rPr>
        <w:t>+39.3</w:t>
      </w:r>
      <w:r w:rsidRPr="00AE2417">
        <w:rPr>
          <w:rFonts w:ascii="Arial" w:eastAsia="Times New Roman" w:hAnsi="Arial" w:cs="Arial"/>
          <w:sz w:val="24"/>
          <w:szCs w:val="24"/>
          <w:vertAlign w:val="superscript"/>
          <w:lang w:val="en-US"/>
        </w:rPr>
        <w:t>2</w:t>
      </w:r>
      <w:r w:rsidRPr="00AE2417">
        <w:rPr>
          <w:rFonts w:ascii="Arial" w:eastAsia="Times New Roman" w:hAnsi="Arial" w:cs="Arial"/>
          <w:sz w:val="24"/>
          <w:szCs w:val="24"/>
          <w:lang w:val="en-US"/>
        </w:rPr>
        <w:t>…46.9</w:t>
      </w:r>
      <w:r w:rsidRPr="00AE2417">
        <w:rPr>
          <w:rFonts w:ascii="Arial" w:eastAsia="Times New Roman" w:hAnsi="Arial" w:cs="Arial"/>
          <w:sz w:val="24"/>
          <w:szCs w:val="24"/>
          <w:vertAlign w:val="superscript"/>
          <w:lang w:val="en-US"/>
        </w:rPr>
        <w:t>2</w:t>
      </w:r>
      <w:r w:rsidRPr="00AE2417">
        <w:rPr>
          <w:rFonts w:ascii="Arial" w:eastAsia="Times New Roman" w:hAnsi="Arial" w:cs="Arial"/>
          <w:sz w:val="24"/>
          <w:szCs w:val="24"/>
          <w:lang w:val="en-US"/>
        </w:rPr>
        <w:t>+43.3</w:t>
      </w:r>
      <w:r w:rsidRPr="00AE2417">
        <w:rPr>
          <w:rFonts w:ascii="Arial" w:eastAsia="Times New Roman" w:hAnsi="Arial" w:cs="Arial"/>
          <w:sz w:val="24"/>
          <w:szCs w:val="24"/>
          <w:vertAlign w:val="superscript"/>
          <w:lang w:val="en-US"/>
        </w:rPr>
        <w:t>2</w:t>
      </w:r>
      <w:r w:rsidRPr="00AE2417">
        <w:rPr>
          <w:rFonts w:ascii="Arial" w:eastAsia="Times New Roman" w:hAnsi="Arial" w:cs="Arial"/>
          <w:sz w:val="24"/>
          <w:szCs w:val="24"/>
          <w:lang w:val="en-US"/>
        </w:rPr>
        <w:t>) – 4x6x42.37</w:t>
      </w:r>
      <w:r w:rsidRPr="00AE2417">
        <w:rPr>
          <w:rFonts w:ascii="Arial" w:eastAsia="Times New Roman" w:hAnsi="Arial" w:cs="Arial"/>
          <w:sz w:val="24"/>
          <w:szCs w:val="24"/>
          <w:vertAlign w:val="superscript"/>
          <w:lang w:val="en-US"/>
        </w:rPr>
        <w:t>2</w:t>
      </w:r>
      <w:r w:rsidRPr="00AE2417">
        <w:rPr>
          <w:rFonts w:ascii="Arial" w:eastAsia="Times New Roman" w:hAnsi="Arial" w:cs="Arial"/>
          <w:sz w:val="24"/>
          <w:szCs w:val="24"/>
          <w:lang w:val="en-US"/>
        </w:rPr>
        <w:t>=43186.61-43086.90 =</w:t>
      </w:r>
      <w:r w:rsidR="00E547B0">
        <w:rPr>
          <w:rFonts w:ascii="Arial" w:eastAsia="Times New Roman" w:hAnsi="Arial" w:cs="Arial"/>
          <w:noProof/>
          <w:sz w:val="24"/>
          <w:szCs w:val="24"/>
        </w:rPr>
        <w:pict>
          <v:shape id="_x0000_s1630" type="#_x0000_t75" style="position:absolute;margin-left:51.75pt;margin-top:10.75pt;width:287pt;height:29pt;z-index:251899904;mso-position-horizontal-relative:text;mso-position-vertical-relative:text">
            <v:imagedata r:id="rId69" o:title=""/>
          </v:shape>
          <o:OLEObject Type="Embed" ProgID="Equation.3" ShapeID="_x0000_s1630" DrawAspect="Content" ObjectID="_1538045683" r:id="rId77"/>
        </w:pict>
      </w:r>
      <w:r w:rsidRPr="00AE2417">
        <w:rPr>
          <w:rFonts w:ascii="Arial" w:eastAsia="Times New Roman" w:hAnsi="Arial" w:cs="Arial"/>
          <w:sz w:val="24"/>
          <w:szCs w:val="24"/>
          <w:lang w:val="en-US"/>
        </w:rPr>
        <w:t xml:space="preserve"> </w:t>
      </w:r>
      <w:r w:rsidRPr="00AE2417">
        <w:rPr>
          <w:rFonts w:ascii="Arial" w:eastAsia="Times New Roman" w:hAnsi="Arial" w:cs="Arial"/>
          <w:b/>
          <w:sz w:val="24"/>
          <w:szCs w:val="24"/>
          <w:lang w:val="en-US"/>
        </w:rPr>
        <w:t>99.71</w:t>
      </w:r>
    </w:p>
    <w:p w:rsidR="00AE2417" w:rsidRPr="00AE2417" w:rsidRDefault="00AE2417" w:rsidP="00AE2417">
      <w:pPr>
        <w:rPr>
          <w:rFonts w:ascii="Arial" w:eastAsia="Times New Roman" w:hAnsi="Arial" w:cs="Arial"/>
          <w:sz w:val="24"/>
          <w:szCs w:val="24"/>
          <w:lang w:val="en-US"/>
        </w:rPr>
      </w:pPr>
    </w:p>
    <w:p w:rsidR="00AE2417" w:rsidRPr="00AE2417" w:rsidRDefault="00AE2417" w:rsidP="00AE2417">
      <w:pPr>
        <w:spacing w:after="0" w:line="240" w:lineRule="auto"/>
        <w:rPr>
          <w:rFonts w:ascii="Arial" w:eastAsia="Times New Roman" w:hAnsi="Arial" w:cs="Arial"/>
          <w:sz w:val="24"/>
          <w:szCs w:val="24"/>
          <w:lang w:val="en-US"/>
        </w:rPr>
      </w:pPr>
      <w:proofErr w:type="spellStart"/>
      <w:r w:rsidRPr="00AE2417">
        <w:rPr>
          <w:rFonts w:ascii="Arial" w:eastAsia="Times New Roman" w:hAnsi="Arial" w:cs="Arial"/>
          <w:sz w:val="24"/>
          <w:szCs w:val="24"/>
          <w:lang w:val="en-US"/>
        </w:rPr>
        <w:t>SCTrat</w:t>
      </w:r>
      <w:proofErr w:type="spellEnd"/>
      <w:r w:rsidRPr="00AE2417">
        <w:rPr>
          <w:rFonts w:ascii="Arial" w:eastAsia="Times New Roman" w:hAnsi="Arial" w:cs="Arial"/>
          <w:sz w:val="24"/>
          <w:szCs w:val="24"/>
          <w:lang w:val="en-US"/>
        </w:rPr>
        <w:t>=6(41.3</w:t>
      </w:r>
      <w:r w:rsidRPr="00AE2417">
        <w:rPr>
          <w:rFonts w:ascii="Arial" w:eastAsia="Times New Roman" w:hAnsi="Arial" w:cs="Arial"/>
          <w:sz w:val="24"/>
          <w:szCs w:val="24"/>
          <w:vertAlign w:val="superscript"/>
          <w:lang w:val="en-US"/>
        </w:rPr>
        <w:t>2</w:t>
      </w:r>
      <w:r w:rsidRPr="00AE2417">
        <w:rPr>
          <w:rFonts w:ascii="Arial" w:eastAsia="Times New Roman" w:hAnsi="Arial" w:cs="Arial"/>
          <w:sz w:val="24"/>
          <w:szCs w:val="24"/>
          <w:lang w:val="en-US"/>
        </w:rPr>
        <w:t>+41.38</w:t>
      </w:r>
      <w:r w:rsidRPr="00AE2417">
        <w:rPr>
          <w:rFonts w:ascii="Arial" w:eastAsia="Times New Roman" w:hAnsi="Arial" w:cs="Arial"/>
          <w:sz w:val="24"/>
          <w:szCs w:val="24"/>
          <w:vertAlign w:val="superscript"/>
          <w:lang w:val="en-US"/>
        </w:rPr>
        <w:t>2</w:t>
      </w:r>
      <w:r w:rsidRPr="00AE2417">
        <w:rPr>
          <w:rFonts w:ascii="Arial" w:eastAsia="Times New Roman" w:hAnsi="Arial" w:cs="Arial"/>
          <w:sz w:val="24"/>
          <w:szCs w:val="24"/>
          <w:lang w:val="en-US"/>
        </w:rPr>
        <w:t>+…+44.34</w:t>
      </w:r>
      <w:r w:rsidRPr="00AE2417">
        <w:rPr>
          <w:rFonts w:ascii="Arial" w:eastAsia="Times New Roman" w:hAnsi="Arial" w:cs="Arial"/>
          <w:sz w:val="24"/>
          <w:szCs w:val="24"/>
          <w:vertAlign w:val="superscript"/>
          <w:lang w:val="en-US"/>
        </w:rPr>
        <w:t>2</w:t>
      </w:r>
      <w:r w:rsidRPr="00AE2417">
        <w:rPr>
          <w:rFonts w:ascii="Arial" w:eastAsia="Times New Roman" w:hAnsi="Arial" w:cs="Arial"/>
          <w:sz w:val="24"/>
          <w:szCs w:val="24"/>
          <w:lang w:val="en-US"/>
        </w:rPr>
        <w:t>)-4x6x42.37</w:t>
      </w:r>
      <w:r w:rsidRPr="00AE2417">
        <w:rPr>
          <w:rFonts w:ascii="Arial" w:eastAsia="Times New Roman" w:hAnsi="Arial" w:cs="Arial"/>
          <w:sz w:val="24"/>
          <w:szCs w:val="24"/>
          <w:vertAlign w:val="superscript"/>
          <w:lang w:val="en-US"/>
        </w:rPr>
        <w:t>2</w:t>
      </w:r>
      <w:r w:rsidRPr="00AE2417">
        <w:rPr>
          <w:rFonts w:ascii="Arial" w:eastAsia="Times New Roman" w:hAnsi="Arial" w:cs="Arial"/>
          <w:sz w:val="24"/>
          <w:szCs w:val="24"/>
          <w:lang w:val="en-US"/>
        </w:rPr>
        <w:t>=</w:t>
      </w:r>
    </w:p>
    <w:p w:rsidR="00AE2417" w:rsidRPr="00AE2417" w:rsidRDefault="00AE2417" w:rsidP="00AE2417">
      <w:pPr>
        <w:spacing w:after="0" w:line="240" w:lineRule="auto"/>
        <w:rPr>
          <w:rFonts w:ascii="Arial" w:eastAsia="Times New Roman" w:hAnsi="Arial" w:cs="Arial"/>
          <w:sz w:val="24"/>
          <w:szCs w:val="24"/>
          <w:lang w:val="en-US"/>
        </w:rPr>
      </w:pPr>
      <w:r w:rsidRPr="00AE2417">
        <w:rPr>
          <w:rFonts w:ascii="Arial" w:eastAsia="Times New Roman" w:hAnsi="Arial" w:cs="Arial"/>
          <w:sz w:val="24"/>
          <w:szCs w:val="24"/>
          <w:lang w:val="en-US"/>
        </w:rPr>
        <w:t xml:space="preserve">           =43120.675-43086.90=</w:t>
      </w:r>
      <w:r w:rsidRPr="00AE2417">
        <w:rPr>
          <w:rFonts w:ascii="Arial" w:eastAsia="Times New Roman" w:hAnsi="Arial" w:cs="Arial"/>
          <w:b/>
          <w:sz w:val="24"/>
          <w:szCs w:val="24"/>
          <w:lang w:val="en-US"/>
        </w:rPr>
        <w:t>33.7745</w:t>
      </w:r>
    </w:p>
    <w:p w:rsidR="00AE2417" w:rsidRPr="00AE2417" w:rsidRDefault="00E547B0" w:rsidP="00AE2417">
      <w:pPr>
        <w:rPr>
          <w:rFonts w:ascii="Arial" w:eastAsia="Times New Roman" w:hAnsi="Arial" w:cs="Arial"/>
          <w:sz w:val="24"/>
          <w:szCs w:val="24"/>
          <w:lang w:val="en-US"/>
        </w:rPr>
      </w:pPr>
      <w:r>
        <w:rPr>
          <w:rFonts w:ascii="Arial" w:eastAsia="Times New Roman" w:hAnsi="Arial" w:cs="Arial"/>
          <w:noProof/>
          <w:sz w:val="24"/>
          <w:szCs w:val="24"/>
        </w:rPr>
        <w:pict>
          <v:shape id="_x0000_s1631" type="#_x0000_t75" style="position:absolute;margin-left:47.55pt;margin-top:7.25pt;width:281pt;height:29pt;z-index:251900928">
            <v:imagedata r:id="rId71" o:title=""/>
          </v:shape>
          <o:OLEObject Type="Embed" ProgID="Equation.3" ShapeID="_x0000_s1631" DrawAspect="Content" ObjectID="_1538045684" r:id="rId78"/>
        </w:pict>
      </w:r>
    </w:p>
    <w:p w:rsidR="00AE2417" w:rsidRPr="00AE2417" w:rsidRDefault="00AE2417" w:rsidP="00AE2417">
      <w:pPr>
        <w:spacing w:after="0" w:line="240" w:lineRule="auto"/>
        <w:rPr>
          <w:rFonts w:ascii="Arial" w:eastAsia="Times New Roman" w:hAnsi="Arial" w:cs="Arial"/>
          <w:sz w:val="24"/>
          <w:szCs w:val="24"/>
          <w:lang w:val="en-US"/>
        </w:rPr>
      </w:pPr>
    </w:p>
    <w:p w:rsidR="00AE2417" w:rsidRPr="00AE2417" w:rsidRDefault="00AE2417" w:rsidP="00AE2417">
      <w:pPr>
        <w:spacing w:after="0" w:line="240" w:lineRule="auto"/>
        <w:rPr>
          <w:rFonts w:ascii="Arial" w:eastAsia="Times New Roman" w:hAnsi="Arial" w:cs="Arial"/>
          <w:sz w:val="24"/>
          <w:szCs w:val="24"/>
          <w:lang w:val="en-US"/>
        </w:rPr>
      </w:pPr>
      <w:proofErr w:type="spellStart"/>
      <w:r w:rsidRPr="00AE2417">
        <w:rPr>
          <w:rFonts w:ascii="Arial" w:eastAsia="Times New Roman" w:hAnsi="Arial" w:cs="Arial"/>
          <w:sz w:val="24"/>
          <w:szCs w:val="24"/>
          <w:lang w:val="en-US"/>
        </w:rPr>
        <w:t>SCBloq</w:t>
      </w:r>
      <w:proofErr w:type="spellEnd"/>
      <w:r w:rsidRPr="00AE2417">
        <w:rPr>
          <w:rFonts w:ascii="Arial" w:eastAsia="Times New Roman" w:hAnsi="Arial" w:cs="Arial"/>
          <w:sz w:val="24"/>
          <w:szCs w:val="24"/>
          <w:lang w:val="en-US"/>
        </w:rPr>
        <w:t>=4(41.2</w:t>
      </w:r>
      <w:r w:rsidRPr="00AE2417">
        <w:rPr>
          <w:rFonts w:ascii="Arial" w:eastAsia="Times New Roman" w:hAnsi="Arial" w:cs="Arial"/>
          <w:sz w:val="24"/>
          <w:szCs w:val="24"/>
          <w:vertAlign w:val="superscript"/>
          <w:lang w:val="en-US"/>
        </w:rPr>
        <w:t>2</w:t>
      </w:r>
      <w:r w:rsidRPr="00AE2417">
        <w:rPr>
          <w:rFonts w:ascii="Arial" w:eastAsia="Times New Roman" w:hAnsi="Arial" w:cs="Arial"/>
          <w:sz w:val="24"/>
          <w:szCs w:val="24"/>
          <w:lang w:val="en-US"/>
        </w:rPr>
        <w:t>+40.78</w:t>
      </w:r>
      <w:r w:rsidRPr="00AE2417">
        <w:rPr>
          <w:rFonts w:ascii="Arial" w:eastAsia="Times New Roman" w:hAnsi="Arial" w:cs="Arial"/>
          <w:sz w:val="24"/>
          <w:szCs w:val="24"/>
          <w:vertAlign w:val="superscript"/>
          <w:lang w:val="en-US"/>
        </w:rPr>
        <w:t>2</w:t>
      </w:r>
      <w:r w:rsidRPr="00AE2417">
        <w:rPr>
          <w:rFonts w:ascii="Arial" w:eastAsia="Times New Roman" w:hAnsi="Arial" w:cs="Arial"/>
          <w:sz w:val="24"/>
          <w:szCs w:val="24"/>
          <w:lang w:val="en-US"/>
        </w:rPr>
        <w:t>…+43.78</w:t>
      </w:r>
      <w:r w:rsidRPr="00AE2417">
        <w:rPr>
          <w:rFonts w:ascii="Arial" w:eastAsia="Times New Roman" w:hAnsi="Arial" w:cs="Arial"/>
          <w:sz w:val="24"/>
          <w:szCs w:val="24"/>
          <w:vertAlign w:val="superscript"/>
          <w:lang w:val="en-US"/>
        </w:rPr>
        <w:t>2</w:t>
      </w:r>
      <w:r w:rsidRPr="00AE2417">
        <w:rPr>
          <w:rFonts w:ascii="Arial" w:eastAsia="Times New Roman" w:hAnsi="Arial" w:cs="Arial"/>
          <w:sz w:val="24"/>
          <w:szCs w:val="24"/>
          <w:lang w:val="en-US"/>
        </w:rPr>
        <w:t>)-4x6x42.37</w:t>
      </w:r>
      <w:r w:rsidRPr="00AE2417">
        <w:rPr>
          <w:rFonts w:ascii="Arial" w:eastAsia="Times New Roman" w:hAnsi="Arial" w:cs="Arial"/>
          <w:sz w:val="24"/>
          <w:szCs w:val="24"/>
          <w:vertAlign w:val="superscript"/>
          <w:lang w:val="en-US"/>
        </w:rPr>
        <w:t>2</w:t>
      </w:r>
      <w:r w:rsidRPr="00AE2417">
        <w:rPr>
          <w:rFonts w:ascii="Arial" w:eastAsia="Times New Roman" w:hAnsi="Arial" w:cs="Arial"/>
          <w:sz w:val="24"/>
          <w:szCs w:val="24"/>
          <w:lang w:val="en-US"/>
        </w:rPr>
        <w:t>=</w:t>
      </w:r>
    </w:p>
    <w:p w:rsidR="00AE2417" w:rsidRPr="00AE2417" w:rsidRDefault="00AE2417" w:rsidP="00AE2417">
      <w:pPr>
        <w:spacing w:after="0" w:line="240" w:lineRule="auto"/>
        <w:rPr>
          <w:rFonts w:ascii="Arial" w:eastAsia="Times New Roman" w:hAnsi="Arial" w:cs="Arial"/>
          <w:sz w:val="24"/>
          <w:szCs w:val="24"/>
        </w:rPr>
      </w:pPr>
      <w:r w:rsidRPr="00AE2417">
        <w:rPr>
          <w:rFonts w:ascii="Arial" w:eastAsia="Times New Roman" w:hAnsi="Arial" w:cs="Arial"/>
          <w:sz w:val="24"/>
          <w:szCs w:val="24"/>
          <w:lang w:val="en-US"/>
        </w:rPr>
        <w:t xml:space="preserve">             </w:t>
      </w:r>
      <w:r w:rsidRPr="00AE2417">
        <w:rPr>
          <w:rFonts w:ascii="Arial" w:eastAsia="Times New Roman" w:hAnsi="Arial" w:cs="Arial"/>
          <w:sz w:val="24"/>
          <w:szCs w:val="24"/>
        </w:rPr>
        <w:t>=43128.9875-43086.9004=</w:t>
      </w:r>
      <w:r w:rsidRPr="00AE2417">
        <w:rPr>
          <w:rFonts w:ascii="Arial" w:eastAsia="Times New Roman" w:hAnsi="Arial" w:cs="Arial"/>
          <w:b/>
          <w:sz w:val="24"/>
          <w:szCs w:val="24"/>
        </w:rPr>
        <w:t>42.0871</w:t>
      </w:r>
    </w:p>
    <w:p w:rsidR="00AE2417" w:rsidRPr="00AE2417" w:rsidRDefault="00AE2417" w:rsidP="00AE2417">
      <w:pPr>
        <w:spacing w:after="0" w:line="240" w:lineRule="auto"/>
        <w:rPr>
          <w:rFonts w:ascii="Arial" w:eastAsia="Times New Roman" w:hAnsi="Arial" w:cs="Arial"/>
          <w:sz w:val="24"/>
          <w:szCs w:val="24"/>
        </w:rPr>
      </w:pPr>
      <w:r w:rsidRPr="00AE2417">
        <w:rPr>
          <w:rFonts w:ascii="Arial" w:eastAsia="Times New Roman" w:hAnsi="Arial" w:cs="Arial"/>
          <w:noProof/>
          <w:sz w:val="24"/>
          <w:szCs w:val="24"/>
          <w:lang w:val="es-ES" w:eastAsia="es-ES"/>
        </w:rPr>
        <w:drawing>
          <wp:anchor distT="0" distB="0" distL="114300" distR="114300" simplePos="0" relativeHeight="251901952" behindDoc="0" locked="0" layoutInCell="1" allowOverlap="1" wp14:anchorId="17AD15FF" wp14:editId="6631954D">
            <wp:simplePos x="0" y="0"/>
            <wp:positionH relativeFrom="column">
              <wp:posOffset>657225</wp:posOffset>
            </wp:positionH>
            <wp:positionV relativeFrom="paragraph">
              <wp:posOffset>71120</wp:posOffset>
            </wp:positionV>
            <wp:extent cx="4254500" cy="368300"/>
            <wp:effectExtent l="0" t="0" r="0" b="0"/>
            <wp:wrapNone/>
            <wp:docPr id="39024" name="Imagen 39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254500" cy="368300"/>
                    </a:xfrm>
                    <a:prstGeom prst="rect">
                      <a:avLst/>
                    </a:prstGeom>
                    <a:noFill/>
                  </pic:spPr>
                </pic:pic>
              </a:graphicData>
            </a:graphic>
          </wp:anchor>
        </w:drawing>
      </w:r>
    </w:p>
    <w:p w:rsidR="00AE2417" w:rsidRPr="00AE2417" w:rsidRDefault="00AE2417" w:rsidP="00AE2417">
      <w:pPr>
        <w:spacing w:after="0" w:line="240" w:lineRule="auto"/>
        <w:rPr>
          <w:rFonts w:ascii="Arial" w:eastAsia="Times New Roman" w:hAnsi="Arial" w:cs="Arial"/>
          <w:sz w:val="24"/>
          <w:szCs w:val="24"/>
        </w:rPr>
      </w:pPr>
    </w:p>
    <w:p w:rsidR="00AE2417" w:rsidRPr="00AE2417" w:rsidRDefault="00AE2417" w:rsidP="00AE2417">
      <w:pPr>
        <w:spacing w:after="0" w:line="240" w:lineRule="auto"/>
        <w:rPr>
          <w:rFonts w:ascii="Arial" w:eastAsia="Times New Roman" w:hAnsi="Arial" w:cs="Arial"/>
          <w:sz w:val="24"/>
          <w:szCs w:val="24"/>
        </w:rPr>
      </w:pPr>
    </w:p>
    <w:p w:rsidR="00AE2417" w:rsidRPr="00AE2417" w:rsidRDefault="00AE2417" w:rsidP="00AE2417">
      <w:pPr>
        <w:spacing w:after="0" w:line="240" w:lineRule="auto"/>
        <w:rPr>
          <w:rFonts w:ascii="Arial" w:eastAsia="Times New Roman" w:hAnsi="Arial" w:cs="Arial"/>
          <w:sz w:val="24"/>
          <w:szCs w:val="24"/>
        </w:rPr>
      </w:pPr>
      <w:proofErr w:type="spellStart"/>
      <w:r w:rsidRPr="00AE2417">
        <w:rPr>
          <w:rFonts w:ascii="Arial" w:eastAsia="Times New Roman" w:hAnsi="Arial" w:cs="Arial"/>
          <w:sz w:val="24"/>
          <w:szCs w:val="24"/>
        </w:rPr>
        <w:t>SCEr</w:t>
      </w:r>
      <w:proofErr w:type="spellEnd"/>
      <w:r w:rsidRPr="00AE2417">
        <w:rPr>
          <w:rFonts w:ascii="Arial" w:eastAsia="Times New Roman" w:hAnsi="Arial" w:cs="Arial"/>
          <w:sz w:val="24"/>
          <w:szCs w:val="24"/>
        </w:rPr>
        <w:t>=43186.61-43120.675-43128.9875+43086.90=</w:t>
      </w:r>
      <w:r w:rsidRPr="00AE2417">
        <w:rPr>
          <w:rFonts w:ascii="Arial" w:eastAsia="Times New Roman" w:hAnsi="Arial" w:cs="Arial"/>
          <w:b/>
          <w:sz w:val="24"/>
          <w:szCs w:val="24"/>
        </w:rPr>
        <w:t>23.8475</w:t>
      </w:r>
    </w:p>
    <w:p w:rsidR="00AE2417" w:rsidRPr="00AE2417" w:rsidRDefault="00AE2417" w:rsidP="00AE2417">
      <w:pPr>
        <w:spacing w:after="0" w:line="240" w:lineRule="auto"/>
        <w:rPr>
          <w:rFonts w:ascii="Arial" w:eastAsia="Times New Roman" w:hAnsi="Arial" w:cs="Arial"/>
          <w:sz w:val="24"/>
          <w:szCs w:val="24"/>
        </w:rPr>
      </w:pPr>
    </w:p>
    <w:p w:rsidR="00AE2417" w:rsidRPr="00AE2417" w:rsidRDefault="00AE2417" w:rsidP="00AE2417">
      <w:pPr>
        <w:spacing w:after="0" w:line="240" w:lineRule="auto"/>
        <w:rPr>
          <w:rFonts w:ascii="Arial" w:eastAsia="Times New Roman" w:hAnsi="Arial" w:cs="Arial"/>
          <w:sz w:val="24"/>
          <w:szCs w:val="24"/>
        </w:rPr>
      </w:pPr>
      <w:r w:rsidRPr="00AE2417">
        <w:rPr>
          <w:rFonts w:ascii="Arial" w:eastAsia="Times New Roman" w:hAnsi="Arial" w:cs="Arial"/>
          <w:sz w:val="24"/>
          <w:szCs w:val="24"/>
        </w:rPr>
        <w:t>Luego, la tabla ANOVA se completa de la siguiente manera:</w:t>
      </w:r>
    </w:p>
    <w:p w:rsidR="00AE2417" w:rsidRPr="00AE2417" w:rsidRDefault="00AE2417" w:rsidP="00AE2417">
      <w:pPr>
        <w:spacing w:after="0" w:line="240" w:lineRule="auto"/>
        <w:rPr>
          <w:rFonts w:ascii="Arial" w:eastAsia="Times New Roman" w:hAnsi="Arial" w:cs="Arial"/>
          <w:sz w:val="24"/>
          <w:szCs w:val="24"/>
        </w:rPr>
      </w:pPr>
    </w:p>
    <w:tbl>
      <w:tblPr>
        <w:tblW w:w="8032" w:type="dxa"/>
        <w:jc w:val="center"/>
        <w:tblCellMar>
          <w:left w:w="0" w:type="dxa"/>
          <w:right w:w="0" w:type="dxa"/>
        </w:tblCellMar>
        <w:tblLook w:val="04A0" w:firstRow="1" w:lastRow="0" w:firstColumn="1" w:lastColumn="0" w:noHBand="0" w:noVBand="1"/>
      </w:tblPr>
      <w:tblGrid>
        <w:gridCol w:w="2033"/>
        <w:gridCol w:w="1276"/>
        <w:gridCol w:w="1275"/>
        <w:gridCol w:w="1985"/>
        <w:gridCol w:w="1463"/>
      </w:tblGrid>
      <w:tr w:rsidR="00AE2417" w:rsidRPr="00AE2417" w:rsidTr="005545D2">
        <w:trPr>
          <w:trHeight w:val="714"/>
          <w:jc w:val="center"/>
        </w:trPr>
        <w:tc>
          <w:tcPr>
            <w:tcW w:w="2033" w:type="dxa"/>
            <w:tcBorders>
              <w:top w:val="single" w:sz="8" w:space="0" w:color="000000"/>
              <w:left w:val="nil"/>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sz w:val="20"/>
                <w:szCs w:val="20"/>
              </w:rPr>
            </w:pPr>
            <w:r w:rsidRPr="00AE2417">
              <w:rPr>
                <w:rFonts w:ascii="Arial" w:eastAsia="Times New Roman" w:hAnsi="Arial" w:cs="Arial"/>
                <w:i/>
                <w:iCs/>
                <w:sz w:val="20"/>
                <w:szCs w:val="20"/>
                <w:lang w:val="es-ES"/>
              </w:rPr>
              <w:t>Fuente de</w:t>
            </w:r>
          </w:p>
          <w:p w:rsidR="00AE2417" w:rsidRPr="00AE2417" w:rsidRDefault="00AE2417" w:rsidP="00AE2417">
            <w:pPr>
              <w:spacing w:after="0" w:line="240" w:lineRule="auto"/>
              <w:rPr>
                <w:rFonts w:ascii="Arial" w:eastAsia="Times New Roman" w:hAnsi="Arial" w:cs="Arial"/>
                <w:sz w:val="20"/>
                <w:szCs w:val="20"/>
              </w:rPr>
            </w:pPr>
            <w:r w:rsidRPr="00AE2417">
              <w:rPr>
                <w:rFonts w:ascii="Arial" w:eastAsia="Times New Roman" w:hAnsi="Arial" w:cs="Arial"/>
                <w:i/>
                <w:iCs/>
                <w:sz w:val="20"/>
                <w:szCs w:val="20"/>
                <w:lang w:val="es-ES"/>
              </w:rPr>
              <w:t>variación</w:t>
            </w:r>
          </w:p>
        </w:tc>
        <w:tc>
          <w:tcPr>
            <w:tcW w:w="1276" w:type="dxa"/>
            <w:tcBorders>
              <w:top w:val="single" w:sz="8" w:space="0" w:color="000000"/>
              <w:left w:val="nil"/>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sz w:val="20"/>
                <w:szCs w:val="20"/>
              </w:rPr>
            </w:pPr>
            <w:r w:rsidRPr="00AE2417">
              <w:rPr>
                <w:rFonts w:ascii="Arial" w:eastAsia="Times New Roman" w:hAnsi="Arial" w:cs="Arial"/>
                <w:i/>
                <w:iCs/>
                <w:sz w:val="20"/>
                <w:szCs w:val="20"/>
                <w:lang w:val="es-ES"/>
              </w:rPr>
              <w:t xml:space="preserve">Suma de </w:t>
            </w:r>
          </w:p>
          <w:p w:rsidR="00AE2417" w:rsidRPr="00AE2417" w:rsidRDefault="00AE2417" w:rsidP="00AE2417">
            <w:pPr>
              <w:spacing w:after="0" w:line="240" w:lineRule="auto"/>
              <w:rPr>
                <w:rFonts w:ascii="Arial" w:eastAsia="Times New Roman" w:hAnsi="Arial" w:cs="Arial"/>
                <w:sz w:val="20"/>
                <w:szCs w:val="20"/>
              </w:rPr>
            </w:pPr>
            <w:r w:rsidRPr="00AE2417">
              <w:rPr>
                <w:rFonts w:ascii="Arial" w:eastAsia="Times New Roman" w:hAnsi="Arial" w:cs="Arial"/>
                <w:i/>
                <w:iCs/>
                <w:sz w:val="20"/>
                <w:szCs w:val="20"/>
                <w:lang w:val="es-ES"/>
              </w:rPr>
              <w:t>Cuadrados</w:t>
            </w:r>
          </w:p>
        </w:tc>
        <w:tc>
          <w:tcPr>
            <w:tcW w:w="1275" w:type="dxa"/>
            <w:tcBorders>
              <w:top w:val="single" w:sz="8" w:space="0" w:color="000000"/>
              <w:left w:val="nil"/>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sz w:val="20"/>
                <w:szCs w:val="20"/>
              </w:rPr>
            </w:pPr>
            <w:r w:rsidRPr="00AE2417">
              <w:rPr>
                <w:rFonts w:ascii="Arial" w:eastAsia="Times New Roman" w:hAnsi="Arial" w:cs="Arial"/>
                <w:i/>
                <w:iCs/>
                <w:sz w:val="20"/>
                <w:szCs w:val="20"/>
                <w:lang w:val="es-ES"/>
              </w:rPr>
              <w:t xml:space="preserve">Grados de </w:t>
            </w:r>
          </w:p>
          <w:p w:rsidR="00AE2417" w:rsidRPr="00AE2417" w:rsidRDefault="00AE2417" w:rsidP="00AE2417">
            <w:pPr>
              <w:spacing w:after="0" w:line="240" w:lineRule="auto"/>
              <w:rPr>
                <w:rFonts w:ascii="Arial" w:eastAsia="Times New Roman" w:hAnsi="Arial" w:cs="Arial"/>
                <w:sz w:val="20"/>
                <w:szCs w:val="20"/>
              </w:rPr>
            </w:pPr>
            <w:r w:rsidRPr="00AE2417">
              <w:rPr>
                <w:rFonts w:ascii="Arial" w:eastAsia="Times New Roman" w:hAnsi="Arial" w:cs="Arial"/>
                <w:i/>
                <w:iCs/>
                <w:sz w:val="20"/>
                <w:szCs w:val="20"/>
                <w:lang w:val="es-ES"/>
              </w:rPr>
              <w:t>libertad</w:t>
            </w:r>
          </w:p>
        </w:tc>
        <w:tc>
          <w:tcPr>
            <w:tcW w:w="1985" w:type="dxa"/>
            <w:tcBorders>
              <w:top w:val="single" w:sz="8" w:space="0" w:color="000000"/>
              <w:left w:val="nil"/>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sz w:val="20"/>
                <w:szCs w:val="20"/>
              </w:rPr>
            </w:pPr>
            <w:r w:rsidRPr="00AE2417">
              <w:rPr>
                <w:rFonts w:ascii="Arial" w:eastAsia="Times New Roman" w:hAnsi="Arial" w:cs="Arial"/>
                <w:i/>
                <w:iCs/>
                <w:sz w:val="20"/>
                <w:szCs w:val="20"/>
                <w:lang w:val="es-ES"/>
              </w:rPr>
              <w:t xml:space="preserve">Cuadrados </w:t>
            </w:r>
          </w:p>
          <w:p w:rsidR="00AE2417" w:rsidRPr="00AE2417" w:rsidRDefault="00AE2417" w:rsidP="00AE2417">
            <w:pPr>
              <w:spacing w:after="0" w:line="240" w:lineRule="auto"/>
              <w:rPr>
                <w:rFonts w:ascii="Arial" w:eastAsia="Times New Roman" w:hAnsi="Arial" w:cs="Arial"/>
                <w:sz w:val="20"/>
                <w:szCs w:val="20"/>
              </w:rPr>
            </w:pPr>
            <w:r w:rsidRPr="00AE2417">
              <w:rPr>
                <w:rFonts w:ascii="Arial" w:eastAsia="Times New Roman" w:hAnsi="Arial" w:cs="Arial"/>
                <w:i/>
                <w:iCs/>
                <w:sz w:val="20"/>
                <w:szCs w:val="20"/>
                <w:lang w:val="es-ES"/>
              </w:rPr>
              <w:t>Medios</w:t>
            </w:r>
          </w:p>
        </w:tc>
        <w:tc>
          <w:tcPr>
            <w:tcW w:w="1463" w:type="dxa"/>
            <w:tcBorders>
              <w:top w:val="single" w:sz="8" w:space="0" w:color="000000"/>
              <w:left w:val="nil"/>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sz w:val="20"/>
                <w:szCs w:val="20"/>
              </w:rPr>
            </w:pPr>
            <w:r w:rsidRPr="00AE2417">
              <w:rPr>
                <w:rFonts w:ascii="Arial" w:eastAsia="Times New Roman" w:hAnsi="Arial" w:cs="Arial"/>
                <w:i/>
                <w:iCs/>
                <w:sz w:val="20"/>
                <w:szCs w:val="20"/>
                <w:lang w:val="es-ES"/>
              </w:rPr>
              <w:t>F calculada</w:t>
            </w:r>
          </w:p>
          <w:p w:rsidR="00AE2417" w:rsidRPr="00AE2417" w:rsidRDefault="00AE2417" w:rsidP="00AE2417">
            <w:pPr>
              <w:spacing w:after="0" w:line="240" w:lineRule="auto"/>
              <w:rPr>
                <w:rFonts w:ascii="Arial" w:eastAsia="Times New Roman" w:hAnsi="Arial" w:cs="Arial"/>
                <w:sz w:val="20"/>
                <w:szCs w:val="20"/>
              </w:rPr>
            </w:pPr>
            <w:r w:rsidRPr="00AE2417">
              <w:rPr>
                <w:rFonts w:ascii="Arial" w:eastAsia="Times New Roman" w:hAnsi="Arial" w:cs="Arial"/>
                <w:i/>
                <w:iCs/>
                <w:sz w:val="20"/>
                <w:szCs w:val="20"/>
                <w:lang w:val="es-ES"/>
              </w:rPr>
              <w:t> </w:t>
            </w:r>
          </w:p>
        </w:tc>
      </w:tr>
      <w:tr w:rsidR="00AE2417" w:rsidRPr="00AE2417" w:rsidTr="005545D2">
        <w:trPr>
          <w:trHeight w:val="251"/>
          <w:jc w:val="center"/>
        </w:trPr>
        <w:tc>
          <w:tcPr>
            <w:tcW w:w="2033" w:type="dxa"/>
            <w:tcBorders>
              <w:top w:val="single" w:sz="8" w:space="0" w:color="000000"/>
              <w:left w:val="nil"/>
              <w:bottom w:val="nil"/>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sz w:val="20"/>
                <w:szCs w:val="20"/>
              </w:rPr>
            </w:pPr>
            <w:r w:rsidRPr="00AE2417">
              <w:rPr>
                <w:rFonts w:ascii="Arial" w:eastAsia="Times New Roman" w:hAnsi="Arial" w:cs="Arial"/>
                <w:sz w:val="20"/>
                <w:szCs w:val="20"/>
                <w:lang w:val="es-ES"/>
              </w:rPr>
              <w:t xml:space="preserve">Tratamientos </w:t>
            </w:r>
          </w:p>
        </w:tc>
        <w:tc>
          <w:tcPr>
            <w:tcW w:w="1276"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0"/>
                <w:szCs w:val="20"/>
              </w:rPr>
            </w:pPr>
            <w:r w:rsidRPr="00AE2417">
              <w:rPr>
                <w:rFonts w:ascii="Arial" w:eastAsia="Times New Roman" w:hAnsi="Arial" w:cs="Arial"/>
                <w:sz w:val="20"/>
                <w:szCs w:val="20"/>
              </w:rPr>
              <w:t>33.7745833</w:t>
            </w:r>
          </w:p>
        </w:tc>
        <w:tc>
          <w:tcPr>
            <w:tcW w:w="1275" w:type="dxa"/>
            <w:tcBorders>
              <w:top w:val="single" w:sz="8" w:space="0" w:color="000000"/>
              <w:left w:val="nil"/>
              <w:bottom w:val="nil"/>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sz w:val="20"/>
                <w:szCs w:val="20"/>
              </w:rPr>
            </w:pPr>
            <w:r w:rsidRPr="00AE2417">
              <w:rPr>
                <w:rFonts w:ascii="Arial" w:eastAsia="Times New Roman" w:hAnsi="Arial" w:cs="Arial"/>
                <w:sz w:val="20"/>
                <w:szCs w:val="20"/>
                <w:lang w:val="es-ES"/>
              </w:rPr>
              <w:t xml:space="preserve">3 </w:t>
            </w:r>
          </w:p>
        </w:tc>
        <w:tc>
          <w:tcPr>
            <w:tcW w:w="1985" w:type="dxa"/>
            <w:tcBorders>
              <w:top w:val="single" w:sz="8" w:space="0" w:color="000000"/>
              <w:left w:val="nil"/>
              <w:bottom w:val="nil"/>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sz w:val="20"/>
                <w:szCs w:val="20"/>
              </w:rPr>
            </w:pPr>
            <w:proofErr w:type="spellStart"/>
            <w:r w:rsidRPr="00AE2417">
              <w:rPr>
                <w:rFonts w:ascii="Arial" w:eastAsia="Times New Roman" w:hAnsi="Arial" w:cs="Arial"/>
                <w:sz w:val="20"/>
                <w:szCs w:val="20"/>
                <w:lang w:val="es-ES"/>
              </w:rPr>
              <w:t>CMATrat</w:t>
            </w:r>
            <w:proofErr w:type="spellEnd"/>
            <w:r w:rsidRPr="00AE2417">
              <w:rPr>
                <w:rFonts w:ascii="Arial" w:eastAsia="Times New Roman" w:hAnsi="Arial" w:cs="Arial"/>
                <w:sz w:val="20"/>
                <w:szCs w:val="20"/>
                <w:lang w:val="es-ES"/>
              </w:rPr>
              <w:t xml:space="preserve">= 11.2581 </w:t>
            </w:r>
          </w:p>
        </w:tc>
        <w:tc>
          <w:tcPr>
            <w:tcW w:w="1463" w:type="dxa"/>
            <w:tcBorders>
              <w:top w:val="single" w:sz="8" w:space="0" w:color="000000"/>
              <w:left w:val="nil"/>
              <w:bottom w:val="nil"/>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sz w:val="20"/>
                <w:szCs w:val="20"/>
              </w:rPr>
            </w:pPr>
            <w:r w:rsidRPr="00AE2417">
              <w:rPr>
                <w:rFonts w:ascii="Arial" w:eastAsia="Times New Roman" w:hAnsi="Arial" w:cs="Arial"/>
                <w:sz w:val="20"/>
                <w:szCs w:val="20"/>
                <w:lang w:val="es-ES"/>
              </w:rPr>
              <w:t xml:space="preserve">7.08 </w:t>
            </w:r>
          </w:p>
        </w:tc>
      </w:tr>
      <w:tr w:rsidR="00AE2417" w:rsidRPr="00AE2417" w:rsidTr="005545D2">
        <w:trPr>
          <w:trHeight w:val="135"/>
          <w:jc w:val="center"/>
        </w:trPr>
        <w:tc>
          <w:tcPr>
            <w:tcW w:w="2033" w:type="dxa"/>
            <w:tcBorders>
              <w:top w:val="nil"/>
              <w:left w:val="nil"/>
              <w:bottom w:val="nil"/>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sz w:val="20"/>
                <w:szCs w:val="20"/>
              </w:rPr>
            </w:pPr>
            <w:r w:rsidRPr="00AE2417">
              <w:rPr>
                <w:rFonts w:ascii="Arial" w:eastAsia="Times New Roman" w:hAnsi="Arial" w:cs="Arial"/>
                <w:sz w:val="20"/>
                <w:szCs w:val="20"/>
                <w:lang w:val="es-ES"/>
              </w:rPr>
              <w:t xml:space="preserve">Bloques </w:t>
            </w:r>
          </w:p>
        </w:tc>
        <w:tc>
          <w:tcPr>
            <w:tcW w:w="1276" w:type="dxa"/>
            <w:tcBorders>
              <w:top w:val="nil"/>
              <w:left w:val="nil"/>
              <w:bottom w:val="nil"/>
              <w:right w:val="nil"/>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0"/>
                <w:szCs w:val="20"/>
              </w:rPr>
            </w:pPr>
            <w:r w:rsidRPr="00AE2417">
              <w:rPr>
                <w:rFonts w:ascii="Arial" w:eastAsia="Times New Roman" w:hAnsi="Arial" w:cs="Arial"/>
                <w:sz w:val="20"/>
                <w:szCs w:val="20"/>
              </w:rPr>
              <w:t>42.0870833</w:t>
            </w:r>
          </w:p>
        </w:tc>
        <w:tc>
          <w:tcPr>
            <w:tcW w:w="1275" w:type="dxa"/>
            <w:tcBorders>
              <w:top w:val="nil"/>
              <w:left w:val="nil"/>
              <w:bottom w:val="nil"/>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sz w:val="20"/>
                <w:szCs w:val="20"/>
              </w:rPr>
            </w:pPr>
            <w:r w:rsidRPr="00AE2417">
              <w:rPr>
                <w:rFonts w:ascii="Arial" w:eastAsia="Times New Roman" w:hAnsi="Arial" w:cs="Arial"/>
                <w:sz w:val="20"/>
                <w:szCs w:val="20"/>
                <w:lang w:val="es-ES"/>
              </w:rPr>
              <w:t xml:space="preserve">5 </w:t>
            </w:r>
          </w:p>
        </w:tc>
        <w:tc>
          <w:tcPr>
            <w:tcW w:w="1985" w:type="dxa"/>
            <w:tcBorders>
              <w:top w:val="nil"/>
              <w:left w:val="nil"/>
              <w:bottom w:val="nil"/>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sz w:val="20"/>
                <w:szCs w:val="20"/>
              </w:rPr>
            </w:pPr>
            <w:proofErr w:type="spellStart"/>
            <w:r w:rsidRPr="00AE2417">
              <w:rPr>
                <w:rFonts w:ascii="Arial" w:eastAsia="Times New Roman" w:hAnsi="Arial" w:cs="Arial"/>
                <w:sz w:val="20"/>
                <w:szCs w:val="20"/>
                <w:lang w:val="es-ES"/>
              </w:rPr>
              <w:t>CMBloq</w:t>
            </w:r>
            <w:proofErr w:type="spellEnd"/>
            <w:r w:rsidRPr="00AE2417">
              <w:rPr>
                <w:rFonts w:ascii="Arial" w:eastAsia="Times New Roman" w:hAnsi="Arial" w:cs="Arial"/>
                <w:sz w:val="20"/>
                <w:szCs w:val="20"/>
                <w:lang w:val="es-ES"/>
              </w:rPr>
              <w:t xml:space="preserve"> = 8.7174 </w:t>
            </w:r>
          </w:p>
        </w:tc>
        <w:tc>
          <w:tcPr>
            <w:tcW w:w="1463" w:type="dxa"/>
            <w:tcBorders>
              <w:top w:val="nil"/>
              <w:left w:val="nil"/>
              <w:bottom w:val="nil"/>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sz w:val="20"/>
                <w:szCs w:val="20"/>
              </w:rPr>
            </w:pPr>
          </w:p>
        </w:tc>
      </w:tr>
      <w:tr w:rsidR="00AE2417" w:rsidRPr="00AE2417" w:rsidTr="005545D2">
        <w:trPr>
          <w:trHeight w:val="203"/>
          <w:jc w:val="center"/>
        </w:trPr>
        <w:tc>
          <w:tcPr>
            <w:tcW w:w="2033" w:type="dxa"/>
            <w:tcBorders>
              <w:top w:val="nil"/>
              <w:left w:val="nil"/>
              <w:bottom w:val="nil"/>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sz w:val="20"/>
                <w:szCs w:val="20"/>
              </w:rPr>
            </w:pPr>
            <w:r w:rsidRPr="00AE2417">
              <w:rPr>
                <w:rFonts w:ascii="Arial" w:eastAsia="Times New Roman" w:hAnsi="Arial" w:cs="Arial"/>
                <w:sz w:val="20"/>
                <w:szCs w:val="20"/>
                <w:lang w:val="es-ES"/>
              </w:rPr>
              <w:lastRenderedPageBreak/>
              <w:t xml:space="preserve">Error Experimental </w:t>
            </w:r>
          </w:p>
        </w:tc>
        <w:tc>
          <w:tcPr>
            <w:tcW w:w="1276" w:type="dxa"/>
            <w:tcBorders>
              <w:top w:val="nil"/>
              <w:left w:val="nil"/>
              <w:bottom w:val="nil"/>
              <w:right w:val="nil"/>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0"/>
                <w:szCs w:val="20"/>
              </w:rPr>
            </w:pPr>
            <w:r w:rsidRPr="00AE2417">
              <w:rPr>
                <w:rFonts w:ascii="Arial" w:eastAsia="Times New Roman" w:hAnsi="Arial" w:cs="Arial"/>
                <w:sz w:val="20"/>
                <w:szCs w:val="20"/>
              </w:rPr>
              <w:t>23.8479167</w:t>
            </w:r>
          </w:p>
        </w:tc>
        <w:tc>
          <w:tcPr>
            <w:tcW w:w="1275" w:type="dxa"/>
            <w:tcBorders>
              <w:top w:val="nil"/>
              <w:left w:val="nil"/>
              <w:bottom w:val="nil"/>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sz w:val="20"/>
                <w:szCs w:val="20"/>
              </w:rPr>
            </w:pPr>
            <w:r w:rsidRPr="00AE2417">
              <w:rPr>
                <w:rFonts w:ascii="Arial" w:eastAsia="Times New Roman" w:hAnsi="Arial" w:cs="Arial"/>
                <w:sz w:val="20"/>
                <w:szCs w:val="20"/>
                <w:lang w:val="es-ES"/>
              </w:rPr>
              <w:t xml:space="preserve">15 </w:t>
            </w:r>
          </w:p>
        </w:tc>
        <w:tc>
          <w:tcPr>
            <w:tcW w:w="1985" w:type="dxa"/>
            <w:tcBorders>
              <w:top w:val="nil"/>
              <w:left w:val="nil"/>
              <w:bottom w:val="nil"/>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sz w:val="20"/>
                <w:szCs w:val="20"/>
              </w:rPr>
            </w:pPr>
            <w:proofErr w:type="spellStart"/>
            <w:r w:rsidRPr="00AE2417">
              <w:rPr>
                <w:rFonts w:ascii="Arial" w:eastAsia="Times New Roman" w:hAnsi="Arial" w:cs="Arial"/>
                <w:sz w:val="20"/>
                <w:szCs w:val="20"/>
                <w:lang w:val="es-ES"/>
              </w:rPr>
              <w:t>CMEr</w:t>
            </w:r>
            <w:proofErr w:type="spellEnd"/>
            <w:r w:rsidRPr="00AE2417">
              <w:rPr>
                <w:rFonts w:ascii="Arial" w:eastAsia="Times New Roman" w:hAnsi="Arial" w:cs="Arial"/>
                <w:sz w:val="20"/>
                <w:szCs w:val="20"/>
                <w:lang w:val="es-ES"/>
              </w:rPr>
              <w:t xml:space="preserve"> = 1.5898 </w:t>
            </w:r>
          </w:p>
        </w:tc>
        <w:tc>
          <w:tcPr>
            <w:tcW w:w="1463" w:type="dxa"/>
            <w:tcBorders>
              <w:top w:val="nil"/>
              <w:left w:val="nil"/>
              <w:bottom w:val="nil"/>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sz w:val="20"/>
                <w:szCs w:val="20"/>
              </w:rPr>
            </w:pPr>
          </w:p>
        </w:tc>
      </w:tr>
      <w:tr w:rsidR="00AE2417" w:rsidRPr="00AE2417" w:rsidTr="005545D2">
        <w:trPr>
          <w:trHeight w:val="90"/>
          <w:jc w:val="center"/>
        </w:trPr>
        <w:tc>
          <w:tcPr>
            <w:tcW w:w="2033" w:type="dxa"/>
            <w:tcBorders>
              <w:top w:val="nil"/>
              <w:left w:val="nil"/>
              <w:bottom w:val="single" w:sz="8" w:space="0" w:color="000000"/>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sz w:val="20"/>
                <w:szCs w:val="20"/>
              </w:rPr>
            </w:pPr>
            <w:r w:rsidRPr="00AE2417">
              <w:rPr>
                <w:rFonts w:ascii="Arial" w:eastAsia="Times New Roman" w:hAnsi="Arial" w:cs="Arial"/>
                <w:sz w:val="20"/>
                <w:szCs w:val="20"/>
                <w:lang w:val="es-ES"/>
              </w:rPr>
              <w:t xml:space="preserve">Total </w:t>
            </w:r>
          </w:p>
        </w:tc>
        <w:tc>
          <w:tcPr>
            <w:tcW w:w="1276"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rsidR="00AE2417" w:rsidRPr="00AE2417" w:rsidRDefault="00AE2417" w:rsidP="00AE2417">
            <w:pPr>
              <w:spacing w:after="0" w:line="240" w:lineRule="auto"/>
              <w:rPr>
                <w:rFonts w:ascii="Arial" w:eastAsia="Times New Roman" w:hAnsi="Arial" w:cs="Arial"/>
                <w:sz w:val="20"/>
                <w:szCs w:val="20"/>
              </w:rPr>
            </w:pPr>
            <w:r w:rsidRPr="00AE2417">
              <w:rPr>
                <w:rFonts w:ascii="Arial" w:eastAsia="Times New Roman" w:hAnsi="Arial" w:cs="Arial"/>
                <w:sz w:val="20"/>
                <w:szCs w:val="20"/>
              </w:rPr>
              <w:t>99.71</w:t>
            </w:r>
          </w:p>
        </w:tc>
        <w:tc>
          <w:tcPr>
            <w:tcW w:w="1275" w:type="dxa"/>
            <w:tcBorders>
              <w:top w:val="nil"/>
              <w:left w:val="nil"/>
              <w:bottom w:val="single" w:sz="8" w:space="0" w:color="000000"/>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sz w:val="20"/>
                <w:szCs w:val="20"/>
              </w:rPr>
            </w:pPr>
            <w:r w:rsidRPr="00AE2417">
              <w:rPr>
                <w:rFonts w:ascii="Arial" w:eastAsia="Times New Roman" w:hAnsi="Arial" w:cs="Arial"/>
                <w:sz w:val="20"/>
                <w:szCs w:val="20"/>
                <w:lang w:val="es-ES"/>
              </w:rPr>
              <w:t xml:space="preserve">23 </w:t>
            </w:r>
          </w:p>
        </w:tc>
        <w:tc>
          <w:tcPr>
            <w:tcW w:w="1985" w:type="dxa"/>
            <w:tcBorders>
              <w:top w:val="nil"/>
              <w:left w:val="nil"/>
              <w:bottom w:val="single" w:sz="8" w:space="0" w:color="000000"/>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sz w:val="20"/>
                <w:szCs w:val="20"/>
              </w:rPr>
            </w:pPr>
            <w:r w:rsidRPr="00AE2417">
              <w:rPr>
                <w:rFonts w:ascii="Arial" w:eastAsia="Times New Roman" w:hAnsi="Arial" w:cs="Arial"/>
                <w:sz w:val="20"/>
                <w:szCs w:val="20"/>
                <w:lang w:val="es-ES"/>
              </w:rPr>
              <w:t xml:space="preserve">  </w:t>
            </w:r>
          </w:p>
        </w:tc>
        <w:tc>
          <w:tcPr>
            <w:tcW w:w="1463" w:type="dxa"/>
            <w:tcBorders>
              <w:top w:val="nil"/>
              <w:left w:val="nil"/>
              <w:bottom w:val="single" w:sz="8" w:space="0" w:color="000000"/>
              <w:right w:val="nil"/>
            </w:tcBorders>
            <w:shd w:val="clear" w:color="auto" w:fill="auto"/>
            <w:tcMar>
              <w:top w:w="72" w:type="dxa"/>
              <w:left w:w="144" w:type="dxa"/>
              <w:bottom w:w="72" w:type="dxa"/>
              <w:right w:w="144" w:type="dxa"/>
            </w:tcMar>
            <w:vAlign w:val="bottom"/>
            <w:hideMark/>
          </w:tcPr>
          <w:p w:rsidR="00AE2417" w:rsidRPr="00AE2417" w:rsidRDefault="00AE2417" w:rsidP="00AE2417">
            <w:pPr>
              <w:spacing w:after="0" w:line="240" w:lineRule="auto"/>
              <w:rPr>
                <w:rFonts w:ascii="Arial" w:eastAsia="Times New Roman" w:hAnsi="Arial" w:cs="Arial"/>
                <w:sz w:val="20"/>
                <w:szCs w:val="20"/>
              </w:rPr>
            </w:pPr>
            <w:r w:rsidRPr="00AE2417">
              <w:rPr>
                <w:rFonts w:ascii="Arial" w:eastAsia="Times New Roman" w:hAnsi="Arial" w:cs="Arial"/>
                <w:sz w:val="20"/>
                <w:szCs w:val="20"/>
                <w:lang w:val="es-ES"/>
              </w:rPr>
              <w:t xml:space="preserve">  </w:t>
            </w:r>
          </w:p>
        </w:tc>
      </w:tr>
    </w:tbl>
    <w:p w:rsidR="00AE2417" w:rsidRPr="00AE2417" w:rsidRDefault="00AE2417" w:rsidP="00AE2417">
      <w:pPr>
        <w:spacing w:after="0" w:line="240" w:lineRule="auto"/>
        <w:rPr>
          <w:rFonts w:ascii="Arial" w:eastAsia="Times New Roman" w:hAnsi="Arial" w:cs="Arial"/>
        </w:rPr>
      </w:pPr>
    </w:p>
    <w:p w:rsidR="00AE2417" w:rsidRPr="00AE2417" w:rsidRDefault="00AE2417" w:rsidP="00AE2417">
      <w:pPr>
        <w:spacing w:after="0" w:line="240" w:lineRule="auto"/>
        <w:rPr>
          <w:rFonts w:ascii="Arial" w:eastAsia="Times New Roman" w:hAnsi="Arial" w:cs="Arial"/>
        </w:rPr>
      </w:pPr>
      <w:r w:rsidRPr="00AE2417">
        <w:rPr>
          <w:rFonts w:ascii="Arial" w:eastAsia="Times New Roman" w:hAnsi="Arial" w:cs="Arial"/>
        </w:rPr>
        <w:t>Con lo que se obtiene el estadístico F calculado.</w:t>
      </w:r>
    </w:p>
    <w:p w:rsidR="00AE2417" w:rsidRPr="00AE2417" w:rsidRDefault="00AE2417" w:rsidP="00AE2417">
      <w:pPr>
        <w:spacing w:after="0" w:line="240" w:lineRule="auto"/>
        <w:rPr>
          <w:rFonts w:ascii="Arial" w:eastAsia="Times New Roman" w:hAnsi="Arial" w:cs="Arial"/>
          <w:sz w:val="24"/>
          <w:szCs w:val="24"/>
        </w:rPr>
      </w:pPr>
      <w:r w:rsidRPr="00AE2417">
        <w:rPr>
          <w:rFonts w:ascii="Arial" w:eastAsia="Times New Roman" w:hAnsi="Arial" w:cs="Arial"/>
          <w:sz w:val="24"/>
          <w:szCs w:val="24"/>
        </w:rPr>
        <w:t>Al realizar la comparación del valor crítico F</w:t>
      </w:r>
      <w:r w:rsidRPr="00AE2417">
        <w:rPr>
          <w:rFonts w:ascii="Symbol" w:eastAsia="Times New Roman" w:hAnsi="Symbol" w:cs="Arial"/>
          <w:sz w:val="24"/>
          <w:szCs w:val="24"/>
          <w:vertAlign w:val="subscript"/>
        </w:rPr>
        <w:t></w:t>
      </w:r>
      <w:r w:rsidRPr="00AE2417">
        <w:rPr>
          <w:rFonts w:ascii="Symbol" w:eastAsia="Times New Roman" w:hAnsi="Symbol" w:cs="Arial"/>
          <w:sz w:val="24"/>
          <w:szCs w:val="24"/>
          <w:vertAlign w:val="subscript"/>
        </w:rPr>
        <w:t></w:t>
      </w:r>
      <w:proofErr w:type="gramStart"/>
      <w:r w:rsidRPr="00AE2417">
        <w:rPr>
          <w:rFonts w:ascii="Symbol" w:eastAsia="Times New Roman" w:hAnsi="Symbol" w:cs="Arial"/>
          <w:sz w:val="24"/>
          <w:szCs w:val="24"/>
          <w:vertAlign w:val="subscript"/>
        </w:rPr>
        <w:t></w:t>
      </w:r>
      <w:r w:rsidRPr="00AE2417">
        <w:rPr>
          <w:rFonts w:ascii="Arial" w:eastAsia="Times New Roman" w:hAnsi="Arial" w:cs="Arial"/>
          <w:sz w:val="24"/>
          <w:szCs w:val="24"/>
          <w:vertAlign w:val="subscript"/>
        </w:rPr>
        <w:t>[</w:t>
      </w:r>
      <w:proofErr w:type="gramEnd"/>
      <w:r w:rsidRPr="00AE2417">
        <w:rPr>
          <w:rFonts w:ascii="Arial" w:eastAsia="Times New Roman" w:hAnsi="Arial" w:cs="Arial"/>
          <w:sz w:val="24"/>
          <w:szCs w:val="24"/>
          <w:vertAlign w:val="subscript"/>
        </w:rPr>
        <w:t>t-1, (r-1)(t-1)]</w:t>
      </w:r>
      <w:r w:rsidRPr="00AE2417">
        <w:rPr>
          <w:rFonts w:ascii="Arial" w:eastAsia="Times New Roman" w:hAnsi="Arial" w:cs="Arial"/>
          <w:sz w:val="24"/>
          <w:szCs w:val="24"/>
        </w:rPr>
        <w:t>, la regla de decisión para rechazar la H</w:t>
      </w:r>
      <w:r w:rsidRPr="00AE2417">
        <w:rPr>
          <w:rFonts w:ascii="Arial" w:eastAsia="Times New Roman" w:hAnsi="Arial" w:cs="Arial"/>
          <w:sz w:val="24"/>
          <w:szCs w:val="24"/>
          <w:vertAlign w:val="subscript"/>
        </w:rPr>
        <w:t>0</w:t>
      </w:r>
      <w:r w:rsidRPr="00AE2417">
        <w:rPr>
          <w:rFonts w:ascii="Arial" w:eastAsia="Times New Roman" w:hAnsi="Arial" w:cs="Arial"/>
          <w:sz w:val="24"/>
          <w:szCs w:val="24"/>
        </w:rPr>
        <w:t xml:space="preserve"> se efectúa de la siguiente manera:</w:t>
      </w:r>
    </w:p>
    <w:p w:rsidR="00AE2417" w:rsidRPr="00AE2417" w:rsidRDefault="00AE2417" w:rsidP="00AE2417">
      <w:pPr>
        <w:spacing w:after="0" w:line="240" w:lineRule="auto"/>
        <w:rPr>
          <w:rFonts w:ascii="Arial" w:eastAsia="Times New Roman" w:hAnsi="Arial" w:cs="Arial"/>
          <w:sz w:val="24"/>
          <w:szCs w:val="24"/>
        </w:rPr>
      </w:pPr>
    </w:p>
    <w:p w:rsidR="00AE2417" w:rsidRPr="00AE2417" w:rsidRDefault="00AE2417" w:rsidP="00AE2417">
      <w:pPr>
        <w:spacing w:after="0" w:line="240" w:lineRule="auto"/>
        <w:rPr>
          <w:rFonts w:ascii="Arial" w:eastAsia="Times New Roman" w:hAnsi="Arial" w:cs="Arial"/>
          <w:sz w:val="24"/>
          <w:szCs w:val="24"/>
        </w:rPr>
      </w:pPr>
      <w:r w:rsidRPr="00AE2417">
        <w:rPr>
          <w:rFonts w:ascii="Arial" w:eastAsia="Times New Roman" w:hAnsi="Arial" w:cs="Arial"/>
          <w:sz w:val="24"/>
          <w:szCs w:val="24"/>
        </w:rPr>
        <w:t>Si:        F</w:t>
      </w:r>
      <w:r w:rsidRPr="00AE2417">
        <w:rPr>
          <w:rFonts w:ascii="Symbol" w:eastAsia="Times New Roman" w:hAnsi="Symbol" w:cs="Arial"/>
          <w:sz w:val="24"/>
          <w:szCs w:val="24"/>
          <w:vertAlign w:val="subscript"/>
        </w:rPr>
        <w:t></w:t>
      </w:r>
      <w:r w:rsidRPr="00AE2417">
        <w:rPr>
          <w:rFonts w:ascii="Symbol" w:eastAsia="Times New Roman" w:hAnsi="Symbol" w:cs="Arial"/>
          <w:sz w:val="24"/>
          <w:szCs w:val="24"/>
          <w:vertAlign w:val="subscript"/>
        </w:rPr>
        <w:t></w:t>
      </w:r>
      <w:proofErr w:type="gramStart"/>
      <w:r w:rsidRPr="00AE2417">
        <w:rPr>
          <w:rFonts w:ascii="Symbol" w:eastAsia="Times New Roman" w:hAnsi="Symbol" w:cs="Arial"/>
          <w:sz w:val="24"/>
          <w:szCs w:val="24"/>
          <w:vertAlign w:val="subscript"/>
        </w:rPr>
        <w:t></w:t>
      </w:r>
      <w:r w:rsidRPr="00AE2417">
        <w:rPr>
          <w:rFonts w:ascii="Arial" w:eastAsia="Times New Roman" w:hAnsi="Arial" w:cs="Arial"/>
          <w:sz w:val="24"/>
          <w:szCs w:val="24"/>
          <w:vertAlign w:val="subscript"/>
        </w:rPr>
        <w:t>[</w:t>
      </w:r>
      <w:proofErr w:type="gramEnd"/>
      <w:r w:rsidRPr="00AE2417">
        <w:rPr>
          <w:rFonts w:ascii="Arial" w:eastAsia="Times New Roman" w:hAnsi="Arial" w:cs="Arial"/>
          <w:sz w:val="24"/>
          <w:szCs w:val="24"/>
          <w:vertAlign w:val="subscript"/>
        </w:rPr>
        <w:t>t-1,(r-1)(t-1)]</w:t>
      </w:r>
      <w:r w:rsidRPr="00AE2417">
        <w:rPr>
          <w:rFonts w:ascii="Arial" w:eastAsia="Times New Roman" w:hAnsi="Arial" w:cs="Arial"/>
          <w:sz w:val="24"/>
          <w:szCs w:val="24"/>
        </w:rPr>
        <w:t>&gt;</w:t>
      </w:r>
      <w:proofErr w:type="spellStart"/>
      <w:r w:rsidRPr="00AE2417">
        <w:rPr>
          <w:rFonts w:ascii="Arial" w:eastAsia="Times New Roman" w:hAnsi="Arial" w:cs="Arial"/>
          <w:sz w:val="24"/>
          <w:szCs w:val="24"/>
        </w:rPr>
        <w:t>F</w:t>
      </w:r>
      <w:r w:rsidRPr="00AE2417">
        <w:rPr>
          <w:rFonts w:ascii="Arial" w:eastAsia="Times New Roman" w:hAnsi="Arial" w:cs="Arial"/>
          <w:sz w:val="24"/>
          <w:szCs w:val="24"/>
          <w:vertAlign w:val="subscript"/>
        </w:rPr>
        <w:t>c</w:t>
      </w:r>
      <w:proofErr w:type="spellEnd"/>
      <w:r w:rsidRPr="00AE2417">
        <w:rPr>
          <w:rFonts w:ascii="Arial" w:eastAsia="Times New Roman" w:hAnsi="Arial" w:cs="Arial"/>
          <w:sz w:val="24"/>
          <w:szCs w:val="24"/>
        </w:rPr>
        <w:t xml:space="preserve"> se rechaza H</w:t>
      </w:r>
      <w:r w:rsidRPr="00AE2417">
        <w:rPr>
          <w:rFonts w:ascii="Arial" w:eastAsia="Times New Roman" w:hAnsi="Arial" w:cs="Arial"/>
          <w:sz w:val="24"/>
          <w:szCs w:val="24"/>
          <w:vertAlign w:val="subscript"/>
        </w:rPr>
        <w:t>0</w:t>
      </w:r>
      <w:r w:rsidRPr="00AE2417">
        <w:rPr>
          <w:rFonts w:ascii="Arial" w:eastAsia="Times New Roman" w:hAnsi="Arial" w:cs="Arial"/>
          <w:sz w:val="24"/>
          <w:szCs w:val="24"/>
        </w:rPr>
        <w:t>.</w:t>
      </w:r>
    </w:p>
    <w:p w:rsidR="00AE2417" w:rsidRPr="00AE2417" w:rsidRDefault="00AE2417" w:rsidP="00AE2417">
      <w:pPr>
        <w:spacing w:after="0" w:line="240" w:lineRule="auto"/>
        <w:jc w:val="both"/>
        <w:rPr>
          <w:rFonts w:ascii="Arial" w:eastAsia="Times New Roman" w:hAnsi="Arial" w:cs="Arial"/>
          <w:sz w:val="24"/>
          <w:szCs w:val="24"/>
        </w:rPr>
      </w:pP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 xml:space="preserve">En el presente caso, </w:t>
      </w:r>
      <w:proofErr w:type="spellStart"/>
      <w:r w:rsidRPr="00AE2417">
        <w:rPr>
          <w:rFonts w:ascii="Arial" w:eastAsia="Times New Roman" w:hAnsi="Arial" w:cs="Arial"/>
          <w:sz w:val="24"/>
          <w:szCs w:val="24"/>
        </w:rPr>
        <w:t>Fc</w:t>
      </w:r>
      <w:proofErr w:type="spellEnd"/>
      <w:r w:rsidRPr="00AE2417">
        <w:rPr>
          <w:rFonts w:ascii="Arial" w:eastAsia="Times New Roman" w:hAnsi="Arial" w:cs="Arial"/>
          <w:sz w:val="24"/>
          <w:szCs w:val="24"/>
        </w:rPr>
        <w:t>= 7.08 y  F</w:t>
      </w:r>
      <w:r w:rsidRPr="00AE2417">
        <w:rPr>
          <w:rFonts w:ascii="Symbol" w:eastAsia="Times New Roman" w:hAnsi="Symbol" w:cs="Arial"/>
          <w:sz w:val="24"/>
          <w:szCs w:val="24"/>
          <w:vertAlign w:val="subscript"/>
        </w:rPr>
        <w:t></w:t>
      </w:r>
      <w:r w:rsidRPr="00AE2417">
        <w:rPr>
          <w:rFonts w:ascii="Symbol" w:eastAsia="Times New Roman" w:hAnsi="Symbol" w:cs="Arial"/>
          <w:sz w:val="24"/>
          <w:szCs w:val="24"/>
          <w:vertAlign w:val="subscript"/>
        </w:rPr>
        <w:t></w:t>
      </w:r>
      <w:proofErr w:type="gramStart"/>
      <w:r w:rsidRPr="00AE2417">
        <w:rPr>
          <w:rFonts w:ascii="Symbol" w:eastAsia="Times New Roman" w:hAnsi="Symbol" w:cs="Arial"/>
          <w:sz w:val="24"/>
          <w:szCs w:val="24"/>
          <w:vertAlign w:val="subscript"/>
        </w:rPr>
        <w:t></w:t>
      </w:r>
      <w:r w:rsidRPr="00AE2417">
        <w:rPr>
          <w:rFonts w:ascii="Arial" w:eastAsia="Times New Roman" w:hAnsi="Arial" w:cs="Arial"/>
          <w:sz w:val="24"/>
          <w:szCs w:val="24"/>
          <w:vertAlign w:val="subscript"/>
        </w:rPr>
        <w:t>[</w:t>
      </w:r>
      <w:proofErr w:type="gramEnd"/>
      <w:r w:rsidRPr="00AE2417">
        <w:rPr>
          <w:rFonts w:ascii="Arial" w:eastAsia="Times New Roman" w:hAnsi="Arial" w:cs="Arial"/>
          <w:sz w:val="24"/>
          <w:szCs w:val="24"/>
          <w:vertAlign w:val="subscript"/>
        </w:rPr>
        <w:t>t-1,(r-1)(t-1)]</w:t>
      </w:r>
      <w:r w:rsidRPr="00AE2417">
        <w:rPr>
          <w:rFonts w:ascii="Arial" w:eastAsia="Times New Roman" w:hAnsi="Arial" w:cs="Arial"/>
          <w:sz w:val="24"/>
          <w:szCs w:val="24"/>
        </w:rPr>
        <w:t>= F</w:t>
      </w:r>
      <w:r w:rsidRPr="00AE2417">
        <w:rPr>
          <w:rFonts w:ascii="Symbol" w:eastAsia="Times New Roman" w:hAnsi="Symbol" w:cs="Arial"/>
          <w:sz w:val="24"/>
          <w:szCs w:val="24"/>
          <w:vertAlign w:val="subscript"/>
        </w:rPr>
        <w:t></w:t>
      </w:r>
      <w:r w:rsidRPr="00AE2417">
        <w:rPr>
          <w:rFonts w:ascii="Symbol" w:eastAsia="Times New Roman" w:hAnsi="Symbol" w:cs="Arial"/>
          <w:sz w:val="24"/>
          <w:szCs w:val="24"/>
          <w:vertAlign w:val="subscript"/>
        </w:rPr>
        <w:t></w:t>
      </w:r>
      <w:r w:rsidRPr="00AE2417">
        <w:rPr>
          <w:rFonts w:ascii="Symbol" w:eastAsia="Times New Roman" w:hAnsi="Symbol" w:cs="Arial"/>
          <w:sz w:val="24"/>
          <w:szCs w:val="24"/>
          <w:vertAlign w:val="subscript"/>
        </w:rPr>
        <w:t></w:t>
      </w:r>
      <w:r w:rsidRPr="00AE2417">
        <w:rPr>
          <w:rFonts w:ascii="Symbol" w:eastAsia="Times New Roman" w:hAnsi="Symbol" w:cs="Arial"/>
          <w:sz w:val="24"/>
          <w:szCs w:val="24"/>
          <w:vertAlign w:val="subscript"/>
        </w:rPr>
        <w:t></w:t>
      </w:r>
      <w:r w:rsidRPr="00AE2417">
        <w:rPr>
          <w:rFonts w:ascii="Symbol" w:eastAsia="Times New Roman" w:hAnsi="Symbol" w:cs="Arial"/>
          <w:sz w:val="24"/>
          <w:szCs w:val="24"/>
          <w:vertAlign w:val="subscript"/>
        </w:rPr>
        <w:t></w:t>
      </w:r>
      <w:r w:rsidRPr="00AE2417">
        <w:rPr>
          <w:rFonts w:ascii="Symbol" w:eastAsia="Times New Roman" w:hAnsi="Symbol" w:cs="Arial"/>
          <w:sz w:val="24"/>
          <w:szCs w:val="24"/>
          <w:vertAlign w:val="subscript"/>
        </w:rPr>
        <w:t></w:t>
      </w:r>
      <w:r w:rsidRPr="00AE2417">
        <w:rPr>
          <w:rFonts w:ascii="Arial" w:eastAsia="Times New Roman" w:hAnsi="Arial" w:cs="Arial"/>
          <w:sz w:val="24"/>
          <w:szCs w:val="24"/>
          <w:vertAlign w:val="subscript"/>
        </w:rPr>
        <w:t>[3, 15]</w:t>
      </w:r>
      <w:r w:rsidRPr="00AE2417">
        <w:rPr>
          <w:rFonts w:ascii="Arial" w:eastAsia="Times New Roman" w:hAnsi="Arial" w:cs="Arial"/>
          <w:sz w:val="24"/>
          <w:szCs w:val="24"/>
        </w:rPr>
        <w:t xml:space="preserve">=3.29. Por tanto </w:t>
      </w:r>
      <w:proofErr w:type="spellStart"/>
      <w:r w:rsidRPr="00AE2417">
        <w:rPr>
          <w:rFonts w:ascii="Arial" w:eastAsia="Times New Roman" w:hAnsi="Arial" w:cs="Arial"/>
          <w:sz w:val="24"/>
          <w:szCs w:val="24"/>
        </w:rPr>
        <w:t>Fc</w:t>
      </w:r>
      <w:proofErr w:type="spellEnd"/>
      <w:r w:rsidRPr="00AE2417">
        <w:rPr>
          <w:rFonts w:ascii="Arial" w:eastAsia="Times New Roman" w:hAnsi="Arial" w:cs="Arial"/>
          <w:sz w:val="24"/>
          <w:szCs w:val="24"/>
        </w:rPr>
        <w:t>&gt;F</w:t>
      </w:r>
      <w:r w:rsidRPr="00AE2417">
        <w:rPr>
          <w:rFonts w:ascii="Symbol" w:eastAsia="Times New Roman" w:hAnsi="Symbol" w:cs="Arial"/>
          <w:sz w:val="24"/>
          <w:szCs w:val="24"/>
          <w:vertAlign w:val="subscript"/>
        </w:rPr>
        <w:t></w:t>
      </w:r>
      <w:r w:rsidRPr="00AE2417">
        <w:rPr>
          <w:rFonts w:ascii="Arial" w:eastAsia="Times New Roman" w:hAnsi="Arial" w:cs="Arial"/>
          <w:sz w:val="24"/>
          <w:szCs w:val="24"/>
        </w:rPr>
        <w:t xml:space="preserve"> por lo que se rechaza la Hipótesis Nula, y existe efecto tratamiento. Alguno de los tratamientos tuvo efecto. En otras palabras, alguna, o algunas máquinas son mejores que las otras.</w:t>
      </w: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El siguiente paso es realizar una prueba de comparación de medias para seleccionar el mejor tratamiento.</w:t>
      </w:r>
    </w:p>
    <w:p w:rsidR="00AE2417" w:rsidRPr="00AE2417" w:rsidRDefault="00AE2417" w:rsidP="00AE2417">
      <w:pPr>
        <w:spacing w:after="0" w:line="240" w:lineRule="auto"/>
        <w:rPr>
          <w:rFonts w:ascii="Arial" w:eastAsia="Times New Roman" w:hAnsi="Arial" w:cs="Arial"/>
          <w:sz w:val="24"/>
          <w:szCs w:val="24"/>
        </w:rPr>
      </w:pPr>
    </w:p>
    <w:p w:rsidR="00AE2417" w:rsidRPr="00AE2417" w:rsidRDefault="00AE2417" w:rsidP="00AE2417">
      <w:pPr>
        <w:spacing w:after="0" w:line="240" w:lineRule="auto"/>
        <w:rPr>
          <w:rFonts w:ascii="Arial" w:eastAsia="Times New Roman" w:hAnsi="Arial" w:cs="Arial"/>
          <w:b/>
          <w:color w:val="FF0000"/>
          <w:sz w:val="24"/>
          <w:szCs w:val="24"/>
        </w:rPr>
      </w:pPr>
      <w:r w:rsidRPr="00AE2417">
        <w:rPr>
          <w:rFonts w:ascii="Arial" w:eastAsia="Times New Roman" w:hAnsi="Arial" w:cs="Arial"/>
          <w:b/>
          <w:color w:val="FF0000"/>
          <w:sz w:val="24"/>
          <w:szCs w:val="24"/>
        </w:rPr>
        <w:t>Comandos en SPSS ver. 22</w:t>
      </w:r>
    </w:p>
    <w:p w:rsidR="00AE2417" w:rsidRPr="00AE2417" w:rsidRDefault="00AE2417" w:rsidP="00AE2417">
      <w:pPr>
        <w:spacing w:after="0" w:line="240" w:lineRule="auto"/>
        <w:rPr>
          <w:rFonts w:ascii="Arial" w:eastAsia="Times New Roman" w:hAnsi="Arial" w:cs="Arial"/>
          <w:sz w:val="24"/>
          <w:szCs w:val="24"/>
        </w:rPr>
      </w:pPr>
    </w:p>
    <w:p w:rsidR="00AE2417" w:rsidRPr="00AE2417" w:rsidRDefault="00AE2417" w:rsidP="00AE2417">
      <w:pPr>
        <w:spacing w:after="0" w:line="240" w:lineRule="auto"/>
        <w:rPr>
          <w:rFonts w:ascii="Arial" w:eastAsia="Times New Roman" w:hAnsi="Arial" w:cs="Arial"/>
          <w:sz w:val="24"/>
          <w:szCs w:val="24"/>
        </w:rPr>
      </w:pPr>
      <w:r w:rsidRPr="00AE2417">
        <w:rPr>
          <w:rFonts w:ascii="Arial" w:eastAsia="Times New Roman" w:hAnsi="Arial" w:cs="Arial"/>
          <w:sz w:val="24"/>
          <w:szCs w:val="24"/>
        </w:rPr>
        <w:t xml:space="preserve">En primer lugar se ingresan los datos creando tres variables: </w:t>
      </w:r>
    </w:p>
    <w:p w:rsidR="00AE2417" w:rsidRPr="00AE2417" w:rsidRDefault="00AE2417" w:rsidP="00AE2417">
      <w:pPr>
        <w:spacing w:after="0" w:line="240" w:lineRule="auto"/>
        <w:jc w:val="both"/>
        <w:rPr>
          <w:rFonts w:ascii="Arial" w:eastAsia="Times New Roman" w:hAnsi="Arial" w:cs="Arial"/>
          <w:sz w:val="24"/>
          <w:szCs w:val="24"/>
        </w:rPr>
      </w:pPr>
      <w:proofErr w:type="spellStart"/>
      <w:r w:rsidRPr="00AE2417">
        <w:rPr>
          <w:rFonts w:ascii="Arial" w:eastAsia="Times New Roman" w:hAnsi="Arial" w:cs="Arial"/>
          <w:b/>
          <w:sz w:val="24"/>
          <w:szCs w:val="24"/>
        </w:rPr>
        <w:t>Y</w:t>
      </w:r>
      <w:r w:rsidRPr="00AE2417">
        <w:rPr>
          <w:rFonts w:ascii="Arial" w:eastAsia="Times New Roman" w:hAnsi="Arial" w:cs="Arial"/>
          <w:b/>
          <w:sz w:val="24"/>
          <w:szCs w:val="24"/>
          <w:vertAlign w:val="subscript"/>
        </w:rPr>
        <w:t>ij</w:t>
      </w:r>
      <w:proofErr w:type="spellEnd"/>
      <w:r w:rsidRPr="00AE2417">
        <w:rPr>
          <w:rFonts w:ascii="Arial" w:eastAsia="Times New Roman" w:hAnsi="Arial" w:cs="Arial"/>
          <w:sz w:val="24"/>
          <w:szCs w:val="24"/>
        </w:rPr>
        <w:t xml:space="preserve">, La columna de las respuestas; </w:t>
      </w:r>
      <w:r w:rsidRPr="00AE2417">
        <w:rPr>
          <w:rFonts w:ascii="Arial" w:eastAsia="Times New Roman" w:hAnsi="Arial" w:cs="Arial"/>
          <w:b/>
          <w:sz w:val="24"/>
          <w:szCs w:val="24"/>
        </w:rPr>
        <w:t>CT</w:t>
      </w:r>
      <w:r w:rsidRPr="00AE2417">
        <w:rPr>
          <w:rFonts w:ascii="Arial" w:eastAsia="Times New Roman" w:hAnsi="Arial" w:cs="Arial"/>
          <w:b/>
          <w:sz w:val="24"/>
          <w:szCs w:val="24"/>
          <w:vertAlign w:val="subscript"/>
        </w:rPr>
        <w:t>1</w:t>
      </w:r>
      <w:r w:rsidRPr="00AE2417">
        <w:rPr>
          <w:rFonts w:ascii="Arial" w:eastAsia="Times New Roman" w:hAnsi="Arial" w:cs="Arial"/>
          <w:sz w:val="24"/>
          <w:szCs w:val="24"/>
        </w:rPr>
        <w:t xml:space="preserve">, la columna de los códigos de tratamientos 1, 2, 3, 4 según el que corresponda a la máquina; </w:t>
      </w:r>
      <w:r w:rsidRPr="00AE2417">
        <w:rPr>
          <w:rFonts w:ascii="Arial" w:eastAsia="Times New Roman" w:hAnsi="Arial" w:cs="Arial"/>
          <w:b/>
          <w:sz w:val="24"/>
          <w:szCs w:val="24"/>
        </w:rPr>
        <w:t>CB</w:t>
      </w:r>
      <w:r w:rsidRPr="00AE2417">
        <w:rPr>
          <w:rFonts w:ascii="Arial" w:eastAsia="Times New Roman" w:hAnsi="Arial" w:cs="Arial"/>
          <w:b/>
          <w:sz w:val="24"/>
          <w:szCs w:val="24"/>
          <w:vertAlign w:val="subscript"/>
        </w:rPr>
        <w:t>1</w:t>
      </w:r>
      <w:r w:rsidRPr="00AE2417">
        <w:rPr>
          <w:rFonts w:ascii="Arial" w:eastAsia="Times New Roman" w:hAnsi="Arial" w:cs="Arial"/>
          <w:sz w:val="24"/>
          <w:szCs w:val="24"/>
        </w:rPr>
        <w:t>, la columna de códigos de bloques 1, 2, 3, 4, 5, 6 según el que corresponda al operario.</w:t>
      </w:r>
    </w:p>
    <w:p w:rsidR="00AE2417" w:rsidRPr="00AE2417" w:rsidRDefault="00AE2417" w:rsidP="00AE2417">
      <w:pPr>
        <w:spacing w:after="0" w:line="240" w:lineRule="auto"/>
        <w:rPr>
          <w:rFonts w:ascii="Arial" w:eastAsia="Times New Roman" w:hAnsi="Arial" w:cs="Arial"/>
          <w:sz w:val="24"/>
          <w:szCs w:val="24"/>
        </w:rPr>
      </w:pPr>
      <w:r w:rsidRPr="00AE2417">
        <w:rPr>
          <w:rFonts w:ascii="Arial" w:eastAsia="Times New Roman" w:hAnsi="Arial" w:cs="Arial"/>
          <w:sz w:val="24"/>
          <w:szCs w:val="24"/>
        </w:rPr>
        <w:t>De la siguiente manera:</w:t>
      </w:r>
    </w:p>
    <w:p w:rsidR="00AE2417" w:rsidRPr="00AE2417" w:rsidRDefault="00AE2417" w:rsidP="00AE2417">
      <w:pPr>
        <w:spacing w:after="0" w:line="240" w:lineRule="auto"/>
        <w:rPr>
          <w:rFonts w:ascii="Arial" w:eastAsia="Times New Roman" w:hAnsi="Arial" w:cs="Arial"/>
          <w:sz w:val="24"/>
          <w:szCs w:val="24"/>
        </w:rPr>
      </w:pPr>
    </w:p>
    <w:p w:rsidR="00AE2417" w:rsidRPr="00AE2417" w:rsidRDefault="00AE2417" w:rsidP="00AE2417">
      <w:pPr>
        <w:spacing w:after="0" w:line="240" w:lineRule="auto"/>
        <w:jc w:val="center"/>
        <w:rPr>
          <w:rFonts w:ascii="Arial" w:eastAsia="Times New Roman" w:hAnsi="Arial" w:cs="Arial"/>
          <w:sz w:val="24"/>
          <w:szCs w:val="24"/>
        </w:rPr>
      </w:pPr>
      <w:r w:rsidRPr="00AE2417">
        <w:rPr>
          <w:rFonts w:ascii="Arial" w:eastAsia="Times New Roman" w:hAnsi="Arial" w:cs="Arial"/>
          <w:noProof/>
          <w:sz w:val="24"/>
          <w:szCs w:val="24"/>
          <w:lang w:val="es-ES" w:eastAsia="es-ES"/>
        </w:rPr>
        <w:drawing>
          <wp:inline distT="0" distB="0" distL="0" distR="0" wp14:anchorId="6E8E92CD" wp14:editId="6EA2ADD8">
            <wp:extent cx="2689644" cy="3942272"/>
            <wp:effectExtent l="19050" t="0" r="0" b="0"/>
            <wp:docPr id="39025" name="Imagen 39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0" cstate="print"/>
                    <a:srcRect r="60549" b="7490"/>
                    <a:stretch>
                      <a:fillRect/>
                    </a:stretch>
                  </pic:blipFill>
                  <pic:spPr bwMode="auto">
                    <a:xfrm>
                      <a:off x="0" y="0"/>
                      <a:ext cx="2689644" cy="3942272"/>
                    </a:xfrm>
                    <a:prstGeom prst="rect">
                      <a:avLst/>
                    </a:prstGeom>
                    <a:noFill/>
                    <a:ln w="9525">
                      <a:noFill/>
                      <a:miter lim="800000"/>
                      <a:headEnd/>
                      <a:tailEnd/>
                    </a:ln>
                  </pic:spPr>
                </pic:pic>
              </a:graphicData>
            </a:graphic>
          </wp:inline>
        </w:drawing>
      </w:r>
    </w:p>
    <w:p w:rsidR="00AE2417" w:rsidRPr="00AE2417" w:rsidRDefault="00AE2417" w:rsidP="00AE2417">
      <w:pPr>
        <w:spacing w:after="0" w:line="240" w:lineRule="auto"/>
        <w:rPr>
          <w:rFonts w:ascii="Arial" w:eastAsia="Times New Roman" w:hAnsi="Arial" w:cs="Arial"/>
          <w:sz w:val="24"/>
          <w:szCs w:val="24"/>
        </w:rPr>
      </w:pPr>
    </w:p>
    <w:p w:rsidR="00AE2417" w:rsidRPr="00AE2417" w:rsidRDefault="00AE2417" w:rsidP="00AE2417">
      <w:pPr>
        <w:spacing w:after="0" w:line="240" w:lineRule="auto"/>
        <w:rPr>
          <w:rFonts w:ascii="Arial" w:eastAsia="Times New Roman" w:hAnsi="Arial" w:cs="Arial"/>
          <w:sz w:val="24"/>
          <w:szCs w:val="24"/>
        </w:rPr>
      </w:pPr>
      <w:r w:rsidRPr="00AE2417">
        <w:rPr>
          <w:rFonts w:ascii="Arial" w:eastAsia="Times New Roman" w:hAnsi="Arial" w:cs="Arial"/>
          <w:sz w:val="24"/>
          <w:szCs w:val="24"/>
        </w:rPr>
        <w:t>A continuación, para el procesamiento se sigue la siguiente secuencia de comandos:</w:t>
      </w:r>
    </w:p>
    <w:p w:rsidR="00AE2417" w:rsidRPr="00AE2417" w:rsidRDefault="00AE2417" w:rsidP="00AE2417">
      <w:pPr>
        <w:spacing w:after="0" w:line="240" w:lineRule="auto"/>
        <w:rPr>
          <w:rFonts w:ascii="Arial" w:eastAsia="Times New Roman" w:hAnsi="Arial" w:cs="Arial"/>
          <w:sz w:val="24"/>
          <w:szCs w:val="24"/>
        </w:rPr>
      </w:pPr>
    </w:p>
    <w:p w:rsidR="00AE2417" w:rsidRPr="00AE2417" w:rsidRDefault="00AE2417" w:rsidP="00AE2417">
      <w:pPr>
        <w:spacing w:after="0" w:line="240" w:lineRule="auto"/>
        <w:ind w:left="708"/>
        <w:rPr>
          <w:rFonts w:ascii="Arial" w:eastAsia="Times New Roman" w:hAnsi="Arial" w:cs="Arial"/>
          <w:color w:val="002060"/>
          <w:sz w:val="20"/>
          <w:szCs w:val="20"/>
        </w:rPr>
      </w:pPr>
      <w:r w:rsidRPr="00AE2417">
        <w:rPr>
          <w:rFonts w:ascii="Arial" w:eastAsia="Times New Roman" w:hAnsi="Arial" w:cs="Arial"/>
          <w:color w:val="002060"/>
          <w:sz w:val="20"/>
          <w:szCs w:val="20"/>
        </w:rPr>
        <w:lastRenderedPageBreak/>
        <w:t>Analizar</w:t>
      </w:r>
      <w:r w:rsidRPr="00AE2417">
        <w:rPr>
          <w:rFonts w:ascii="Arial" w:eastAsia="Times New Roman" w:hAnsi="Arial" w:cs="Arial"/>
          <w:color w:val="002060"/>
          <w:sz w:val="20"/>
          <w:szCs w:val="20"/>
        </w:rPr>
        <w:sym w:font="Wingdings" w:char="00E0"/>
      </w:r>
      <w:r w:rsidRPr="00AE2417">
        <w:rPr>
          <w:rFonts w:ascii="Arial" w:eastAsia="Times New Roman" w:hAnsi="Arial" w:cs="Arial"/>
          <w:color w:val="002060"/>
          <w:sz w:val="20"/>
          <w:szCs w:val="20"/>
        </w:rPr>
        <w:t>modelo lineal general</w:t>
      </w:r>
      <w:r w:rsidRPr="00AE2417">
        <w:rPr>
          <w:rFonts w:ascii="Arial" w:eastAsia="Times New Roman" w:hAnsi="Arial" w:cs="Arial"/>
          <w:color w:val="002060"/>
          <w:sz w:val="20"/>
          <w:szCs w:val="20"/>
        </w:rPr>
        <w:sym w:font="Wingdings" w:char="00E0"/>
      </w:r>
      <w:proofErr w:type="spellStart"/>
      <w:r w:rsidRPr="00AE2417">
        <w:rPr>
          <w:rFonts w:ascii="Arial" w:eastAsia="Times New Roman" w:hAnsi="Arial" w:cs="Arial"/>
          <w:color w:val="002060"/>
          <w:sz w:val="20"/>
          <w:szCs w:val="20"/>
        </w:rPr>
        <w:t>univariante</w:t>
      </w:r>
      <w:proofErr w:type="spellEnd"/>
    </w:p>
    <w:p w:rsidR="00AE2417" w:rsidRPr="00AE2417" w:rsidRDefault="00AE2417" w:rsidP="00AE2417">
      <w:pPr>
        <w:spacing w:after="0" w:line="240" w:lineRule="auto"/>
        <w:ind w:left="708"/>
        <w:rPr>
          <w:rFonts w:ascii="Arial" w:eastAsia="Times New Roman" w:hAnsi="Arial" w:cs="Arial"/>
          <w:color w:val="002060"/>
          <w:sz w:val="20"/>
          <w:szCs w:val="20"/>
        </w:rPr>
      </w:pPr>
      <w:r w:rsidRPr="00AE2417">
        <w:rPr>
          <w:rFonts w:ascii="Arial" w:eastAsia="Times New Roman" w:hAnsi="Arial" w:cs="Arial"/>
          <w:color w:val="002060"/>
          <w:sz w:val="20"/>
          <w:szCs w:val="20"/>
        </w:rPr>
        <w:tab/>
      </w:r>
      <w:proofErr w:type="spellStart"/>
      <w:r w:rsidRPr="00AE2417">
        <w:rPr>
          <w:rFonts w:ascii="Arial" w:eastAsia="Times New Roman" w:hAnsi="Arial" w:cs="Arial"/>
          <w:color w:val="002060"/>
          <w:sz w:val="20"/>
          <w:szCs w:val="20"/>
        </w:rPr>
        <w:t>Yij</w:t>
      </w:r>
      <w:proofErr w:type="spellEnd"/>
      <w:r w:rsidRPr="00AE2417">
        <w:rPr>
          <w:rFonts w:ascii="Arial" w:eastAsia="Times New Roman" w:hAnsi="Arial" w:cs="Arial"/>
          <w:color w:val="002060"/>
          <w:sz w:val="20"/>
          <w:szCs w:val="20"/>
        </w:rPr>
        <w:t xml:space="preserve"> a Dependiente</w:t>
      </w:r>
    </w:p>
    <w:p w:rsidR="00AE2417" w:rsidRPr="00AE2417" w:rsidRDefault="00AE2417" w:rsidP="00AE2417">
      <w:pPr>
        <w:spacing w:after="0" w:line="240" w:lineRule="auto"/>
        <w:ind w:left="708"/>
        <w:rPr>
          <w:rFonts w:ascii="Arial" w:eastAsia="Times New Roman" w:hAnsi="Arial" w:cs="Arial"/>
          <w:color w:val="002060"/>
          <w:sz w:val="20"/>
          <w:szCs w:val="20"/>
        </w:rPr>
      </w:pPr>
      <w:r w:rsidRPr="00AE2417">
        <w:rPr>
          <w:rFonts w:ascii="Arial" w:eastAsia="Times New Roman" w:hAnsi="Arial" w:cs="Arial"/>
          <w:color w:val="002060"/>
          <w:sz w:val="20"/>
          <w:szCs w:val="20"/>
        </w:rPr>
        <w:tab/>
        <w:t>CODIGO TRATAMIENTO (CT1) a Factores fijos</w:t>
      </w:r>
    </w:p>
    <w:p w:rsidR="00AE2417" w:rsidRPr="00AE2417" w:rsidRDefault="00AE2417" w:rsidP="00AE2417">
      <w:pPr>
        <w:spacing w:after="0" w:line="240" w:lineRule="auto"/>
        <w:ind w:left="708"/>
        <w:rPr>
          <w:rFonts w:ascii="Arial" w:eastAsia="Times New Roman" w:hAnsi="Arial" w:cs="Arial"/>
          <w:color w:val="002060"/>
          <w:sz w:val="20"/>
          <w:szCs w:val="20"/>
        </w:rPr>
      </w:pPr>
      <w:r w:rsidRPr="00AE2417">
        <w:rPr>
          <w:rFonts w:ascii="Arial" w:eastAsia="Times New Roman" w:hAnsi="Arial" w:cs="Arial"/>
          <w:color w:val="002060"/>
          <w:sz w:val="20"/>
          <w:szCs w:val="20"/>
        </w:rPr>
        <w:tab/>
        <w:t>CODIGO BLOQUES (CB1) a Factores fijos</w:t>
      </w:r>
    </w:p>
    <w:p w:rsidR="00AE2417" w:rsidRPr="00AE2417" w:rsidRDefault="00AE2417" w:rsidP="00AE2417">
      <w:pPr>
        <w:spacing w:after="0" w:line="240" w:lineRule="auto"/>
        <w:ind w:left="708"/>
        <w:rPr>
          <w:rFonts w:ascii="Arial" w:eastAsia="Times New Roman" w:hAnsi="Arial" w:cs="Arial"/>
          <w:color w:val="002060"/>
          <w:sz w:val="20"/>
          <w:szCs w:val="20"/>
        </w:rPr>
      </w:pPr>
      <w:r w:rsidRPr="00AE2417">
        <w:rPr>
          <w:rFonts w:ascii="Arial" w:eastAsia="Times New Roman" w:hAnsi="Arial" w:cs="Arial"/>
          <w:color w:val="002060"/>
          <w:sz w:val="20"/>
          <w:szCs w:val="20"/>
        </w:rPr>
        <w:tab/>
        <w:t>Modelo -</w:t>
      </w:r>
      <w:r w:rsidRPr="00AE2417">
        <w:rPr>
          <w:rFonts w:ascii="Arial" w:eastAsia="Times New Roman" w:hAnsi="Arial" w:cs="Arial"/>
          <w:color w:val="002060"/>
          <w:sz w:val="20"/>
          <w:szCs w:val="20"/>
        </w:rPr>
        <w:sym w:font="Wingdings" w:char="00E0"/>
      </w:r>
      <w:r w:rsidRPr="00AE2417">
        <w:rPr>
          <w:rFonts w:ascii="Arial" w:eastAsia="Times New Roman" w:hAnsi="Arial" w:cs="Arial"/>
          <w:color w:val="002060"/>
          <w:sz w:val="20"/>
          <w:szCs w:val="20"/>
        </w:rPr>
        <w:t>activar Personalizado</w:t>
      </w:r>
    </w:p>
    <w:p w:rsidR="00AE2417" w:rsidRPr="00AE2417" w:rsidRDefault="00AE2417" w:rsidP="00AE2417">
      <w:pPr>
        <w:spacing w:after="0" w:line="240" w:lineRule="auto"/>
        <w:ind w:left="708"/>
        <w:rPr>
          <w:rFonts w:ascii="Arial" w:eastAsia="Times New Roman" w:hAnsi="Arial" w:cs="Arial"/>
          <w:color w:val="002060"/>
          <w:sz w:val="20"/>
          <w:szCs w:val="20"/>
        </w:rPr>
      </w:pPr>
      <w:r w:rsidRPr="00AE2417">
        <w:rPr>
          <w:rFonts w:ascii="Arial" w:eastAsia="Times New Roman" w:hAnsi="Arial" w:cs="Arial"/>
          <w:color w:val="002060"/>
          <w:sz w:val="20"/>
          <w:szCs w:val="20"/>
        </w:rPr>
        <w:tab/>
        <w:t>Arrastrar CT1 a Modelo</w:t>
      </w:r>
    </w:p>
    <w:p w:rsidR="00AE2417" w:rsidRPr="00AE2417" w:rsidRDefault="00AE2417" w:rsidP="00AE2417">
      <w:pPr>
        <w:spacing w:after="0" w:line="240" w:lineRule="auto"/>
        <w:ind w:left="708"/>
        <w:rPr>
          <w:rFonts w:ascii="Arial" w:eastAsia="Times New Roman" w:hAnsi="Arial" w:cs="Arial"/>
          <w:color w:val="002060"/>
          <w:sz w:val="20"/>
          <w:szCs w:val="20"/>
        </w:rPr>
      </w:pPr>
      <w:r w:rsidRPr="00AE2417">
        <w:rPr>
          <w:rFonts w:ascii="Arial" w:eastAsia="Times New Roman" w:hAnsi="Arial" w:cs="Arial"/>
          <w:color w:val="002060"/>
          <w:sz w:val="20"/>
          <w:szCs w:val="20"/>
        </w:rPr>
        <w:tab/>
        <w:t>Arrastrar CB1 a Modelo</w:t>
      </w:r>
    </w:p>
    <w:p w:rsidR="00AE2417" w:rsidRPr="00AE2417" w:rsidRDefault="00AE2417" w:rsidP="00AE2417">
      <w:pPr>
        <w:spacing w:after="0" w:line="240" w:lineRule="auto"/>
        <w:ind w:left="708"/>
        <w:rPr>
          <w:rFonts w:ascii="Arial" w:eastAsia="Times New Roman" w:hAnsi="Arial" w:cs="Arial"/>
          <w:color w:val="002060"/>
          <w:sz w:val="20"/>
          <w:szCs w:val="20"/>
        </w:rPr>
      </w:pPr>
      <w:r w:rsidRPr="00AE2417">
        <w:rPr>
          <w:rFonts w:ascii="Arial" w:eastAsia="Times New Roman" w:hAnsi="Arial" w:cs="Arial"/>
          <w:color w:val="002060"/>
          <w:sz w:val="20"/>
          <w:szCs w:val="20"/>
        </w:rPr>
        <w:tab/>
        <w:t>Activar: incluir la intersección en el modelo</w:t>
      </w:r>
    </w:p>
    <w:p w:rsidR="00AE2417" w:rsidRPr="00AE2417" w:rsidRDefault="00AE2417" w:rsidP="00AE2417">
      <w:pPr>
        <w:spacing w:after="0" w:line="240" w:lineRule="auto"/>
        <w:ind w:left="708"/>
        <w:rPr>
          <w:rFonts w:ascii="Arial" w:eastAsia="Times New Roman" w:hAnsi="Arial" w:cs="Arial"/>
          <w:color w:val="002060"/>
          <w:sz w:val="20"/>
          <w:szCs w:val="20"/>
          <w:lang w:val="en-US"/>
        </w:rPr>
      </w:pPr>
      <w:r w:rsidRPr="00AE2417">
        <w:rPr>
          <w:rFonts w:ascii="Arial" w:eastAsia="Times New Roman" w:hAnsi="Arial" w:cs="Arial"/>
          <w:color w:val="002060"/>
          <w:sz w:val="20"/>
          <w:szCs w:val="20"/>
        </w:rPr>
        <w:tab/>
      </w:r>
      <w:proofErr w:type="spellStart"/>
      <w:r w:rsidRPr="00AE2417">
        <w:rPr>
          <w:rFonts w:ascii="Arial" w:eastAsia="Times New Roman" w:hAnsi="Arial" w:cs="Arial"/>
          <w:color w:val="002060"/>
          <w:sz w:val="20"/>
          <w:szCs w:val="20"/>
          <w:lang w:val="en-US"/>
        </w:rPr>
        <w:t>Continuar</w:t>
      </w:r>
      <w:proofErr w:type="spellEnd"/>
    </w:p>
    <w:p w:rsidR="00AE2417" w:rsidRPr="00AE2417" w:rsidRDefault="00AE2417" w:rsidP="00AE2417">
      <w:pPr>
        <w:spacing w:after="0" w:line="240" w:lineRule="auto"/>
        <w:ind w:left="708"/>
        <w:rPr>
          <w:rFonts w:ascii="Arial" w:eastAsia="Times New Roman" w:hAnsi="Arial" w:cs="Arial"/>
          <w:color w:val="002060"/>
          <w:sz w:val="20"/>
          <w:szCs w:val="20"/>
          <w:lang w:val="en-US"/>
        </w:rPr>
      </w:pPr>
      <w:r w:rsidRPr="00AE2417">
        <w:rPr>
          <w:rFonts w:ascii="Arial" w:eastAsia="Times New Roman" w:hAnsi="Arial" w:cs="Arial"/>
          <w:color w:val="002060"/>
          <w:sz w:val="20"/>
          <w:szCs w:val="20"/>
          <w:lang w:val="en-US"/>
        </w:rPr>
        <w:tab/>
        <w:t xml:space="preserve">Post Hoc: CT1 </w:t>
      </w:r>
      <w:proofErr w:type="spellStart"/>
      <w:r w:rsidRPr="00AE2417">
        <w:rPr>
          <w:rFonts w:ascii="Arial" w:eastAsia="Times New Roman" w:hAnsi="Arial" w:cs="Arial"/>
          <w:color w:val="002060"/>
          <w:sz w:val="20"/>
          <w:szCs w:val="20"/>
          <w:lang w:val="en-US"/>
        </w:rPr>
        <w:t>contraste</w:t>
      </w:r>
      <w:proofErr w:type="spellEnd"/>
      <w:r w:rsidRPr="00AE2417">
        <w:rPr>
          <w:rFonts w:ascii="Arial" w:eastAsia="Times New Roman" w:hAnsi="Arial" w:cs="Arial"/>
          <w:color w:val="002060"/>
          <w:sz w:val="20"/>
          <w:szCs w:val="20"/>
          <w:lang w:val="en-US"/>
        </w:rPr>
        <w:t xml:space="preserve"> post hoc</w:t>
      </w:r>
    </w:p>
    <w:p w:rsidR="00AE2417" w:rsidRPr="00AE2417" w:rsidRDefault="00AE2417" w:rsidP="00AE2417">
      <w:pPr>
        <w:spacing w:after="0" w:line="240" w:lineRule="auto"/>
        <w:ind w:left="708"/>
        <w:rPr>
          <w:rFonts w:ascii="Arial" w:eastAsia="Times New Roman" w:hAnsi="Arial" w:cs="Arial"/>
          <w:color w:val="002060"/>
          <w:sz w:val="20"/>
          <w:szCs w:val="20"/>
        </w:rPr>
      </w:pPr>
      <w:r w:rsidRPr="00AE2417">
        <w:rPr>
          <w:rFonts w:ascii="Arial" w:eastAsia="Times New Roman" w:hAnsi="Arial" w:cs="Arial"/>
          <w:color w:val="002060"/>
          <w:sz w:val="20"/>
          <w:szCs w:val="20"/>
          <w:lang w:val="en-US"/>
        </w:rPr>
        <w:tab/>
      </w:r>
      <w:r w:rsidRPr="00AE2417">
        <w:rPr>
          <w:rFonts w:ascii="Arial" w:eastAsia="Times New Roman" w:hAnsi="Arial" w:cs="Arial"/>
          <w:color w:val="002060"/>
          <w:sz w:val="20"/>
          <w:szCs w:val="20"/>
          <w:lang w:val="en-US"/>
        </w:rPr>
        <w:tab/>
      </w:r>
      <w:r w:rsidRPr="00AE2417">
        <w:rPr>
          <w:rFonts w:ascii="Arial" w:eastAsia="Times New Roman" w:hAnsi="Arial" w:cs="Arial"/>
          <w:color w:val="002060"/>
          <w:sz w:val="20"/>
          <w:szCs w:val="20"/>
        </w:rPr>
        <w:t>DMS</w:t>
      </w:r>
    </w:p>
    <w:p w:rsidR="00AE2417" w:rsidRPr="00AE2417" w:rsidRDefault="00AE2417" w:rsidP="00AE2417">
      <w:pPr>
        <w:spacing w:after="0" w:line="240" w:lineRule="auto"/>
        <w:ind w:left="708"/>
        <w:rPr>
          <w:rFonts w:ascii="Arial" w:eastAsia="Times New Roman" w:hAnsi="Arial" w:cs="Arial"/>
          <w:color w:val="002060"/>
          <w:sz w:val="20"/>
          <w:szCs w:val="20"/>
        </w:rPr>
      </w:pPr>
      <w:r w:rsidRPr="00AE2417">
        <w:rPr>
          <w:rFonts w:ascii="Arial" w:eastAsia="Times New Roman" w:hAnsi="Arial" w:cs="Arial"/>
          <w:color w:val="002060"/>
          <w:sz w:val="20"/>
          <w:szCs w:val="20"/>
        </w:rPr>
        <w:tab/>
        <w:t>Continuar</w:t>
      </w:r>
    </w:p>
    <w:p w:rsidR="00AE2417" w:rsidRPr="00AE2417" w:rsidRDefault="00AE2417" w:rsidP="00AE2417">
      <w:pPr>
        <w:spacing w:after="0" w:line="240" w:lineRule="auto"/>
        <w:ind w:left="708"/>
        <w:rPr>
          <w:rFonts w:ascii="Arial" w:eastAsia="Times New Roman" w:hAnsi="Arial" w:cs="Arial"/>
          <w:color w:val="002060"/>
          <w:sz w:val="20"/>
          <w:szCs w:val="20"/>
        </w:rPr>
      </w:pPr>
      <w:r w:rsidRPr="00AE2417">
        <w:rPr>
          <w:rFonts w:ascii="Arial" w:eastAsia="Times New Roman" w:hAnsi="Arial" w:cs="Arial"/>
          <w:color w:val="002060"/>
          <w:sz w:val="20"/>
          <w:szCs w:val="20"/>
        </w:rPr>
        <w:tab/>
        <w:t>Guardar    residuos no tipificados</w:t>
      </w:r>
    </w:p>
    <w:p w:rsidR="00AE2417" w:rsidRPr="00AE2417" w:rsidRDefault="00AE2417" w:rsidP="00AE2417">
      <w:pPr>
        <w:spacing w:after="0" w:line="240" w:lineRule="auto"/>
        <w:ind w:left="708"/>
        <w:rPr>
          <w:rFonts w:ascii="Arial" w:eastAsia="Times New Roman" w:hAnsi="Arial" w:cs="Arial"/>
          <w:color w:val="002060"/>
          <w:sz w:val="20"/>
          <w:szCs w:val="20"/>
        </w:rPr>
      </w:pPr>
      <w:r w:rsidRPr="00AE2417">
        <w:rPr>
          <w:rFonts w:ascii="Arial" w:eastAsia="Times New Roman" w:hAnsi="Arial" w:cs="Arial"/>
          <w:color w:val="002060"/>
          <w:sz w:val="20"/>
          <w:szCs w:val="20"/>
        </w:rPr>
        <w:tab/>
        <w:t>Continuar</w:t>
      </w:r>
    </w:p>
    <w:p w:rsidR="00AE2417" w:rsidRPr="00AE2417" w:rsidRDefault="00AE2417" w:rsidP="00AE2417">
      <w:pPr>
        <w:spacing w:after="0" w:line="240" w:lineRule="auto"/>
        <w:ind w:left="708"/>
        <w:rPr>
          <w:rFonts w:ascii="Arial" w:eastAsia="Times New Roman" w:hAnsi="Arial" w:cs="Arial"/>
          <w:color w:val="002060"/>
          <w:sz w:val="20"/>
          <w:szCs w:val="20"/>
        </w:rPr>
      </w:pPr>
      <w:r w:rsidRPr="00AE2417">
        <w:rPr>
          <w:rFonts w:ascii="Arial" w:eastAsia="Times New Roman" w:hAnsi="Arial" w:cs="Arial"/>
          <w:color w:val="002060"/>
          <w:sz w:val="20"/>
          <w:szCs w:val="20"/>
        </w:rPr>
        <w:tab/>
        <w:t>Opciones -</w:t>
      </w:r>
      <w:r w:rsidRPr="00AE2417">
        <w:rPr>
          <w:rFonts w:ascii="Arial" w:eastAsia="Times New Roman" w:hAnsi="Arial" w:cs="Arial"/>
          <w:color w:val="002060"/>
          <w:sz w:val="20"/>
          <w:szCs w:val="20"/>
        </w:rPr>
        <w:sym w:font="Wingdings" w:char="00E0"/>
      </w:r>
      <w:r w:rsidRPr="00AE2417">
        <w:rPr>
          <w:rFonts w:ascii="Arial" w:eastAsia="Times New Roman" w:hAnsi="Arial" w:cs="Arial"/>
          <w:color w:val="002060"/>
          <w:sz w:val="20"/>
          <w:szCs w:val="20"/>
        </w:rPr>
        <w:t>mostrar las medias para CT1</w:t>
      </w:r>
    </w:p>
    <w:p w:rsidR="00AE2417" w:rsidRPr="00AE2417" w:rsidRDefault="00AE2417" w:rsidP="00AE2417">
      <w:pPr>
        <w:spacing w:after="0" w:line="240" w:lineRule="auto"/>
        <w:ind w:left="708"/>
        <w:rPr>
          <w:rFonts w:ascii="Arial" w:eastAsia="Times New Roman" w:hAnsi="Arial" w:cs="Arial"/>
          <w:color w:val="002060"/>
          <w:sz w:val="20"/>
          <w:szCs w:val="20"/>
        </w:rPr>
      </w:pPr>
      <w:r w:rsidRPr="00AE2417">
        <w:rPr>
          <w:rFonts w:ascii="Arial" w:eastAsia="Times New Roman" w:hAnsi="Arial" w:cs="Arial"/>
          <w:color w:val="002060"/>
          <w:sz w:val="20"/>
          <w:szCs w:val="20"/>
        </w:rPr>
        <w:tab/>
      </w:r>
      <w:r w:rsidRPr="00AE2417">
        <w:rPr>
          <w:rFonts w:ascii="Arial" w:eastAsia="Times New Roman" w:hAnsi="Arial" w:cs="Arial"/>
          <w:color w:val="002060"/>
          <w:sz w:val="20"/>
          <w:szCs w:val="20"/>
        </w:rPr>
        <w:tab/>
        <w:t xml:space="preserve">Mostrar: </w:t>
      </w:r>
      <w:proofErr w:type="spellStart"/>
      <w:r w:rsidRPr="00AE2417">
        <w:rPr>
          <w:rFonts w:ascii="Arial" w:eastAsia="Times New Roman" w:hAnsi="Arial" w:cs="Arial"/>
          <w:color w:val="002060"/>
          <w:sz w:val="20"/>
          <w:szCs w:val="20"/>
        </w:rPr>
        <w:t>estadisticos</w:t>
      </w:r>
      <w:proofErr w:type="spellEnd"/>
      <w:r w:rsidRPr="00AE2417">
        <w:rPr>
          <w:rFonts w:ascii="Arial" w:eastAsia="Times New Roman" w:hAnsi="Arial" w:cs="Arial"/>
          <w:color w:val="002060"/>
          <w:sz w:val="20"/>
          <w:szCs w:val="20"/>
        </w:rPr>
        <w:t xml:space="preserve"> descriptivos</w:t>
      </w:r>
    </w:p>
    <w:p w:rsidR="00AE2417" w:rsidRPr="00AE2417" w:rsidRDefault="00AE2417" w:rsidP="00AE2417">
      <w:pPr>
        <w:spacing w:after="0" w:line="240" w:lineRule="auto"/>
        <w:rPr>
          <w:rFonts w:ascii="Arial" w:eastAsia="Times New Roman" w:hAnsi="Arial" w:cs="Arial"/>
          <w:color w:val="002060"/>
          <w:sz w:val="20"/>
          <w:szCs w:val="20"/>
        </w:rPr>
      </w:pPr>
      <w:r w:rsidRPr="00AE2417">
        <w:rPr>
          <w:rFonts w:ascii="Arial" w:eastAsia="Times New Roman" w:hAnsi="Arial" w:cs="Arial"/>
          <w:color w:val="002060"/>
          <w:sz w:val="20"/>
          <w:szCs w:val="20"/>
        </w:rPr>
        <w:tab/>
        <w:t>Continuar</w:t>
      </w:r>
    </w:p>
    <w:p w:rsidR="00AE2417" w:rsidRPr="00AE2417" w:rsidRDefault="00AE2417" w:rsidP="00AE2417">
      <w:pPr>
        <w:spacing w:after="0" w:line="240" w:lineRule="auto"/>
        <w:rPr>
          <w:rFonts w:ascii="Arial" w:eastAsia="Times New Roman" w:hAnsi="Arial" w:cs="Arial"/>
          <w:color w:val="002060"/>
          <w:sz w:val="20"/>
          <w:szCs w:val="20"/>
        </w:rPr>
      </w:pPr>
      <w:r w:rsidRPr="00AE2417">
        <w:rPr>
          <w:rFonts w:ascii="Arial" w:eastAsia="Times New Roman" w:hAnsi="Arial" w:cs="Arial"/>
          <w:color w:val="002060"/>
          <w:sz w:val="20"/>
          <w:szCs w:val="20"/>
        </w:rPr>
        <w:tab/>
        <w:t>Aceptar</w:t>
      </w:r>
    </w:p>
    <w:p w:rsidR="00AE2417" w:rsidRPr="00AE2417" w:rsidRDefault="00AE2417" w:rsidP="00AE2417">
      <w:pPr>
        <w:spacing w:after="0" w:line="240" w:lineRule="auto"/>
        <w:rPr>
          <w:rFonts w:ascii="Arial" w:eastAsia="Times New Roman" w:hAnsi="Arial" w:cs="Arial"/>
          <w:b/>
          <w:color w:val="002060"/>
          <w:sz w:val="24"/>
          <w:szCs w:val="24"/>
        </w:rPr>
      </w:pPr>
    </w:p>
    <w:p w:rsidR="00AE2417" w:rsidRPr="00AE2417" w:rsidRDefault="00AE2417" w:rsidP="00AE2417">
      <w:pPr>
        <w:spacing w:after="0" w:line="240" w:lineRule="auto"/>
        <w:rPr>
          <w:rFonts w:ascii="Arial" w:eastAsia="Times New Roman" w:hAnsi="Arial" w:cs="Arial"/>
          <w:sz w:val="24"/>
          <w:szCs w:val="24"/>
        </w:rPr>
      </w:pPr>
      <w:r w:rsidRPr="00AE2417">
        <w:rPr>
          <w:rFonts w:ascii="Arial" w:eastAsia="Times New Roman" w:hAnsi="Arial" w:cs="Arial"/>
          <w:sz w:val="24"/>
          <w:szCs w:val="24"/>
        </w:rPr>
        <w:t>Los reportes proporcionados por el SPSS son los siguientes:</w:t>
      </w:r>
    </w:p>
    <w:p w:rsidR="00AE2417" w:rsidRPr="00AE2417" w:rsidRDefault="00AE2417" w:rsidP="00AE2417">
      <w:pPr>
        <w:spacing w:after="0" w:line="240" w:lineRule="auto"/>
        <w:rPr>
          <w:rFonts w:ascii="Arial" w:eastAsia="Times New Roman" w:hAnsi="Arial" w:cs="Arial"/>
          <w:sz w:val="24"/>
          <w:szCs w:val="24"/>
        </w:rPr>
      </w:pP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 xml:space="preserve">Respecto a la tabla ANOVA: Al realizar la prueba de hipótesis para los bloques el </w:t>
      </w:r>
      <w:proofErr w:type="spellStart"/>
      <w:r w:rsidRPr="00AE2417">
        <w:rPr>
          <w:rFonts w:ascii="Arial" w:eastAsia="Times New Roman" w:hAnsi="Arial" w:cs="Arial"/>
          <w:sz w:val="24"/>
          <w:szCs w:val="24"/>
        </w:rPr>
        <w:t>p_valor</w:t>
      </w:r>
      <w:proofErr w:type="spellEnd"/>
      <w:r w:rsidRPr="00AE2417">
        <w:rPr>
          <w:rFonts w:ascii="Arial" w:eastAsia="Times New Roman" w:hAnsi="Arial" w:cs="Arial"/>
          <w:sz w:val="24"/>
          <w:szCs w:val="24"/>
        </w:rPr>
        <w:t xml:space="preserve"> asociado (0.005) resulta significativo al 1%, no siendo necesario realizar esta prueba, pues la formación de bloques se realiza bajo el supuesto que éstos (los bloques) son diferentes. En caso no se rechazara la hipótesis nula, entonces el bloqueo no fue necesario y debió utilizarse el diseño DCA.</w:t>
      </w:r>
    </w:p>
    <w:p w:rsidR="00AE2417" w:rsidRPr="00AE2417" w:rsidRDefault="00AE2417" w:rsidP="00AE2417">
      <w:pPr>
        <w:spacing w:after="0" w:line="240" w:lineRule="auto"/>
        <w:jc w:val="both"/>
        <w:rPr>
          <w:rFonts w:ascii="Arial" w:eastAsia="Times New Roman" w:hAnsi="Arial" w:cs="Arial"/>
          <w:sz w:val="24"/>
          <w:szCs w:val="24"/>
        </w:rPr>
      </w:pP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 xml:space="preserve">En el caso de la prueba de hipótesis para tratamientos el </w:t>
      </w:r>
      <w:proofErr w:type="spellStart"/>
      <w:r w:rsidRPr="00AE2417">
        <w:rPr>
          <w:rFonts w:ascii="Arial" w:eastAsia="Times New Roman" w:hAnsi="Arial" w:cs="Arial"/>
          <w:sz w:val="24"/>
          <w:szCs w:val="24"/>
        </w:rPr>
        <w:t>p_valor</w:t>
      </w:r>
      <w:proofErr w:type="spellEnd"/>
      <w:r w:rsidRPr="00AE2417">
        <w:rPr>
          <w:rFonts w:ascii="Arial" w:eastAsia="Times New Roman" w:hAnsi="Arial" w:cs="Arial"/>
          <w:sz w:val="24"/>
          <w:szCs w:val="24"/>
        </w:rPr>
        <w:t xml:space="preserve"> (0.003) permite rechazar la hipótesis nula al 1%, lo que indica que existe un efecto tratamiento. En otras palabras, las máquinas tienen  diferentes efectos.</w:t>
      </w:r>
    </w:p>
    <w:p w:rsidR="00AE2417" w:rsidRPr="00AE2417" w:rsidRDefault="00AE2417" w:rsidP="00AE2417">
      <w:pPr>
        <w:spacing w:after="0" w:line="240" w:lineRule="auto"/>
        <w:rPr>
          <w:rFonts w:ascii="Arial" w:eastAsia="Times New Roman" w:hAnsi="Arial" w:cs="Arial"/>
          <w:sz w:val="24"/>
          <w:szCs w:val="24"/>
        </w:rPr>
      </w:pPr>
    </w:p>
    <w:p w:rsidR="00AE2417" w:rsidRPr="00AE2417" w:rsidRDefault="00AE2417" w:rsidP="00AE2417">
      <w:pPr>
        <w:jc w:val="center"/>
        <w:rPr>
          <w:rFonts w:ascii="Arial" w:eastAsia="Times New Roman" w:hAnsi="Arial" w:cs="Arial"/>
          <w:sz w:val="24"/>
          <w:szCs w:val="24"/>
        </w:rPr>
      </w:pPr>
      <w:r w:rsidRPr="00AE2417">
        <w:rPr>
          <w:rFonts w:ascii="Arial" w:eastAsia="Times New Roman" w:hAnsi="Arial" w:cs="Arial"/>
          <w:noProof/>
          <w:sz w:val="24"/>
          <w:szCs w:val="24"/>
          <w:lang w:val="es-ES" w:eastAsia="es-ES"/>
        </w:rPr>
        <w:drawing>
          <wp:inline distT="0" distB="0" distL="0" distR="0" wp14:anchorId="39475F3D" wp14:editId="021D8367">
            <wp:extent cx="4527071" cy="2000511"/>
            <wp:effectExtent l="19050" t="0" r="6829" b="0"/>
            <wp:docPr id="39026" name="Imagen 1"/>
            <wp:cNvGraphicFramePr/>
            <a:graphic xmlns:a="http://schemas.openxmlformats.org/drawingml/2006/main">
              <a:graphicData uri="http://schemas.openxmlformats.org/drawingml/2006/picture">
                <pic:pic xmlns:pic="http://schemas.openxmlformats.org/drawingml/2006/picture">
                  <pic:nvPicPr>
                    <pic:cNvPr id="22531" name="Picture 2"/>
                    <pic:cNvPicPr>
                      <a:picLocks noChangeAspect="1" noChangeArrowheads="1"/>
                    </pic:cNvPicPr>
                  </pic:nvPicPr>
                  <pic:blipFill>
                    <a:blip r:embed="rId81" cstate="print"/>
                    <a:srcRect l="9741" t="20062" r="49033" b="49583"/>
                    <a:stretch>
                      <a:fillRect/>
                    </a:stretch>
                  </pic:blipFill>
                  <pic:spPr bwMode="auto">
                    <a:xfrm>
                      <a:off x="0" y="0"/>
                      <a:ext cx="4528920" cy="2001328"/>
                    </a:xfrm>
                    <a:prstGeom prst="rect">
                      <a:avLst/>
                    </a:prstGeom>
                    <a:noFill/>
                    <a:ln w="9525">
                      <a:noFill/>
                      <a:miter lim="800000"/>
                      <a:headEnd/>
                      <a:tailEnd/>
                    </a:ln>
                  </pic:spPr>
                </pic:pic>
              </a:graphicData>
            </a:graphic>
          </wp:inline>
        </w:drawing>
      </w: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Los estadísticos descriptivos mostrados en el siguiente cuadro indican que el tratamiento 4 tiene la media más alta. Pero es necesario convalidarlo con una prueba de diferencia de medias, y, para el presente caso se ha utilizado la prueba de Diferencia Significativa Mínima (DSM).</w:t>
      </w:r>
    </w:p>
    <w:p w:rsidR="00AE2417" w:rsidRPr="00AE2417" w:rsidRDefault="00AE2417" w:rsidP="00AE2417">
      <w:pPr>
        <w:spacing w:after="0" w:line="240" w:lineRule="auto"/>
        <w:jc w:val="both"/>
        <w:rPr>
          <w:rFonts w:ascii="Arial" w:eastAsia="Times New Roman" w:hAnsi="Arial" w:cs="Arial"/>
          <w:sz w:val="24"/>
          <w:szCs w:val="24"/>
        </w:rPr>
      </w:pPr>
    </w:p>
    <w:p w:rsidR="00AE2417" w:rsidRPr="00AE2417" w:rsidRDefault="00AE2417" w:rsidP="00AE2417">
      <w:pPr>
        <w:jc w:val="center"/>
        <w:rPr>
          <w:rFonts w:ascii="Arial" w:eastAsia="Times New Roman" w:hAnsi="Arial" w:cs="Arial"/>
          <w:sz w:val="24"/>
          <w:szCs w:val="24"/>
        </w:rPr>
      </w:pPr>
      <w:r w:rsidRPr="00AE2417">
        <w:rPr>
          <w:rFonts w:ascii="Arial" w:eastAsia="Times New Roman" w:hAnsi="Arial" w:cs="Arial"/>
          <w:noProof/>
          <w:sz w:val="24"/>
          <w:szCs w:val="24"/>
          <w:lang w:val="es-ES" w:eastAsia="es-ES"/>
        </w:rPr>
        <w:lastRenderedPageBreak/>
        <w:drawing>
          <wp:inline distT="0" distB="0" distL="0" distR="0" wp14:anchorId="30DF03CE" wp14:editId="76A1BB71">
            <wp:extent cx="3845584" cy="1386984"/>
            <wp:effectExtent l="19050" t="0" r="2516" b="0"/>
            <wp:docPr id="39027" name="Imagen 2"/>
            <wp:cNvGraphicFramePr/>
            <a:graphic xmlns:a="http://schemas.openxmlformats.org/drawingml/2006/main">
              <a:graphicData uri="http://schemas.openxmlformats.org/drawingml/2006/picture">
                <pic:pic xmlns:pic="http://schemas.openxmlformats.org/drawingml/2006/picture">
                  <pic:nvPicPr>
                    <pic:cNvPr id="22532" name="Picture 3"/>
                    <pic:cNvPicPr>
                      <a:picLocks noChangeAspect="1" noChangeArrowheads="1"/>
                    </pic:cNvPicPr>
                  </pic:nvPicPr>
                  <pic:blipFill>
                    <a:blip r:embed="rId81" cstate="print"/>
                    <a:srcRect l="9923" t="66733" r="55335" b="12620"/>
                    <a:stretch>
                      <a:fillRect/>
                    </a:stretch>
                  </pic:blipFill>
                  <pic:spPr bwMode="auto">
                    <a:xfrm>
                      <a:off x="0" y="0"/>
                      <a:ext cx="3850986" cy="1388932"/>
                    </a:xfrm>
                    <a:prstGeom prst="rect">
                      <a:avLst/>
                    </a:prstGeom>
                    <a:noFill/>
                    <a:ln w="9525">
                      <a:noFill/>
                      <a:miter lim="800000"/>
                      <a:headEnd/>
                      <a:tailEnd/>
                    </a:ln>
                  </pic:spPr>
                </pic:pic>
              </a:graphicData>
            </a:graphic>
          </wp:inline>
        </w:drawing>
      </w: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Las comparaciones del Tratamiento 1 con los Tratamientos 2 y 3 indican que sus diferencias de medias resultan no significativas, en cambio, la diferencia de medias con el Tratamiento 4 (-2.9333*) resulta significativa al 5%. De aquí se desprende que el Tratamiento 4 tiene “mejor” media.</w:t>
      </w: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Del mismo modelo al realizar las comparaciones del tratamiento 2 con los tratamientos 1 y 3 resultan no significativos. Análogamente, entre el Tratamiento 2 y 4  existe una diferencia significativa (-2.8500*) al 5%, de lo que se desprende que el “mejor” tratamiento es el 4.</w:t>
      </w: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Hasta aquí, los tratamiento 1, 2 y 3 parecen ser “iguales”, por lo que al comparar el tratamiento 4 con los tratamientos 1, 2 y 3 se aprecian diferencias significativas (2.9333*, 2.8500* y 1.6667*) con lo que el Tratamiento 4 tiene mejor “media” o la media más alta.</w:t>
      </w:r>
    </w:p>
    <w:p w:rsidR="00AE2417" w:rsidRPr="00AE2417" w:rsidRDefault="00AE2417" w:rsidP="00AE2417">
      <w:pPr>
        <w:jc w:val="center"/>
        <w:rPr>
          <w:rFonts w:ascii="Arial" w:eastAsia="Times New Roman" w:hAnsi="Arial" w:cs="Arial"/>
          <w:sz w:val="24"/>
          <w:szCs w:val="24"/>
        </w:rPr>
      </w:pPr>
      <w:r w:rsidRPr="00AE2417">
        <w:rPr>
          <w:rFonts w:ascii="Arial" w:eastAsia="Times New Roman" w:hAnsi="Arial" w:cs="Arial"/>
          <w:noProof/>
          <w:sz w:val="24"/>
          <w:szCs w:val="24"/>
          <w:lang w:val="es-ES" w:eastAsia="es-ES"/>
        </w:rPr>
        <w:drawing>
          <wp:inline distT="0" distB="0" distL="0" distR="0" wp14:anchorId="3E67B36D" wp14:editId="2B5B3670">
            <wp:extent cx="5296990" cy="3001992"/>
            <wp:effectExtent l="19050" t="0" r="0" b="0"/>
            <wp:docPr id="39028" name="Imagen 3"/>
            <wp:cNvGraphicFramePr/>
            <a:graphic xmlns:a="http://schemas.openxmlformats.org/drawingml/2006/main">
              <a:graphicData uri="http://schemas.openxmlformats.org/drawingml/2006/picture">
                <pic:pic xmlns:pic="http://schemas.openxmlformats.org/drawingml/2006/picture">
                  <pic:nvPicPr>
                    <pic:cNvPr id="23555" name="Picture 2"/>
                    <pic:cNvPicPr>
                      <a:picLocks noChangeAspect="1" noChangeArrowheads="1"/>
                    </pic:cNvPicPr>
                  </pic:nvPicPr>
                  <pic:blipFill>
                    <a:blip r:embed="rId82" cstate="print"/>
                    <a:srcRect l="9630" t="31261" r="34657" b="18146"/>
                    <a:stretch>
                      <a:fillRect/>
                    </a:stretch>
                  </pic:blipFill>
                  <pic:spPr bwMode="auto">
                    <a:xfrm>
                      <a:off x="0" y="0"/>
                      <a:ext cx="5296990" cy="3001992"/>
                    </a:xfrm>
                    <a:prstGeom prst="rect">
                      <a:avLst/>
                    </a:prstGeom>
                    <a:noFill/>
                    <a:ln w="9525">
                      <a:noFill/>
                      <a:miter lim="800000"/>
                      <a:headEnd/>
                      <a:tailEnd/>
                    </a:ln>
                  </pic:spPr>
                </pic:pic>
              </a:graphicData>
            </a:graphic>
          </wp:inline>
        </w:drawing>
      </w: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 xml:space="preserve">La verificación del supuesto de homogeneidad de varianzas se realiza utilizando la Prueba de </w:t>
      </w:r>
      <w:proofErr w:type="spellStart"/>
      <w:r w:rsidRPr="00AE2417">
        <w:rPr>
          <w:rFonts w:ascii="Arial" w:eastAsia="Times New Roman" w:hAnsi="Arial" w:cs="Arial"/>
          <w:sz w:val="24"/>
          <w:szCs w:val="24"/>
        </w:rPr>
        <w:t>Levene</w:t>
      </w:r>
      <w:proofErr w:type="spellEnd"/>
      <w:r w:rsidRPr="00AE2417">
        <w:rPr>
          <w:rFonts w:ascii="Arial" w:eastAsia="Times New Roman" w:hAnsi="Arial" w:cs="Arial"/>
          <w:sz w:val="24"/>
          <w:szCs w:val="24"/>
        </w:rPr>
        <w:t xml:space="preserve"> con las siguientes hipótesis:</w:t>
      </w:r>
    </w:p>
    <w:p w:rsidR="00AE2417" w:rsidRPr="00AE2417" w:rsidRDefault="00AE2417" w:rsidP="00AE2417">
      <w:pPr>
        <w:spacing w:after="0" w:line="240" w:lineRule="auto"/>
        <w:jc w:val="both"/>
        <w:rPr>
          <w:rFonts w:ascii="Arial" w:eastAsia="Times New Roman" w:hAnsi="Arial" w:cs="Arial"/>
          <w:sz w:val="24"/>
          <w:szCs w:val="24"/>
        </w:rPr>
      </w:pPr>
    </w:p>
    <w:p w:rsidR="00AE2417" w:rsidRPr="00AE2417" w:rsidRDefault="00AE2417" w:rsidP="00AE2417">
      <w:pPr>
        <w:spacing w:after="0" w:line="240" w:lineRule="auto"/>
        <w:ind w:left="284"/>
        <w:jc w:val="both"/>
        <w:rPr>
          <w:rFonts w:ascii="Arial" w:eastAsia="Times New Roman" w:hAnsi="Arial" w:cs="Arial"/>
          <w:sz w:val="24"/>
          <w:szCs w:val="24"/>
        </w:rPr>
      </w:pPr>
      <w:r w:rsidRPr="00AE2417">
        <w:rPr>
          <w:rFonts w:ascii="Arial" w:eastAsia="Times New Roman" w:hAnsi="Arial" w:cs="Arial"/>
          <w:b/>
          <w:bCs/>
          <w:sz w:val="24"/>
          <w:szCs w:val="24"/>
        </w:rPr>
        <w:t>H</w:t>
      </w:r>
      <w:r w:rsidRPr="00AE2417">
        <w:rPr>
          <w:rFonts w:ascii="Arial" w:eastAsia="Times New Roman" w:hAnsi="Arial" w:cs="Arial"/>
          <w:b/>
          <w:bCs/>
          <w:sz w:val="24"/>
          <w:szCs w:val="24"/>
          <w:vertAlign w:val="subscript"/>
        </w:rPr>
        <w:t>0</w:t>
      </w:r>
      <w:proofErr w:type="gramStart"/>
      <w:r w:rsidRPr="00AE2417">
        <w:rPr>
          <w:rFonts w:ascii="Arial" w:eastAsia="Times New Roman" w:hAnsi="Arial" w:cs="Arial"/>
          <w:sz w:val="24"/>
          <w:szCs w:val="24"/>
        </w:rPr>
        <w:t>:Las</w:t>
      </w:r>
      <w:proofErr w:type="gramEnd"/>
      <w:r w:rsidRPr="00AE2417">
        <w:rPr>
          <w:rFonts w:ascii="Arial" w:eastAsia="Times New Roman" w:hAnsi="Arial" w:cs="Arial"/>
          <w:sz w:val="24"/>
          <w:szCs w:val="24"/>
        </w:rPr>
        <w:t xml:space="preserve"> varianzas son iguales</w:t>
      </w:r>
    </w:p>
    <w:p w:rsidR="00AE2417" w:rsidRPr="00AE2417" w:rsidRDefault="00AE2417" w:rsidP="00AE2417">
      <w:pPr>
        <w:spacing w:after="0" w:line="240" w:lineRule="auto"/>
        <w:ind w:left="284"/>
        <w:jc w:val="both"/>
        <w:rPr>
          <w:rFonts w:ascii="Arial" w:eastAsia="Times New Roman" w:hAnsi="Arial" w:cs="Arial"/>
          <w:sz w:val="24"/>
          <w:szCs w:val="24"/>
        </w:rPr>
      </w:pPr>
      <w:r w:rsidRPr="00AE2417">
        <w:rPr>
          <w:rFonts w:ascii="Arial" w:eastAsia="Times New Roman" w:hAnsi="Arial" w:cs="Arial"/>
          <w:b/>
          <w:bCs/>
          <w:sz w:val="24"/>
          <w:szCs w:val="24"/>
          <w:lang w:val="es-ES"/>
        </w:rPr>
        <w:t>H</w:t>
      </w:r>
      <w:r w:rsidRPr="00AE2417">
        <w:rPr>
          <w:rFonts w:ascii="Arial" w:eastAsia="Times New Roman" w:hAnsi="Arial" w:cs="Arial"/>
          <w:b/>
          <w:bCs/>
          <w:sz w:val="24"/>
          <w:szCs w:val="24"/>
          <w:vertAlign w:val="subscript"/>
          <w:lang w:val="es-ES"/>
        </w:rPr>
        <w:t>1</w:t>
      </w:r>
      <w:proofErr w:type="gramStart"/>
      <w:r w:rsidRPr="00AE2417">
        <w:rPr>
          <w:rFonts w:ascii="Arial" w:eastAsia="Times New Roman" w:hAnsi="Arial" w:cs="Arial"/>
          <w:b/>
          <w:bCs/>
          <w:sz w:val="24"/>
          <w:szCs w:val="24"/>
          <w:lang w:val="es-ES"/>
        </w:rPr>
        <w:t>:</w:t>
      </w:r>
      <w:r w:rsidRPr="00AE2417">
        <w:rPr>
          <w:rFonts w:ascii="Arial" w:eastAsia="Times New Roman" w:hAnsi="Arial" w:cs="Arial"/>
          <w:sz w:val="24"/>
          <w:szCs w:val="24"/>
          <w:lang w:val="es-ES"/>
        </w:rPr>
        <w:t>Las</w:t>
      </w:r>
      <w:proofErr w:type="gramEnd"/>
      <w:r w:rsidRPr="00AE2417">
        <w:rPr>
          <w:rFonts w:ascii="Arial" w:eastAsia="Times New Roman" w:hAnsi="Arial" w:cs="Arial"/>
          <w:sz w:val="24"/>
          <w:szCs w:val="24"/>
          <w:lang w:val="es-ES"/>
        </w:rPr>
        <w:t xml:space="preserve"> varianzas son diferentes</w:t>
      </w:r>
    </w:p>
    <w:p w:rsidR="00AE2417" w:rsidRPr="00AE2417" w:rsidRDefault="00AE2417" w:rsidP="00AE2417">
      <w:pPr>
        <w:spacing w:after="0" w:line="240" w:lineRule="auto"/>
        <w:jc w:val="both"/>
        <w:rPr>
          <w:rFonts w:ascii="Arial" w:eastAsia="Times New Roman" w:hAnsi="Arial" w:cs="Arial"/>
          <w:sz w:val="24"/>
          <w:szCs w:val="24"/>
        </w:rPr>
      </w:pP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La secuencia de comandos es la siguiente:</w:t>
      </w:r>
    </w:p>
    <w:p w:rsidR="00AE2417" w:rsidRPr="00AE2417" w:rsidRDefault="00AE2417" w:rsidP="00AE2417">
      <w:pPr>
        <w:spacing w:after="0" w:line="240" w:lineRule="auto"/>
        <w:rPr>
          <w:rFonts w:ascii="Arial" w:eastAsia="Times New Roman" w:hAnsi="Arial" w:cs="Arial"/>
          <w:sz w:val="24"/>
          <w:szCs w:val="24"/>
        </w:rPr>
      </w:pPr>
    </w:p>
    <w:p w:rsidR="00AE2417" w:rsidRPr="00AE2417" w:rsidRDefault="00AE2417" w:rsidP="00AE2417">
      <w:pPr>
        <w:spacing w:after="0" w:line="240" w:lineRule="auto"/>
        <w:ind w:left="567"/>
        <w:rPr>
          <w:rFonts w:ascii="Arial" w:eastAsia="Times New Roman" w:hAnsi="Arial" w:cs="Arial"/>
          <w:color w:val="002060"/>
          <w:sz w:val="20"/>
          <w:szCs w:val="20"/>
        </w:rPr>
      </w:pPr>
      <w:r w:rsidRPr="00AE2417">
        <w:rPr>
          <w:rFonts w:ascii="Arial" w:eastAsia="Times New Roman" w:hAnsi="Arial" w:cs="Arial"/>
          <w:color w:val="002060"/>
          <w:sz w:val="20"/>
          <w:szCs w:val="20"/>
        </w:rPr>
        <w:t>Analizar</w:t>
      </w:r>
      <w:r w:rsidRPr="00AE2417">
        <w:rPr>
          <w:rFonts w:ascii="Arial" w:eastAsia="Times New Roman" w:hAnsi="Arial" w:cs="Arial"/>
          <w:color w:val="002060"/>
          <w:sz w:val="20"/>
          <w:szCs w:val="20"/>
        </w:rPr>
        <w:sym w:font="Wingdings" w:char="00E0"/>
      </w:r>
      <w:proofErr w:type="spellStart"/>
      <w:r w:rsidRPr="00AE2417">
        <w:rPr>
          <w:rFonts w:ascii="Arial" w:eastAsia="Times New Roman" w:hAnsi="Arial" w:cs="Arial"/>
          <w:color w:val="002060"/>
          <w:sz w:val="20"/>
          <w:szCs w:val="20"/>
        </w:rPr>
        <w:t>Estadisticos</w:t>
      </w:r>
      <w:proofErr w:type="spellEnd"/>
      <w:r w:rsidRPr="00AE2417">
        <w:rPr>
          <w:rFonts w:ascii="Arial" w:eastAsia="Times New Roman" w:hAnsi="Arial" w:cs="Arial"/>
          <w:color w:val="002060"/>
          <w:sz w:val="20"/>
          <w:szCs w:val="20"/>
        </w:rPr>
        <w:t xml:space="preserve"> descriptivos</w:t>
      </w:r>
      <w:r w:rsidRPr="00AE2417">
        <w:rPr>
          <w:rFonts w:ascii="Arial" w:eastAsia="Times New Roman" w:hAnsi="Arial" w:cs="Arial"/>
          <w:color w:val="002060"/>
          <w:sz w:val="20"/>
          <w:szCs w:val="20"/>
        </w:rPr>
        <w:sym w:font="Wingdings" w:char="00E0"/>
      </w:r>
      <w:r w:rsidRPr="00AE2417">
        <w:rPr>
          <w:rFonts w:ascii="Arial" w:eastAsia="Times New Roman" w:hAnsi="Arial" w:cs="Arial"/>
          <w:color w:val="002060"/>
          <w:sz w:val="20"/>
          <w:szCs w:val="20"/>
        </w:rPr>
        <w:t>explorar</w:t>
      </w:r>
    </w:p>
    <w:p w:rsidR="00AE2417" w:rsidRPr="00AE2417" w:rsidRDefault="00AE2417" w:rsidP="00AE2417">
      <w:pPr>
        <w:spacing w:after="0" w:line="240" w:lineRule="auto"/>
        <w:ind w:left="567"/>
        <w:rPr>
          <w:rFonts w:ascii="Arial" w:eastAsia="Times New Roman" w:hAnsi="Arial" w:cs="Arial"/>
          <w:color w:val="002060"/>
          <w:sz w:val="20"/>
          <w:szCs w:val="20"/>
        </w:rPr>
      </w:pPr>
      <w:r w:rsidRPr="00AE2417">
        <w:rPr>
          <w:rFonts w:ascii="Arial" w:eastAsia="Times New Roman" w:hAnsi="Arial" w:cs="Arial"/>
          <w:color w:val="002060"/>
          <w:sz w:val="20"/>
          <w:szCs w:val="20"/>
        </w:rPr>
        <w:t xml:space="preserve">Dependientes: </w:t>
      </w:r>
      <w:proofErr w:type="spellStart"/>
      <w:r w:rsidRPr="00AE2417">
        <w:rPr>
          <w:rFonts w:ascii="Arial" w:eastAsia="Times New Roman" w:hAnsi="Arial" w:cs="Arial"/>
          <w:color w:val="002060"/>
          <w:sz w:val="20"/>
          <w:szCs w:val="20"/>
        </w:rPr>
        <w:t>Yij</w:t>
      </w:r>
      <w:proofErr w:type="spellEnd"/>
    </w:p>
    <w:p w:rsidR="00AE2417" w:rsidRPr="00AE2417" w:rsidRDefault="00AE2417" w:rsidP="00AE2417">
      <w:pPr>
        <w:spacing w:after="0" w:line="240" w:lineRule="auto"/>
        <w:ind w:left="567"/>
        <w:rPr>
          <w:rFonts w:ascii="Arial" w:eastAsia="Times New Roman" w:hAnsi="Arial" w:cs="Arial"/>
          <w:color w:val="002060"/>
          <w:sz w:val="20"/>
          <w:szCs w:val="20"/>
        </w:rPr>
      </w:pPr>
      <w:r w:rsidRPr="00AE2417">
        <w:rPr>
          <w:rFonts w:ascii="Arial" w:eastAsia="Times New Roman" w:hAnsi="Arial" w:cs="Arial"/>
          <w:color w:val="002060"/>
          <w:sz w:val="20"/>
          <w:szCs w:val="20"/>
        </w:rPr>
        <w:t>Factores: CT1</w:t>
      </w:r>
    </w:p>
    <w:p w:rsidR="00AE2417" w:rsidRPr="00AE2417" w:rsidRDefault="00AE2417" w:rsidP="00AE2417">
      <w:pPr>
        <w:spacing w:after="0" w:line="240" w:lineRule="auto"/>
        <w:ind w:left="567"/>
        <w:rPr>
          <w:rFonts w:ascii="Arial" w:eastAsia="Times New Roman" w:hAnsi="Arial" w:cs="Arial"/>
          <w:color w:val="002060"/>
          <w:sz w:val="20"/>
          <w:szCs w:val="20"/>
        </w:rPr>
      </w:pPr>
      <w:r w:rsidRPr="00AE2417">
        <w:rPr>
          <w:rFonts w:ascii="Arial" w:eastAsia="Times New Roman" w:hAnsi="Arial" w:cs="Arial"/>
          <w:color w:val="002060"/>
          <w:sz w:val="20"/>
          <w:szCs w:val="20"/>
        </w:rPr>
        <w:t xml:space="preserve">Activar Gráficos: Gráficos </w:t>
      </w:r>
      <w:r w:rsidRPr="00AE2417">
        <w:rPr>
          <w:rFonts w:ascii="Arial" w:eastAsia="Times New Roman" w:hAnsi="Arial" w:cs="Arial"/>
          <w:color w:val="002060"/>
          <w:sz w:val="20"/>
          <w:szCs w:val="20"/>
        </w:rPr>
        <w:sym w:font="Wingdings" w:char="00E0"/>
      </w:r>
      <w:r w:rsidRPr="00AE2417">
        <w:rPr>
          <w:rFonts w:ascii="Arial" w:eastAsia="Times New Roman" w:hAnsi="Arial" w:cs="Arial"/>
          <w:color w:val="002060"/>
          <w:sz w:val="20"/>
          <w:szCs w:val="20"/>
        </w:rPr>
        <w:t xml:space="preserve"> Diagrama de caja: ninguno </w:t>
      </w:r>
    </w:p>
    <w:p w:rsidR="00AE2417" w:rsidRPr="00AE2417" w:rsidRDefault="00AE2417" w:rsidP="00AE2417">
      <w:pPr>
        <w:spacing w:after="0" w:line="240" w:lineRule="auto"/>
        <w:ind w:left="4107" w:firstLine="141"/>
        <w:rPr>
          <w:rFonts w:ascii="Arial" w:eastAsia="Times New Roman" w:hAnsi="Arial" w:cs="Arial"/>
          <w:color w:val="002060"/>
          <w:sz w:val="20"/>
          <w:szCs w:val="20"/>
        </w:rPr>
      </w:pPr>
      <w:r w:rsidRPr="00AE2417">
        <w:rPr>
          <w:rFonts w:ascii="Arial" w:eastAsia="Times New Roman" w:hAnsi="Arial" w:cs="Arial"/>
          <w:color w:val="002060"/>
          <w:sz w:val="20"/>
          <w:szCs w:val="20"/>
        </w:rPr>
        <w:lastRenderedPageBreak/>
        <w:sym w:font="Wingdings" w:char="00E0"/>
      </w:r>
      <w:r w:rsidRPr="00AE2417">
        <w:rPr>
          <w:rFonts w:ascii="Arial" w:eastAsia="Times New Roman" w:hAnsi="Arial" w:cs="Arial"/>
          <w:color w:val="002060"/>
          <w:sz w:val="20"/>
          <w:szCs w:val="20"/>
        </w:rPr>
        <w:t>Tallo y hoja: desactivar</w:t>
      </w:r>
    </w:p>
    <w:p w:rsidR="00AE2417" w:rsidRPr="00AE2417" w:rsidRDefault="00AE2417" w:rsidP="00AE2417">
      <w:pPr>
        <w:spacing w:after="0" w:line="240" w:lineRule="auto"/>
        <w:ind w:left="4674" w:firstLine="282"/>
        <w:rPr>
          <w:rFonts w:ascii="Arial" w:eastAsia="Times New Roman" w:hAnsi="Arial" w:cs="Arial"/>
          <w:color w:val="002060"/>
          <w:sz w:val="20"/>
          <w:szCs w:val="20"/>
        </w:rPr>
      </w:pPr>
      <w:r w:rsidRPr="00AE2417">
        <w:rPr>
          <w:rFonts w:ascii="Arial" w:eastAsia="Times New Roman" w:hAnsi="Arial" w:cs="Arial"/>
          <w:color w:val="002060"/>
          <w:sz w:val="20"/>
          <w:szCs w:val="20"/>
        </w:rPr>
        <w:t>Activar: estimación de potencia</w:t>
      </w:r>
    </w:p>
    <w:p w:rsidR="00AE2417" w:rsidRPr="00AE2417" w:rsidRDefault="00AE2417" w:rsidP="00AE2417">
      <w:pPr>
        <w:spacing w:after="0" w:line="240" w:lineRule="auto"/>
        <w:ind w:left="567"/>
        <w:rPr>
          <w:rFonts w:ascii="Arial" w:eastAsia="Times New Roman" w:hAnsi="Arial" w:cs="Arial"/>
          <w:color w:val="002060"/>
          <w:sz w:val="20"/>
          <w:szCs w:val="20"/>
        </w:rPr>
      </w:pPr>
      <w:r w:rsidRPr="00AE2417">
        <w:rPr>
          <w:rFonts w:ascii="Arial" w:eastAsia="Times New Roman" w:hAnsi="Arial" w:cs="Arial"/>
          <w:color w:val="002060"/>
          <w:sz w:val="20"/>
          <w:szCs w:val="20"/>
        </w:rPr>
        <w:t>Continuar</w:t>
      </w:r>
    </w:p>
    <w:p w:rsidR="00AE2417" w:rsidRPr="00AE2417" w:rsidRDefault="00AE2417" w:rsidP="00AE2417">
      <w:pPr>
        <w:spacing w:after="0" w:line="240" w:lineRule="auto"/>
        <w:ind w:left="567"/>
        <w:rPr>
          <w:rFonts w:ascii="Arial" w:eastAsia="Times New Roman" w:hAnsi="Arial" w:cs="Arial"/>
          <w:color w:val="002060"/>
          <w:sz w:val="20"/>
          <w:szCs w:val="20"/>
        </w:rPr>
      </w:pPr>
      <w:r w:rsidRPr="00AE2417">
        <w:rPr>
          <w:rFonts w:ascii="Arial" w:eastAsia="Times New Roman" w:hAnsi="Arial" w:cs="Arial"/>
          <w:color w:val="002060"/>
          <w:sz w:val="20"/>
          <w:szCs w:val="20"/>
        </w:rPr>
        <w:t xml:space="preserve">Aceptar </w:t>
      </w:r>
    </w:p>
    <w:p w:rsidR="00AE2417" w:rsidRPr="00AE2417" w:rsidRDefault="00AE2417" w:rsidP="00AE2417">
      <w:pPr>
        <w:spacing w:after="0" w:line="240" w:lineRule="auto"/>
        <w:rPr>
          <w:rFonts w:ascii="Arial" w:eastAsia="Times New Roman" w:hAnsi="Arial" w:cs="Arial"/>
          <w:sz w:val="24"/>
          <w:szCs w:val="24"/>
        </w:rPr>
      </w:pP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 xml:space="preserve">El </w:t>
      </w:r>
      <w:proofErr w:type="spellStart"/>
      <w:r w:rsidRPr="00AE2417">
        <w:rPr>
          <w:rFonts w:ascii="Arial" w:eastAsia="Times New Roman" w:hAnsi="Arial" w:cs="Arial"/>
          <w:sz w:val="24"/>
          <w:szCs w:val="24"/>
        </w:rPr>
        <w:t>p_valor</w:t>
      </w:r>
      <w:proofErr w:type="spellEnd"/>
      <w:r w:rsidRPr="00AE2417">
        <w:rPr>
          <w:rFonts w:ascii="Arial" w:eastAsia="Times New Roman" w:hAnsi="Arial" w:cs="Arial"/>
          <w:sz w:val="24"/>
          <w:szCs w:val="24"/>
        </w:rPr>
        <w:t xml:space="preserve"> asociado al estadístico de </w:t>
      </w:r>
      <w:proofErr w:type="spellStart"/>
      <w:r w:rsidRPr="00AE2417">
        <w:rPr>
          <w:rFonts w:ascii="Arial" w:eastAsia="Times New Roman" w:hAnsi="Arial" w:cs="Arial"/>
          <w:sz w:val="24"/>
          <w:szCs w:val="24"/>
        </w:rPr>
        <w:t>Levene</w:t>
      </w:r>
      <w:proofErr w:type="spellEnd"/>
      <w:r w:rsidRPr="00AE2417">
        <w:rPr>
          <w:rFonts w:ascii="Arial" w:eastAsia="Times New Roman" w:hAnsi="Arial" w:cs="Arial"/>
          <w:sz w:val="24"/>
          <w:szCs w:val="24"/>
        </w:rPr>
        <w:t xml:space="preserve"> de 0.221 no permite rechazar la hipótesis nula, por lo que se puede concluir que las varianzas son iguales, cumpliéndose el supuesto.</w:t>
      </w:r>
    </w:p>
    <w:p w:rsidR="00AE2417" w:rsidRPr="00AE2417" w:rsidRDefault="00AE2417" w:rsidP="00AE2417">
      <w:pPr>
        <w:spacing w:after="0" w:line="240" w:lineRule="auto"/>
        <w:jc w:val="both"/>
        <w:rPr>
          <w:rFonts w:ascii="Arial" w:eastAsia="Times New Roman" w:hAnsi="Arial" w:cs="Arial"/>
          <w:sz w:val="24"/>
          <w:szCs w:val="24"/>
        </w:rPr>
      </w:pPr>
    </w:p>
    <w:p w:rsidR="00AE2417" w:rsidRPr="00AE2417" w:rsidRDefault="00AE2417" w:rsidP="00AE2417">
      <w:pPr>
        <w:jc w:val="center"/>
        <w:rPr>
          <w:rFonts w:ascii="Arial" w:eastAsia="Times New Roman" w:hAnsi="Arial" w:cs="Arial"/>
          <w:sz w:val="24"/>
          <w:szCs w:val="24"/>
        </w:rPr>
      </w:pPr>
      <w:r w:rsidRPr="00AE2417">
        <w:rPr>
          <w:rFonts w:ascii="Arial" w:eastAsia="Times New Roman" w:hAnsi="Arial" w:cs="Arial"/>
          <w:noProof/>
          <w:sz w:val="24"/>
          <w:szCs w:val="24"/>
          <w:lang w:val="es-ES" w:eastAsia="es-ES"/>
        </w:rPr>
        <w:drawing>
          <wp:inline distT="0" distB="0" distL="0" distR="0" wp14:anchorId="57D97375" wp14:editId="4C2F2F56">
            <wp:extent cx="4451230" cy="1690777"/>
            <wp:effectExtent l="0" t="0" r="0" b="0"/>
            <wp:docPr id="39029" name="Imagen 4"/>
            <wp:cNvGraphicFramePr/>
            <a:graphic xmlns:a="http://schemas.openxmlformats.org/drawingml/2006/main">
              <a:graphicData uri="http://schemas.openxmlformats.org/drawingml/2006/picture">
                <pic:pic xmlns:pic="http://schemas.openxmlformats.org/drawingml/2006/picture">
                  <pic:nvPicPr>
                    <pic:cNvPr id="24580" name="Picture 2"/>
                    <pic:cNvPicPr>
                      <a:picLocks noChangeAspect="1" noChangeArrowheads="1"/>
                    </pic:cNvPicPr>
                  </pic:nvPicPr>
                  <pic:blipFill>
                    <a:blip r:embed="rId83" cstate="print"/>
                    <a:srcRect l="9104" t="41986" r="47183" b="29944"/>
                    <a:stretch>
                      <a:fillRect/>
                    </a:stretch>
                  </pic:blipFill>
                  <pic:spPr bwMode="auto">
                    <a:xfrm>
                      <a:off x="0" y="0"/>
                      <a:ext cx="4452942" cy="1691427"/>
                    </a:xfrm>
                    <a:prstGeom prst="rect">
                      <a:avLst/>
                    </a:prstGeom>
                    <a:noFill/>
                    <a:ln w="9525">
                      <a:noFill/>
                      <a:miter lim="800000"/>
                      <a:headEnd/>
                      <a:tailEnd/>
                    </a:ln>
                  </pic:spPr>
                </pic:pic>
              </a:graphicData>
            </a:graphic>
          </wp:inline>
        </w:drawing>
      </w: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 xml:space="preserve">Para el supuesto de normalidad se utiliza la prueba de Normalidad diseñada por </w:t>
      </w:r>
      <w:proofErr w:type="spellStart"/>
      <w:r w:rsidRPr="00AE2417">
        <w:rPr>
          <w:rFonts w:ascii="Arial" w:eastAsia="Times New Roman" w:hAnsi="Arial" w:cs="Arial"/>
          <w:sz w:val="24"/>
          <w:szCs w:val="24"/>
        </w:rPr>
        <w:t>Kolmogorov-Smirnov</w:t>
      </w:r>
      <w:proofErr w:type="spellEnd"/>
      <w:r w:rsidRPr="00AE2417">
        <w:rPr>
          <w:rFonts w:ascii="Arial" w:eastAsia="Times New Roman" w:hAnsi="Arial" w:cs="Arial"/>
          <w:sz w:val="24"/>
          <w:szCs w:val="24"/>
        </w:rPr>
        <w:t xml:space="preserve"> contrastando las hipótesis:</w:t>
      </w:r>
    </w:p>
    <w:p w:rsidR="00AE2417" w:rsidRPr="00AE2417" w:rsidRDefault="00AE2417" w:rsidP="00AE2417">
      <w:pPr>
        <w:spacing w:after="0" w:line="240" w:lineRule="auto"/>
        <w:jc w:val="both"/>
        <w:rPr>
          <w:rFonts w:ascii="Arial" w:eastAsia="Times New Roman" w:hAnsi="Arial" w:cs="Arial"/>
          <w:sz w:val="24"/>
          <w:szCs w:val="24"/>
        </w:rPr>
      </w:pPr>
    </w:p>
    <w:p w:rsidR="00AE2417" w:rsidRPr="00AE2417" w:rsidRDefault="00AE2417" w:rsidP="00AE2417">
      <w:pPr>
        <w:spacing w:after="0" w:line="240" w:lineRule="auto"/>
        <w:ind w:left="284"/>
        <w:jc w:val="both"/>
        <w:rPr>
          <w:rFonts w:ascii="Arial" w:eastAsia="Times New Roman" w:hAnsi="Arial" w:cs="Arial"/>
          <w:sz w:val="24"/>
          <w:szCs w:val="24"/>
        </w:rPr>
      </w:pPr>
      <w:r w:rsidRPr="00AE2417">
        <w:rPr>
          <w:rFonts w:ascii="Arial" w:eastAsia="Times New Roman" w:hAnsi="Arial" w:cs="Arial"/>
          <w:b/>
          <w:bCs/>
          <w:sz w:val="24"/>
          <w:szCs w:val="24"/>
        </w:rPr>
        <w:t>H</w:t>
      </w:r>
      <w:r w:rsidRPr="00AE2417">
        <w:rPr>
          <w:rFonts w:ascii="Arial" w:eastAsia="Times New Roman" w:hAnsi="Arial" w:cs="Arial"/>
          <w:b/>
          <w:bCs/>
          <w:sz w:val="24"/>
          <w:szCs w:val="24"/>
          <w:vertAlign w:val="subscript"/>
        </w:rPr>
        <w:t>0</w:t>
      </w:r>
      <w:proofErr w:type="gramStart"/>
      <w:r w:rsidRPr="00AE2417">
        <w:rPr>
          <w:rFonts w:ascii="Arial" w:eastAsia="Times New Roman" w:hAnsi="Arial" w:cs="Arial"/>
          <w:sz w:val="24"/>
          <w:szCs w:val="24"/>
        </w:rPr>
        <w:t>:Los</w:t>
      </w:r>
      <w:proofErr w:type="gramEnd"/>
      <w:r w:rsidRPr="00AE2417">
        <w:rPr>
          <w:rFonts w:ascii="Arial" w:eastAsia="Times New Roman" w:hAnsi="Arial" w:cs="Arial"/>
          <w:sz w:val="24"/>
          <w:szCs w:val="24"/>
        </w:rPr>
        <w:t xml:space="preserve"> residuos siguen una distribución normal</w:t>
      </w:r>
    </w:p>
    <w:p w:rsidR="00AE2417" w:rsidRPr="00AE2417" w:rsidRDefault="00AE2417" w:rsidP="00AE2417">
      <w:pPr>
        <w:spacing w:after="0" w:line="240" w:lineRule="auto"/>
        <w:ind w:left="284"/>
        <w:jc w:val="both"/>
        <w:rPr>
          <w:rFonts w:ascii="Arial" w:eastAsia="Times New Roman" w:hAnsi="Arial" w:cs="Arial"/>
          <w:sz w:val="24"/>
          <w:szCs w:val="24"/>
        </w:rPr>
      </w:pPr>
      <w:r w:rsidRPr="00AE2417">
        <w:rPr>
          <w:rFonts w:ascii="Arial" w:eastAsia="Times New Roman" w:hAnsi="Arial" w:cs="Arial"/>
          <w:b/>
          <w:bCs/>
          <w:sz w:val="24"/>
          <w:szCs w:val="24"/>
          <w:lang w:val="es-ES"/>
        </w:rPr>
        <w:t>H</w:t>
      </w:r>
      <w:r w:rsidRPr="00AE2417">
        <w:rPr>
          <w:rFonts w:ascii="Arial" w:eastAsia="Times New Roman" w:hAnsi="Arial" w:cs="Arial"/>
          <w:b/>
          <w:bCs/>
          <w:sz w:val="24"/>
          <w:szCs w:val="24"/>
          <w:vertAlign w:val="subscript"/>
          <w:lang w:val="es-ES"/>
        </w:rPr>
        <w:t>1</w:t>
      </w:r>
      <w:proofErr w:type="gramStart"/>
      <w:r w:rsidRPr="00AE2417">
        <w:rPr>
          <w:rFonts w:ascii="Arial" w:eastAsia="Times New Roman" w:hAnsi="Arial" w:cs="Arial"/>
          <w:b/>
          <w:bCs/>
          <w:sz w:val="24"/>
          <w:szCs w:val="24"/>
          <w:lang w:val="es-ES"/>
        </w:rPr>
        <w:t>:</w:t>
      </w:r>
      <w:r w:rsidRPr="00AE2417">
        <w:rPr>
          <w:rFonts w:ascii="Arial" w:eastAsia="Times New Roman" w:hAnsi="Arial" w:cs="Arial"/>
          <w:sz w:val="24"/>
          <w:szCs w:val="24"/>
          <w:lang w:val="es-ES"/>
        </w:rPr>
        <w:t>Los</w:t>
      </w:r>
      <w:proofErr w:type="gramEnd"/>
      <w:r w:rsidRPr="00AE2417">
        <w:rPr>
          <w:rFonts w:ascii="Arial" w:eastAsia="Times New Roman" w:hAnsi="Arial" w:cs="Arial"/>
          <w:sz w:val="24"/>
          <w:szCs w:val="24"/>
          <w:lang w:val="es-ES"/>
        </w:rPr>
        <w:t xml:space="preserve"> residuos no siguen una distribución normal</w:t>
      </w:r>
    </w:p>
    <w:p w:rsidR="00AE2417" w:rsidRPr="00AE2417" w:rsidRDefault="00AE2417" w:rsidP="00AE2417">
      <w:pPr>
        <w:spacing w:after="0" w:line="240" w:lineRule="auto"/>
        <w:jc w:val="both"/>
        <w:rPr>
          <w:rFonts w:ascii="Arial" w:eastAsia="Times New Roman" w:hAnsi="Arial" w:cs="Arial"/>
          <w:sz w:val="24"/>
          <w:szCs w:val="24"/>
        </w:rPr>
      </w:pP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 xml:space="preserve">Dado que las respuestas </w:t>
      </w:r>
      <w:proofErr w:type="spellStart"/>
      <w:r w:rsidRPr="00AE2417">
        <w:rPr>
          <w:rFonts w:ascii="Arial" w:eastAsia="Times New Roman" w:hAnsi="Arial" w:cs="Arial"/>
          <w:sz w:val="24"/>
          <w:szCs w:val="24"/>
        </w:rPr>
        <w:t>Y</w:t>
      </w:r>
      <w:r w:rsidRPr="00AE2417">
        <w:rPr>
          <w:rFonts w:ascii="Arial" w:eastAsia="Times New Roman" w:hAnsi="Arial" w:cs="Arial"/>
          <w:sz w:val="24"/>
          <w:szCs w:val="24"/>
          <w:vertAlign w:val="subscript"/>
        </w:rPr>
        <w:t>ij</w:t>
      </w:r>
      <w:proofErr w:type="spellEnd"/>
      <w:r w:rsidRPr="00AE2417">
        <w:rPr>
          <w:rFonts w:ascii="Arial" w:eastAsia="Times New Roman" w:hAnsi="Arial" w:cs="Arial"/>
          <w:sz w:val="24"/>
          <w:szCs w:val="24"/>
        </w:rPr>
        <w:t xml:space="preserve"> tienen dependencia lineal con los residuos </w:t>
      </w:r>
      <w:proofErr w:type="spellStart"/>
      <w:r w:rsidRPr="00AE2417">
        <w:rPr>
          <w:rFonts w:ascii="Arial" w:eastAsia="Times New Roman" w:hAnsi="Arial" w:cs="Arial"/>
          <w:sz w:val="24"/>
          <w:szCs w:val="24"/>
        </w:rPr>
        <w:t>e</w:t>
      </w:r>
      <w:r w:rsidRPr="00AE2417">
        <w:rPr>
          <w:rFonts w:ascii="Arial" w:eastAsia="Times New Roman" w:hAnsi="Arial" w:cs="Arial"/>
          <w:sz w:val="24"/>
          <w:szCs w:val="24"/>
          <w:vertAlign w:val="subscript"/>
        </w:rPr>
        <w:t>ij</w:t>
      </w:r>
      <w:proofErr w:type="spellEnd"/>
      <w:r w:rsidRPr="00AE2417">
        <w:rPr>
          <w:rFonts w:ascii="Arial" w:eastAsia="Times New Roman" w:hAnsi="Arial" w:cs="Arial"/>
          <w:sz w:val="24"/>
          <w:szCs w:val="24"/>
        </w:rPr>
        <w:t xml:space="preserve">, y ambos son aleatorios, realizar la prueba para los residuos es </w:t>
      </w:r>
      <w:proofErr w:type="gramStart"/>
      <w:r w:rsidRPr="00AE2417">
        <w:rPr>
          <w:rFonts w:ascii="Arial" w:eastAsia="Times New Roman" w:hAnsi="Arial" w:cs="Arial"/>
          <w:sz w:val="24"/>
          <w:szCs w:val="24"/>
        </w:rPr>
        <w:t>análogo</w:t>
      </w:r>
      <w:proofErr w:type="gramEnd"/>
      <w:r w:rsidRPr="00AE2417">
        <w:rPr>
          <w:rFonts w:ascii="Arial" w:eastAsia="Times New Roman" w:hAnsi="Arial" w:cs="Arial"/>
          <w:sz w:val="24"/>
          <w:szCs w:val="24"/>
        </w:rPr>
        <w:t xml:space="preserve"> a realizar la prueba para las respuestas </w:t>
      </w:r>
      <w:proofErr w:type="spellStart"/>
      <w:r w:rsidRPr="00AE2417">
        <w:rPr>
          <w:rFonts w:ascii="Arial" w:eastAsia="Times New Roman" w:hAnsi="Arial" w:cs="Arial"/>
          <w:sz w:val="24"/>
          <w:szCs w:val="24"/>
        </w:rPr>
        <w:t>Y</w:t>
      </w:r>
      <w:r w:rsidRPr="00AE2417">
        <w:rPr>
          <w:rFonts w:ascii="Arial" w:eastAsia="Times New Roman" w:hAnsi="Arial" w:cs="Arial"/>
          <w:sz w:val="24"/>
          <w:szCs w:val="24"/>
          <w:vertAlign w:val="subscript"/>
        </w:rPr>
        <w:t>ij</w:t>
      </w:r>
      <w:proofErr w:type="spellEnd"/>
      <w:r w:rsidRPr="00AE2417">
        <w:rPr>
          <w:rFonts w:ascii="Arial" w:eastAsia="Times New Roman" w:hAnsi="Arial" w:cs="Arial"/>
          <w:sz w:val="24"/>
          <w:szCs w:val="24"/>
        </w:rPr>
        <w:t>, por lo que se probará esta última.</w:t>
      </w:r>
    </w:p>
    <w:p w:rsidR="00AE2417" w:rsidRPr="00AE2417" w:rsidRDefault="00AE2417" w:rsidP="00AE2417">
      <w:pPr>
        <w:spacing w:after="0" w:line="240" w:lineRule="auto"/>
        <w:ind w:left="708"/>
        <w:rPr>
          <w:rFonts w:ascii="Arial" w:eastAsia="Times New Roman" w:hAnsi="Arial" w:cs="Arial"/>
          <w:sz w:val="24"/>
          <w:szCs w:val="24"/>
        </w:rPr>
      </w:pPr>
    </w:p>
    <w:p w:rsidR="00AE2417" w:rsidRPr="00AE2417" w:rsidRDefault="00AE2417" w:rsidP="00AE2417">
      <w:pPr>
        <w:spacing w:after="0" w:line="240" w:lineRule="auto"/>
        <w:ind w:left="708"/>
        <w:rPr>
          <w:rFonts w:ascii="Arial" w:eastAsia="Times New Roman" w:hAnsi="Arial" w:cs="Arial"/>
          <w:color w:val="002060"/>
          <w:sz w:val="20"/>
          <w:szCs w:val="20"/>
        </w:rPr>
      </w:pPr>
      <w:r w:rsidRPr="00AE2417">
        <w:rPr>
          <w:rFonts w:ascii="Arial" w:eastAsia="Times New Roman" w:hAnsi="Arial" w:cs="Arial"/>
          <w:color w:val="002060"/>
          <w:sz w:val="20"/>
          <w:szCs w:val="20"/>
        </w:rPr>
        <w:t>Analizar</w:t>
      </w:r>
      <w:r w:rsidRPr="00AE2417">
        <w:rPr>
          <w:rFonts w:ascii="Arial" w:eastAsia="Times New Roman" w:hAnsi="Arial" w:cs="Arial"/>
          <w:color w:val="002060"/>
          <w:sz w:val="20"/>
          <w:szCs w:val="20"/>
        </w:rPr>
        <w:sym w:font="Wingdings" w:char="00E0"/>
      </w:r>
      <w:r w:rsidRPr="00AE2417">
        <w:rPr>
          <w:rFonts w:ascii="Arial" w:eastAsia="Times New Roman" w:hAnsi="Arial" w:cs="Arial"/>
          <w:color w:val="002060"/>
          <w:sz w:val="20"/>
          <w:szCs w:val="20"/>
        </w:rPr>
        <w:t>pruebas no paramétricas</w:t>
      </w:r>
      <w:r w:rsidRPr="00AE2417">
        <w:rPr>
          <w:rFonts w:ascii="Arial" w:eastAsia="Times New Roman" w:hAnsi="Arial" w:cs="Arial"/>
          <w:color w:val="002060"/>
          <w:sz w:val="20"/>
          <w:szCs w:val="20"/>
        </w:rPr>
        <w:sym w:font="Wingdings" w:char="00E0"/>
      </w:r>
      <w:r w:rsidRPr="00AE2417">
        <w:rPr>
          <w:rFonts w:ascii="Arial" w:eastAsia="Times New Roman" w:hAnsi="Arial" w:cs="Arial"/>
          <w:color w:val="002060"/>
          <w:sz w:val="20"/>
          <w:szCs w:val="20"/>
        </w:rPr>
        <w:t>K-S de una muestra</w:t>
      </w:r>
    </w:p>
    <w:p w:rsidR="00AE2417" w:rsidRPr="00AE2417" w:rsidRDefault="00AE2417" w:rsidP="00AE2417">
      <w:pPr>
        <w:spacing w:after="0" w:line="240" w:lineRule="auto"/>
        <w:ind w:left="708"/>
        <w:rPr>
          <w:rFonts w:ascii="Arial" w:eastAsia="Times New Roman" w:hAnsi="Arial" w:cs="Arial"/>
          <w:color w:val="002060"/>
          <w:sz w:val="20"/>
          <w:szCs w:val="20"/>
        </w:rPr>
      </w:pPr>
      <w:r w:rsidRPr="00AE2417">
        <w:rPr>
          <w:rFonts w:ascii="Arial" w:eastAsia="Times New Roman" w:hAnsi="Arial" w:cs="Arial"/>
          <w:color w:val="002060"/>
          <w:sz w:val="20"/>
          <w:szCs w:val="20"/>
        </w:rPr>
        <w:tab/>
      </w:r>
      <w:r w:rsidRPr="00AE2417">
        <w:rPr>
          <w:rFonts w:ascii="Arial" w:eastAsia="Times New Roman" w:hAnsi="Arial" w:cs="Arial"/>
          <w:color w:val="002060"/>
          <w:sz w:val="20"/>
          <w:szCs w:val="20"/>
        </w:rPr>
        <w:tab/>
      </w:r>
      <w:r w:rsidRPr="00AE2417">
        <w:rPr>
          <w:rFonts w:ascii="Arial" w:eastAsia="Times New Roman" w:hAnsi="Arial" w:cs="Arial"/>
          <w:color w:val="002060"/>
          <w:sz w:val="20"/>
          <w:szCs w:val="20"/>
        </w:rPr>
        <w:tab/>
      </w:r>
      <w:r w:rsidRPr="00AE2417">
        <w:rPr>
          <w:rFonts w:ascii="Arial" w:eastAsia="Times New Roman" w:hAnsi="Arial" w:cs="Arial"/>
          <w:color w:val="002060"/>
          <w:sz w:val="20"/>
          <w:szCs w:val="20"/>
        </w:rPr>
        <w:tab/>
      </w:r>
      <w:r w:rsidRPr="00AE2417">
        <w:rPr>
          <w:rFonts w:ascii="Arial" w:eastAsia="Times New Roman" w:hAnsi="Arial" w:cs="Arial"/>
          <w:color w:val="002060"/>
          <w:sz w:val="20"/>
          <w:szCs w:val="20"/>
        </w:rPr>
        <w:tab/>
      </w:r>
      <w:r w:rsidRPr="00AE2417">
        <w:rPr>
          <w:rFonts w:ascii="Arial" w:eastAsia="Times New Roman" w:hAnsi="Arial" w:cs="Arial"/>
          <w:color w:val="002060"/>
          <w:sz w:val="20"/>
          <w:szCs w:val="20"/>
        </w:rPr>
        <w:tab/>
      </w:r>
      <w:proofErr w:type="gramStart"/>
      <w:r w:rsidRPr="00AE2417">
        <w:rPr>
          <w:rFonts w:ascii="Arial" w:eastAsia="Times New Roman" w:hAnsi="Arial" w:cs="Arial"/>
          <w:color w:val="002060"/>
          <w:sz w:val="20"/>
          <w:szCs w:val="20"/>
        </w:rPr>
        <w:t>contrastar</w:t>
      </w:r>
      <w:proofErr w:type="gramEnd"/>
      <w:r w:rsidRPr="00AE2417">
        <w:rPr>
          <w:rFonts w:ascii="Arial" w:eastAsia="Times New Roman" w:hAnsi="Arial" w:cs="Arial"/>
          <w:color w:val="002060"/>
          <w:sz w:val="20"/>
          <w:szCs w:val="20"/>
        </w:rPr>
        <w:t xml:space="preserve"> variables: </w:t>
      </w:r>
      <w:proofErr w:type="spellStart"/>
      <w:r w:rsidRPr="00AE2417">
        <w:rPr>
          <w:rFonts w:ascii="Arial" w:eastAsia="Times New Roman" w:hAnsi="Arial" w:cs="Arial"/>
          <w:color w:val="002060"/>
          <w:sz w:val="20"/>
          <w:szCs w:val="20"/>
        </w:rPr>
        <w:t>yij</w:t>
      </w:r>
      <w:proofErr w:type="spellEnd"/>
    </w:p>
    <w:p w:rsidR="00AE2417" w:rsidRPr="00AE2417" w:rsidRDefault="00AE2417" w:rsidP="00AE2417">
      <w:pPr>
        <w:spacing w:after="0" w:line="240" w:lineRule="auto"/>
        <w:ind w:left="708"/>
        <w:rPr>
          <w:rFonts w:ascii="Arial" w:eastAsia="Times New Roman" w:hAnsi="Arial" w:cs="Arial"/>
          <w:color w:val="002060"/>
          <w:sz w:val="20"/>
          <w:szCs w:val="20"/>
        </w:rPr>
      </w:pPr>
      <w:r w:rsidRPr="00AE2417">
        <w:rPr>
          <w:rFonts w:ascii="Arial" w:eastAsia="Times New Roman" w:hAnsi="Arial" w:cs="Arial"/>
          <w:color w:val="002060"/>
          <w:sz w:val="20"/>
          <w:szCs w:val="20"/>
        </w:rPr>
        <w:t>Distribución de contraste: Activar normal</w:t>
      </w:r>
    </w:p>
    <w:p w:rsidR="00AE2417" w:rsidRPr="00AE2417" w:rsidRDefault="00AE2417" w:rsidP="00AE2417">
      <w:pPr>
        <w:spacing w:after="0" w:line="240" w:lineRule="auto"/>
        <w:ind w:left="708"/>
        <w:rPr>
          <w:rFonts w:ascii="Arial" w:eastAsia="Times New Roman" w:hAnsi="Arial" w:cs="Arial"/>
          <w:color w:val="002060"/>
          <w:sz w:val="20"/>
          <w:szCs w:val="20"/>
        </w:rPr>
      </w:pPr>
      <w:r w:rsidRPr="00AE2417">
        <w:rPr>
          <w:rFonts w:ascii="Arial" w:eastAsia="Times New Roman" w:hAnsi="Arial" w:cs="Arial"/>
          <w:color w:val="002060"/>
          <w:sz w:val="20"/>
          <w:szCs w:val="20"/>
        </w:rPr>
        <w:t xml:space="preserve">Aceptar </w:t>
      </w:r>
    </w:p>
    <w:p w:rsidR="00AE2417" w:rsidRPr="00AE2417" w:rsidRDefault="00AE2417" w:rsidP="00AE2417">
      <w:pPr>
        <w:spacing w:after="0" w:line="240" w:lineRule="auto"/>
        <w:rPr>
          <w:rFonts w:ascii="Arial" w:eastAsia="Times New Roman" w:hAnsi="Arial" w:cs="Arial"/>
          <w:sz w:val="24"/>
          <w:szCs w:val="24"/>
        </w:rPr>
      </w:pP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 xml:space="preserve">El </w:t>
      </w:r>
      <w:proofErr w:type="spellStart"/>
      <w:r w:rsidRPr="00AE2417">
        <w:rPr>
          <w:rFonts w:ascii="Arial" w:eastAsia="Times New Roman" w:hAnsi="Arial" w:cs="Arial"/>
          <w:sz w:val="24"/>
          <w:szCs w:val="24"/>
        </w:rPr>
        <w:t>p_valor</w:t>
      </w:r>
      <w:proofErr w:type="spellEnd"/>
      <w:r w:rsidRPr="00AE2417">
        <w:rPr>
          <w:rFonts w:ascii="Arial" w:eastAsia="Times New Roman" w:hAnsi="Arial" w:cs="Arial"/>
          <w:sz w:val="24"/>
          <w:szCs w:val="24"/>
        </w:rPr>
        <w:t xml:space="preserve"> asociado al estadístico Z de </w:t>
      </w:r>
      <w:proofErr w:type="spellStart"/>
      <w:r w:rsidRPr="00AE2417">
        <w:rPr>
          <w:rFonts w:ascii="Arial" w:eastAsia="Times New Roman" w:hAnsi="Arial" w:cs="Arial"/>
          <w:sz w:val="24"/>
          <w:szCs w:val="24"/>
        </w:rPr>
        <w:t>Kolmogorov-Smirnov</w:t>
      </w:r>
      <w:proofErr w:type="spellEnd"/>
      <w:r w:rsidRPr="00AE2417">
        <w:rPr>
          <w:rFonts w:ascii="Arial" w:eastAsia="Times New Roman" w:hAnsi="Arial" w:cs="Arial"/>
          <w:sz w:val="24"/>
          <w:szCs w:val="24"/>
        </w:rPr>
        <w:t xml:space="preserve"> (0.662) no permite rechazar la hipótesis nula, con lo que el supuesto de normalidad queda demostrado.</w:t>
      </w:r>
    </w:p>
    <w:p w:rsidR="00AE2417" w:rsidRPr="00AE2417" w:rsidRDefault="00AE2417" w:rsidP="00AE2417">
      <w:pPr>
        <w:jc w:val="center"/>
        <w:rPr>
          <w:rFonts w:ascii="Arial" w:eastAsia="Times New Roman" w:hAnsi="Arial" w:cs="Arial"/>
          <w:sz w:val="24"/>
          <w:szCs w:val="24"/>
        </w:rPr>
      </w:pPr>
      <w:r w:rsidRPr="00AE2417">
        <w:rPr>
          <w:rFonts w:ascii="Arial" w:eastAsia="Times New Roman" w:hAnsi="Arial" w:cs="Arial"/>
          <w:noProof/>
          <w:sz w:val="24"/>
          <w:szCs w:val="24"/>
          <w:lang w:val="es-ES" w:eastAsia="es-ES"/>
        </w:rPr>
        <w:drawing>
          <wp:inline distT="0" distB="0" distL="0" distR="0" wp14:anchorId="6F8079A9" wp14:editId="2EC844DA">
            <wp:extent cx="3371353" cy="1614039"/>
            <wp:effectExtent l="0" t="0" r="0" b="0"/>
            <wp:docPr id="39030" name="Imagen 5"/>
            <wp:cNvGraphicFramePr/>
            <a:graphic xmlns:a="http://schemas.openxmlformats.org/drawingml/2006/main">
              <a:graphicData uri="http://schemas.openxmlformats.org/drawingml/2006/picture">
                <pic:pic xmlns:pic="http://schemas.openxmlformats.org/drawingml/2006/picture">
                  <pic:nvPicPr>
                    <pic:cNvPr id="25603" name="Picture 2"/>
                    <pic:cNvPicPr>
                      <a:picLocks noChangeAspect="1" noChangeArrowheads="1"/>
                    </pic:cNvPicPr>
                  </pic:nvPicPr>
                  <pic:blipFill>
                    <a:blip r:embed="rId84" cstate="print"/>
                    <a:srcRect l="9865" t="59915" r="58247" b="8662"/>
                    <a:stretch>
                      <a:fillRect/>
                    </a:stretch>
                  </pic:blipFill>
                  <pic:spPr bwMode="auto">
                    <a:xfrm>
                      <a:off x="0" y="0"/>
                      <a:ext cx="3369474" cy="1613140"/>
                    </a:xfrm>
                    <a:prstGeom prst="rect">
                      <a:avLst/>
                    </a:prstGeom>
                    <a:noFill/>
                    <a:ln w="9525">
                      <a:noFill/>
                      <a:miter lim="800000"/>
                      <a:headEnd/>
                      <a:tailEnd/>
                    </a:ln>
                  </pic:spPr>
                </pic:pic>
              </a:graphicData>
            </a:graphic>
          </wp:inline>
        </w:drawing>
      </w:r>
    </w:p>
    <w:p w:rsidR="00AE2417" w:rsidRPr="00AE2417" w:rsidRDefault="00AE2417" w:rsidP="00AE2417">
      <w:pPr>
        <w:rPr>
          <w:rFonts w:ascii="Arial" w:eastAsia="Times New Roman" w:hAnsi="Arial" w:cs="Arial"/>
          <w:b/>
          <w:color w:val="FF0000"/>
          <w:sz w:val="24"/>
          <w:szCs w:val="24"/>
        </w:rPr>
      </w:pPr>
      <w:r w:rsidRPr="00AE2417">
        <w:rPr>
          <w:rFonts w:ascii="Arial" w:eastAsia="Times New Roman" w:hAnsi="Arial" w:cs="Arial"/>
          <w:b/>
          <w:color w:val="FF0000"/>
          <w:sz w:val="24"/>
          <w:szCs w:val="24"/>
        </w:rPr>
        <w:t>Enfoque mediante Análisis de Regresión</w:t>
      </w: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 xml:space="preserve">El modelo DBCA puede ser tratado mediante análisis de regresión realizando adaptaciones para su análisis utilizando como variable dependiente los efectos o respuestas </w:t>
      </w:r>
      <w:proofErr w:type="spellStart"/>
      <w:r w:rsidRPr="00AE2417">
        <w:rPr>
          <w:rFonts w:ascii="Arial" w:eastAsia="Times New Roman" w:hAnsi="Arial" w:cs="Arial"/>
          <w:sz w:val="24"/>
          <w:szCs w:val="24"/>
        </w:rPr>
        <w:t>Y</w:t>
      </w:r>
      <w:r w:rsidRPr="00AE2417">
        <w:rPr>
          <w:rFonts w:ascii="Arial" w:eastAsia="Times New Roman" w:hAnsi="Arial" w:cs="Arial"/>
          <w:sz w:val="24"/>
          <w:szCs w:val="24"/>
          <w:vertAlign w:val="subscript"/>
        </w:rPr>
        <w:t>ij</w:t>
      </w:r>
      <w:proofErr w:type="spellEnd"/>
      <w:r w:rsidRPr="00AE2417">
        <w:rPr>
          <w:rFonts w:ascii="Arial" w:eastAsia="Times New Roman" w:hAnsi="Arial" w:cs="Arial"/>
          <w:sz w:val="24"/>
          <w:szCs w:val="24"/>
        </w:rPr>
        <w:t xml:space="preserve"> y como variables independientes los tratamientos y los bloques </w:t>
      </w:r>
      <w:r w:rsidRPr="00AE2417">
        <w:rPr>
          <w:rFonts w:ascii="Arial" w:eastAsia="Times New Roman" w:hAnsi="Arial" w:cs="Arial"/>
          <w:sz w:val="24"/>
          <w:szCs w:val="24"/>
        </w:rPr>
        <w:lastRenderedPageBreak/>
        <w:t>mediante transformaciones “</w:t>
      </w:r>
      <w:proofErr w:type="spellStart"/>
      <w:r w:rsidRPr="00AE2417">
        <w:rPr>
          <w:rFonts w:ascii="Arial" w:eastAsia="Times New Roman" w:hAnsi="Arial" w:cs="Arial"/>
          <w:sz w:val="24"/>
          <w:szCs w:val="24"/>
        </w:rPr>
        <w:t>Dummy</w:t>
      </w:r>
      <w:proofErr w:type="spellEnd"/>
      <w:r w:rsidRPr="00AE2417">
        <w:rPr>
          <w:rFonts w:ascii="Arial" w:eastAsia="Times New Roman" w:hAnsi="Arial" w:cs="Arial"/>
          <w:sz w:val="24"/>
          <w:szCs w:val="24"/>
        </w:rPr>
        <w:t>” considerándoseles como variables cualitativas o categóricas.</w:t>
      </w:r>
    </w:p>
    <w:p w:rsidR="00AE2417" w:rsidRPr="00AE2417" w:rsidRDefault="00AE2417" w:rsidP="00AE2417">
      <w:pPr>
        <w:spacing w:after="0" w:line="240" w:lineRule="auto"/>
        <w:jc w:val="both"/>
        <w:rPr>
          <w:rFonts w:ascii="Arial" w:eastAsia="Times New Roman" w:hAnsi="Arial" w:cs="Arial"/>
          <w:sz w:val="24"/>
          <w:szCs w:val="24"/>
        </w:rPr>
      </w:pP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En el caso tratado se consideran 4 tratamientos, por lo que se crean m-1 variables “</w:t>
      </w:r>
      <w:proofErr w:type="spellStart"/>
      <w:r w:rsidRPr="00AE2417">
        <w:rPr>
          <w:rFonts w:ascii="Arial" w:eastAsia="Times New Roman" w:hAnsi="Arial" w:cs="Arial"/>
          <w:sz w:val="24"/>
          <w:szCs w:val="24"/>
        </w:rPr>
        <w:t>dummy</w:t>
      </w:r>
      <w:proofErr w:type="spellEnd"/>
      <w:r w:rsidRPr="00AE2417">
        <w:rPr>
          <w:rFonts w:ascii="Arial" w:eastAsia="Times New Roman" w:hAnsi="Arial" w:cs="Arial"/>
          <w:sz w:val="24"/>
          <w:szCs w:val="24"/>
        </w:rPr>
        <w:t>”, es decir 3: D</w:t>
      </w:r>
      <w:r w:rsidRPr="00AE2417">
        <w:rPr>
          <w:rFonts w:ascii="Arial" w:eastAsia="Times New Roman" w:hAnsi="Arial" w:cs="Arial"/>
          <w:sz w:val="24"/>
          <w:szCs w:val="24"/>
          <w:vertAlign w:val="subscript"/>
        </w:rPr>
        <w:t>2</w:t>
      </w:r>
      <w:r w:rsidRPr="00AE2417">
        <w:rPr>
          <w:rFonts w:ascii="Arial" w:eastAsia="Times New Roman" w:hAnsi="Arial" w:cs="Arial"/>
          <w:sz w:val="24"/>
          <w:szCs w:val="24"/>
        </w:rPr>
        <w:t>, D</w:t>
      </w:r>
      <w:r w:rsidRPr="00AE2417">
        <w:rPr>
          <w:rFonts w:ascii="Arial" w:eastAsia="Times New Roman" w:hAnsi="Arial" w:cs="Arial"/>
          <w:sz w:val="24"/>
          <w:szCs w:val="24"/>
          <w:vertAlign w:val="subscript"/>
        </w:rPr>
        <w:t>3</w:t>
      </w:r>
      <w:r w:rsidRPr="00AE2417">
        <w:rPr>
          <w:rFonts w:ascii="Arial" w:eastAsia="Times New Roman" w:hAnsi="Arial" w:cs="Arial"/>
          <w:sz w:val="24"/>
          <w:szCs w:val="24"/>
        </w:rPr>
        <w:t>, y D</w:t>
      </w:r>
      <w:r w:rsidRPr="00AE2417">
        <w:rPr>
          <w:rFonts w:ascii="Arial" w:eastAsia="Times New Roman" w:hAnsi="Arial" w:cs="Arial"/>
          <w:sz w:val="24"/>
          <w:szCs w:val="24"/>
          <w:vertAlign w:val="subscript"/>
        </w:rPr>
        <w:t>4</w:t>
      </w:r>
      <w:r w:rsidRPr="00AE2417">
        <w:rPr>
          <w:rFonts w:ascii="Arial" w:eastAsia="Times New Roman" w:hAnsi="Arial" w:cs="Arial"/>
          <w:sz w:val="24"/>
          <w:szCs w:val="24"/>
        </w:rPr>
        <w:t>, asignándose el valor 1 según las respuestas correspondan a los tratamientos 2, 3 o 4 y se asigna cero en caso no pertenezca a éstos. En el caso del tratamiento 1 las asignaciones son cero (0) ya que se le considera como la categoría base o de control, de la siguiente manera:</w:t>
      </w:r>
    </w:p>
    <w:p w:rsidR="00AE2417" w:rsidRPr="00AE2417" w:rsidRDefault="00AE2417" w:rsidP="00AE2417">
      <w:pPr>
        <w:spacing w:after="0" w:line="240" w:lineRule="auto"/>
        <w:rPr>
          <w:rFonts w:ascii="Arial" w:eastAsia="Times New Roman" w:hAnsi="Arial" w:cs="Arial"/>
          <w:sz w:val="24"/>
          <w:szCs w:val="24"/>
        </w:rPr>
      </w:pP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D</w:t>
      </w:r>
      <w:r w:rsidRPr="00AE2417">
        <w:rPr>
          <w:rFonts w:ascii="Arial" w:eastAsia="Times New Roman" w:hAnsi="Arial" w:cs="Arial"/>
          <w:sz w:val="24"/>
          <w:szCs w:val="24"/>
          <w:vertAlign w:val="subscript"/>
        </w:rPr>
        <w:t>2</w:t>
      </w:r>
      <w:r w:rsidRPr="00AE2417">
        <w:rPr>
          <w:rFonts w:ascii="Arial" w:eastAsia="Times New Roman" w:hAnsi="Arial" w:cs="Arial"/>
          <w:sz w:val="24"/>
          <w:szCs w:val="24"/>
        </w:rPr>
        <w:t>=1 si la respuesta corresponde al tratamiento 2 y D</w:t>
      </w:r>
      <w:r w:rsidRPr="00AE2417">
        <w:rPr>
          <w:rFonts w:ascii="Arial" w:eastAsia="Times New Roman" w:hAnsi="Arial" w:cs="Arial"/>
          <w:sz w:val="24"/>
          <w:szCs w:val="24"/>
          <w:vertAlign w:val="subscript"/>
        </w:rPr>
        <w:t>2</w:t>
      </w:r>
      <w:r w:rsidRPr="00AE2417">
        <w:rPr>
          <w:rFonts w:ascii="Arial" w:eastAsia="Times New Roman" w:hAnsi="Arial" w:cs="Arial"/>
          <w:sz w:val="24"/>
          <w:szCs w:val="24"/>
        </w:rPr>
        <w:t>=0 si no corresponde.</w:t>
      </w: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D</w:t>
      </w:r>
      <w:r w:rsidRPr="00AE2417">
        <w:rPr>
          <w:rFonts w:ascii="Arial" w:eastAsia="Times New Roman" w:hAnsi="Arial" w:cs="Arial"/>
          <w:sz w:val="24"/>
          <w:szCs w:val="24"/>
          <w:vertAlign w:val="subscript"/>
        </w:rPr>
        <w:t>3</w:t>
      </w:r>
      <w:r w:rsidRPr="00AE2417">
        <w:rPr>
          <w:rFonts w:ascii="Arial" w:eastAsia="Times New Roman" w:hAnsi="Arial" w:cs="Arial"/>
          <w:sz w:val="24"/>
          <w:szCs w:val="24"/>
        </w:rPr>
        <w:t>=1 si la respuesta corresponde al tratamiento 3 y D</w:t>
      </w:r>
      <w:r w:rsidRPr="00AE2417">
        <w:rPr>
          <w:rFonts w:ascii="Arial" w:eastAsia="Times New Roman" w:hAnsi="Arial" w:cs="Arial"/>
          <w:sz w:val="24"/>
          <w:szCs w:val="24"/>
          <w:vertAlign w:val="subscript"/>
        </w:rPr>
        <w:t>3</w:t>
      </w:r>
      <w:r w:rsidRPr="00AE2417">
        <w:rPr>
          <w:rFonts w:ascii="Arial" w:eastAsia="Times New Roman" w:hAnsi="Arial" w:cs="Arial"/>
          <w:sz w:val="24"/>
          <w:szCs w:val="24"/>
        </w:rPr>
        <w:t>=0 si no corresponde.</w:t>
      </w: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D</w:t>
      </w:r>
      <w:r w:rsidRPr="00AE2417">
        <w:rPr>
          <w:rFonts w:ascii="Arial" w:eastAsia="Times New Roman" w:hAnsi="Arial" w:cs="Arial"/>
          <w:sz w:val="24"/>
          <w:szCs w:val="24"/>
          <w:vertAlign w:val="subscript"/>
        </w:rPr>
        <w:t>4</w:t>
      </w:r>
      <w:r w:rsidRPr="00AE2417">
        <w:rPr>
          <w:rFonts w:ascii="Arial" w:eastAsia="Times New Roman" w:hAnsi="Arial" w:cs="Arial"/>
          <w:sz w:val="24"/>
          <w:szCs w:val="24"/>
        </w:rPr>
        <w:t>=1 si la respuesta corresponde al tratamiento 4 y D</w:t>
      </w:r>
      <w:r w:rsidRPr="00AE2417">
        <w:rPr>
          <w:rFonts w:ascii="Arial" w:eastAsia="Times New Roman" w:hAnsi="Arial" w:cs="Arial"/>
          <w:sz w:val="24"/>
          <w:szCs w:val="24"/>
          <w:vertAlign w:val="subscript"/>
        </w:rPr>
        <w:t>4</w:t>
      </w:r>
      <w:r w:rsidRPr="00AE2417">
        <w:rPr>
          <w:rFonts w:ascii="Arial" w:eastAsia="Times New Roman" w:hAnsi="Arial" w:cs="Arial"/>
          <w:sz w:val="24"/>
          <w:szCs w:val="24"/>
        </w:rPr>
        <w:t>=0 si no corresponde.</w:t>
      </w:r>
    </w:p>
    <w:p w:rsidR="00AE2417" w:rsidRPr="00AE2417" w:rsidRDefault="00AE2417" w:rsidP="00AE2417">
      <w:pPr>
        <w:spacing w:after="0" w:line="240" w:lineRule="auto"/>
        <w:jc w:val="both"/>
        <w:rPr>
          <w:rFonts w:ascii="Arial" w:eastAsia="Times New Roman" w:hAnsi="Arial" w:cs="Arial"/>
          <w:sz w:val="24"/>
          <w:szCs w:val="24"/>
        </w:rPr>
      </w:pP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En el caso de los bloques se procede en forma análoga: se crean las variables “</w:t>
      </w:r>
      <w:proofErr w:type="spellStart"/>
      <w:r w:rsidRPr="00AE2417">
        <w:rPr>
          <w:rFonts w:ascii="Arial" w:eastAsia="Times New Roman" w:hAnsi="Arial" w:cs="Arial"/>
          <w:sz w:val="24"/>
          <w:szCs w:val="24"/>
        </w:rPr>
        <w:t>dummy</w:t>
      </w:r>
      <w:proofErr w:type="spellEnd"/>
      <w:r w:rsidRPr="00AE2417">
        <w:rPr>
          <w:rFonts w:ascii="Arial" w:eastAsia="Times New Roman" w:hAnsi="Arial" w:cs="Arial"/>
          <w:sz w:val="24"/>
          <w:szCs w:val="24"/>
        </w:rPr>
        <w:t>” B</w:t>
      </w:r>
      <w:r w:rsidRPr="00AE2417">
        <w:rPr>
          <w:rFonts w:ascii="Arial" w:eastAsia="Times New Roman" w:hAnsi="Arial" w:cs="Arial"/>
          <w:sz w:val="24"/>
          <w:szCs w:val="24"/>
          <w:vertAlign w:val="subscript"/>
        </w:rPr>
        <w:t>2</w:t>
      </w:r>
      <w:r w:rsidRPr="00AE2417">
        <w:rPr>
          <w:rFonts w:ascii="Arial" w:eastAsia="Times New Roman" w:hAnsi="Arial" w:cs="Arial"/>
          <w:sz w:val="24"/>
          <w:szCs w:val="24"/>
        </w:rPr>
        <w:t>, B</w:t>
      </w:r>
      <w:r w:rsidRPr="00AE2417">
        <w:rPr>
          <w:rFonts w:ascii="Arial" w:eastAsia="Times New Roman" w:hAnsi="Arial" w:cs="Arial"/>
          <w:sz w:val="24"/>
          <w:szCs w:val="24"/>
          <w:vertAlign w:val="subscript"/>
        </w:rPr>
        <w:t>3</w:t>
      </w:r>
      <w:r w:rsidRPr="00AE2417">
        <w:rPr>
          <w:rFonts w:ascii="Arial" w:eastAsia="Times New Roman" w:hAnsi="Arial" w:cs="Arial"/>
          <w:sz w:val="24"/>
          <w:szCs w:val="24"/>
        </w:rPr>
        <w:t>, B</w:t>
      </w:r>
      <w:r w:rsidRPr="00AE2417">
        <w:rPr>
          <w:rFonts w:ascii="Arial" w:eastAsia="Times New Roman" w:hAnsi="Arial" w:cs="Arial"/>
          <w:sz w:val="24"/>
          <w:szCs w:val="24"/>
          <w:vertAlign w:val="subscript"/>
        </w:rPr>
        <w:t>4</w:t>
      </w:r>
      <w:r w:rsidRPr="00AE2417">
        <w:rPr>
          <w:rFonts w:ascii="Arial" w:eastAsia="Times New Roman" w:hAnsi="Arial" w:cs="Arial"/>
          <w:sz w:val="24"/>
          <w:szCs w:val="24"/>
        </w:rPr>
        <w:t>, B</w:t>
      </w:r>
      <w:r w:rsidRPr="00AE2417">
        <w:rPr>
          <w:rFonts w:ascii="Arial" w:eastAsia="Times New Roman" w:hAnsi="Arial" w:cs="Arial"/>
          <w:sz w:val="24"/>
          <w:szCs w:val="24"/>
          <w:vertAlign w:val="subscript"/>
        </w:rPr>
        <w:t>5</w:t>
      </w:r>
      <w:r w:rsidRPr="00AE2417">
        <w:rPr>
          <w:rFonts w:ascii="Arial" w:eastAsia="Times New Roman" w:hAnsi="Arial" w:cs="Arial"/>
          <w:sz w:val="24"/>
          <w:szCs w:val="24"/>
        </w:rPr>
        <w:t xml:space="preserve"> y B</w:t>
      </w:r>
      <w:r w:rsidRPr="00AE2417">
        <w:rPr>
          <w:rFonts w:ascii="Arial" w:eastAsia="Times New Roman" w:hAnsi="Arial" w:cs="Arial"/>
          <w:sz w:val="24"/>
          <w:szCs w:val="24"/>
          <w:vertAlign w:val="subscript"/>
        </w:rPr>
        <w:t>6</w:t>
      </w:r>
      <w:r w:rsidRPr="00AE2417">
        <w:rPr>
          <w:rFonts w:ascii="Arial" w:eastAsia="Times New Roman" w:hAnsi="Arial" w:cs="Arial"/>
          <w:sz w:val="24"/>
          <w:szCs w:val="24"/>
        </w:rPr>
        <w:t>, tomando el valor 1 si la respuesta en cuestión pertenece a determinado bloque y 0 si no pertenece a éste:</w:t>
      </w:r>
    </w:p>
    <w:p w:rsidR="00AE2417" w:rsidRPr="00AE2417" w:rsidRDefault="00AE2417" w:rsidP="00AE2417">
      <w:pPr>
        <w:spacing w:after="0" w:line="240" w:lineRule="auto"/>
        <w:jc w:val="both"/>
        <w:rPr>
          <w:rFonts w:ascii="Arial" w:eastAsia="Times New Roman" w:hAnsi="Arial" w:cs="Arial"/>
          <w:sz w:val="24"/>
          <w:szCs w:val="24"/>
        </w:rPr>
      </w:pP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B</w:t>
      </w:r>
      <w:r w:rsidRPr="00AE2417">
        <w:rPr>
          <w:rFonts w:ascii="Arial" w:eastAsia="Times New Roman" w:hAnsi="Arial" w:cs="Arial"/>
          <w:sz w:val="24"/>
          <w:szCs w:val="24"/>
          <w:vertAlign w:val="subscript"/>
        </w:rPr>
        <w:t>2</w:t>
      </w:r>
      <w:r w:rsidRPr="00AE2417">
        <w:rPr>
          <w:rFonts w:ascii="Arial" w:eastAsia="Times New Roman" w:hAnsi="Arial" w:cs="Arial"/>
          <w:sz w:val="24"/>
          <w:szCs w:val="24"/>
        </w:rPr>
        <w:t>=1 si la respuesta corresponde al Bloque 2 y B</w:t>
      </w:r>
      <w:r w:rsidRPr="00AE2417">
        <w:rPr>
          <w:rFonts w:ascii="Arial" w:eastAsia="Times New Roman" w:hAnsi="Arial" w:cs="Arial"/>
          <w:sz w:val="24"/>
          <w:szCs w:val="24"/>
          <w:vertAlign w:val="subscript"/>
        </w:rPr>
        <w:t>2</w:t>
      </w:r>
      <w:r w:rsidRPr="00AE2417">
        <w:rPr>
          <w:rFonts w:ascii="Arial" w:eastAsia="Times New Roman" w:hAnsi="Arial" w:cs="Arial"/>
          <w:sz w:val="24"/>
          <w:szCs w:val="24"/>
        </w:rPr>
        <w:t xml:space="preserve">=0 si no. </w:t>
      </w: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B</w:t>
      </w:r>
      <w:r w:rsidRPr="00AE2417">
        <w:rPr>
          <w:rFonts w:ascii="Arial" w:eastAsia="Times New Roman" w:hAnsi="Arial" w:cs="Arial"/>
          <w:sz w:val="24"/>
          <w:szCs w:val="24"/>
          <w:vertAlign w:val="subscript"/>
        </w:rPr>
        <w:t>3</w:t>
      </w:r>
      <w:r w:rsidRPr="00AE2417">
        <w:rPr>
          <w:rFonts w:ascii="Arial" w:eastAsia="Times New Roman" w:hAnsi="Arial" w:cs="Arial"/>
          <w:sz w:val="24"/>
          <w:szCs w:val="24"/>
        </w:rPr>
        <w:t>=1 si la respuesta corresponde al Bloque 2 y B</w:t>
      </w:r>
      <w:r w:rsidRPr="00AE2417">
        <w:rPr>
          <w:rFonts w:ascii="Arial" w:eastAsia="Times New Roman" w:hAnsi="Arial" w:cs="Arial"/>
          <w:sz w:val="24"/>
          <w:szCs w:val="24"/>
          <w:vertAlign w:val="subscript"/>
        </w:rPr>
        <w:t>3</w:t>
      </w:r>
      <w:r w:rsidRPr="00AE2417">
        <w:rPr>
          <w:rFonts w:ascii="Arial" w:eastAsia="Times New Roman" w:hAnsi="Arial" w:cs="Arial"/>
          <w:sz w:val="24"/>
          <w:szCs w:val="24"/>
        </w:rPr>
        <w:t xml:space="preserve">=0 si no. </w:t>
      </w: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B</w:t>
      </w:r>
      <w:r w:rsidRPr="00AE2417">
        <w:rPr>
          <w:rFonts w:ascii="Arial" w:eastAsia="Times New Roman" w:hAnsi="Arial" w:cs="Arial"/>
          <w:sz w:val="24"/>
          <w:szCs w:val="24"/>
          <w:vertAlign w:val="subscript"/>
        </w:rPr>
        <w:t>4</w:t>
      </w:r>
      <w:r w:rsidRPr="00AE2417">
        <w:rPr>
          <w:rFonts w:ascii="Arial" w:eastAsia="Times New Roman" w:hAnsi="Arial" w:cs="Arial"/>
          <w:sz w:val="24"/>
          <w:szCs w:val="24"/>
        </w:rPr>
        <w:t>=1 si la respuesta corresponde al Bloque 2 y B</w:t>
      </w:r>
      <w:r w:rsidRPr="00AE2417">
        <w:rPr>
          <w:rFonts w:ascii="Arial" w:eastAsia="Times New Roman" w:hAnsi="Arial" w:cs="Arial"/>
          <w:sz w:val="24"/>
          <w:szCs w:val="24"/>
          <w:vertAlign w:val="subscript"/>
        </w:rPr>
        <w:t>4</w:t>
      </w:r>
      <w:r w:rsidRPr="00AE2417">
        <w:rPr>
          <w:rFonts w:ascii="Arial" w:eastAsia="Times New Roman" w:hAnsi="Arial" w:cs="Arial"/>
          <w:sz w:val="24"/>
          <w:szCs w:val="24"/>
        </w:rPr>
        <w:t xml:space="preserve">=0 si no. </w:t>
      </w: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B</w:t>
      </w:r>
      <w:r w:rsidRPr="00AE2417">
        <w:rPr>
          <w:rFonts w:ascii="Arial" w:eastAsia="Times New Roman" w:hAnsi="Arial" w:cs="Arial"/>
          <w:sz w:val="24"/>
          <w:szCs w:val="24"/>
          <w:vertAlign w:val="subscript"/>
        </w:rPr>
        <w:t>5</w:t>
      </w:r>
      <w:r w:rsidRPr="00AE2417">
        <w:rPr>
          <w:rFonts w:ascii="Arial" w:eastAsia="Times New Roman" w:hAnsi="Arial" w:cs="Arial"/>
          <w:sz w:val="24"/>
          <w:szCs w:val="24"/>
        </w:rPr>
        <w:t>=1 si la respuesta corresponde al Bloque 2 y B</w:t>
      </w:r>
      <w:r w:rsidRPr="00AE2417">
        <w:rPr>
          <w:rFonts w:ascii="Arial" w:eastAsia="Times New Roman" w:hAnsi="Arial" w:cs="Arial"/>
          <w:sz w:val="24"/>
          <w:szCs w:val="24"/>
          <w:vertAlign w:val="subscript"/>
        </w:rPr>
        <w:t>5</w:t>
      </w:r>
      <w:r w:rsidRPr="00AE2417">
        <w:rPr>
          <w:rFonts w:ascii="Arial" w:eastAsia="Times New Roman" w:hAnsi="Arial" w:cs="Arial"/>
          <w:sz w:val="24"/>
          <w:szCs w:val="24"/>
        </w:rPr>
        <w:t xml:space="preserve">=0 si no. </w:t>
      </w: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B</w:t>
      </w:r>
      <w:r w:rsidRPr="00AE2417">
        <w:rPr>
          <w:rFonts w:ascii="Arial" w:eastAsia="Times New Roman" w:hAnsi="Arial" w:cs="Arial"/>
          <w:sz w:val="24"/>
          <w:szCs w:val="24"/>
          <w:vertAlign w:val="subscript"/>
        </w:rPr>
        <w:t>6</w:t>
      </w:r>
      <w:r w:rsidRPr="00AE2417">
        <w:rPr>
          <w:rFonts w:ascii="Arial" w:eastAsia="Times New Roman" w:hAnsi="Arial" w:cs="Arial"/>
          <w:sz w:val="24"/>
          <w:szCs w:val="24"/>
        </w:rPr>
        <w:t>=1 si la respuesta corresponde al Bloque 2 y B</w:t>
      </w:r>
      <w:r w:rsidRPr="00AE2417">
        <w:rPr>
          <w:rFonts w:ascii="Arial" w:eastAsia="Times New Roman" w:hAnsi="Arial" w:cs="Arial"/>
          <w:sz w:val="24"/>
          <w:szCs w:val="24"/>
          <w:vertAlign w:val="subscript"/>
        </w:rPr>
        <w:t>6</w:t>
      </w:r>
      <w:r w:rsidRPr="00AE2417">
        <w:rPr>
          <w:rFonts w:ascii="Arial" w:eastAsia="Times New Roman" w:hAnsi="Arial" w:cs="Arial"/>
          <w:sz w:val="24"/>
          <w:szCs w:val="24"/>
        </w:rPr>
        <w:t xml:space="preserve">=0 si no. </w:t>
      </w:r>
    </w:p>
    <w:p w:rsidR="00AE2417" w:rsidRPr="00AE2417" w:rsidRDefault="00AE2417" w:rsidP="00AE2417">
      <w:pPr>
        <w:spacing w:after="0" w:line="240" w:lineRule="auto"/>
        <w:jc w:val="both"/>
        <w:rPr>
          <w:rFonts w:ascii="Arial" w:eastAsia="Times New Roman" w:hAnsi="Arial" w:cs="Arial"/>
          <w:sz w:val="24"/>
          <w:szCs w:val="24"/>
        </w:rPr>
      </w:pP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Para el caso del bloque 1 todas las variables “</w:t>
      </w:r>
      <w:proofErr w:type="spellStart"/>
      <w:r w:rsidRPr="00AE2417">
        <w:rPr>
          <w:rFonts w:ascii="Arial" w:eastAsia="Times New Roman" w:hAnsi="Arial" w:cs="Arial"/>
          <w:sz w:val="24"/>
          <w:szCs w:val="24"/>
        </w:rPr>
        <w:t>dummy</w:t>
      </w:r>
      <w:proofErr w:type="spellEnd"/>
      <w:r w:rsidRPr="00AE2417">
        <w:rPr>
          <w:rFonts w:ascii="Arial" w:eastAsia="Times New Roman" w:hAnsi="Arial" w:cs="Arial"/>
          <w:sz w:val="24"/>
          <w:szCs w:val="24"/>
        </w:rPr>
        <w:t>” creadas toman el valor cero por ser la categoría base o de comparación.</w:t>
      </w:r>
    </w:p>
    <w:p w:rsidR="00AE2417" w:rsidRPr="00AE2417" w:rsidRDefault="00AE2417" w:rsidP="00AE2417">
      <w:pPr>
        <w:spacing w:after="0" w:line="240" w:lineRule="auto"/>
        <w:jc w:val="both"/>
        <w:rPr>
          <w:rFonts w:ascii="Arial" w:eastAsia="Times New Roman" w:hAnsi="Arial" w:cs="Arial"/>
          <w:sz w:val="24"/>
          <w:szCs w:val="24"/>
        </w:rPr>
      </w:pP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El modelo de regresión teórico es el siguiente:</w:t>
      </w:r>
    </w:p>
    <w:p w:rsidR="00AE2417" w:rsidRPr="00AE2417" w:rsidRDefault="00AE2417" w:rsidP="00AE2417">
      <w:pPr>
        <w:spacing w:after="0" w:line="240" w:lineRule="auto"/>
        <w:jc w:val="both"/>
        <w:rPr>
          <w:rFonts w:ascii="Arial" w:eastAsia="Times New Roman" w:hAnsi="Arial" w:cs="Arial"/>
          <w:sz w:val="24"/>
          <w:szCs w:val="24"/>
        </w:rPr>
      </w:pPr>
    </w:p>
    <w:p w:rsidR="00AE2417" w:rsidRPr="00AE2417" w:rsidRDefault="00E547B0" w:rsidP="00AE2417">
      <w:pPr>
        <w:spacing w:after="0" w:line="240" w:lineRule="auto"/>
        <w:jc w:val="both"/>
        <w:rPr>
          <w:rFonts w:ascii="Arial" w:eastAsia="Times New Roman" w:hAnsi="Arial" w:cs="Arial"/>
          <w:sz w:val="24"/>
          <w:szCs w:val="24"/>
        </w:rPr>
      </w:pPr>
      <m:oMathPara>
        <m:oMath>
          <m:sSub>
            <m:sSubPr>
              <m:ctrlPr>
                <w:rPr>
                  <w:rFonts w:ascii="Cambria Math" w:eastAsia="Times New Roman" w:hAnsi="Arial" w:cs="Arial"/>
                  <w:i/>
                  <w:sz w:val="24"/>
                  <w:szCs w:val="24"/>
                </w:rPr>
              </m:ctrlPr>
            </m:sSubPr>
            <m:e>
              <m:r>
                <w:rPr>
                  <w:rFonts w:ascii="Cambria Math" w:eastAsia="Times New Roman" w:hAnsi="Cambria Math" w:cs="Arial"/>
                  <w:sz w:val="24"/>
                  <w:szCs w:val="24"/>
                </w:rPr>
                <m:t>Y</m:t>
              </m:r>
            </m:e>
            <m:sub>
              <m:r>
                <w:rPr>
                  <w:rFonts w:ascii="Cambria Math" w:eastAsia="Times New Roman" w:hAnsi="Cambria Math" w:cs="Arial"/>
                  <w:sz w:val="24"/>
                  <w:szCs w:val="24"/>
                </w:rPr>
                <m:t>ij</m:t>
              </m:r>
            </m:sub>
          </m:sSub>
          <m:r>
            <w:rPr>
              <w:rFonts w:ascii="Cambria Math" w:eastAsia="Times New Roman" w:hAnsi="Arial" w:cs="Arial"/>
              <w:sz w:val="24"/>
              <w:szCs w:val="24"/>
            </w:rPr>
            <m:t>=</m:t>
          </m:r>
          <m:r>
            <w:rPr>
              <w:rFonts w:ascii="Cambria Math" w:eastAsia="Times New Roman" w:hAnsi="Cambria Math" w:cs="Arial"/>
              <w:sz w:val="24"/>
              <w:szCs w:val="24"/>
            </w:rPr>
            <m:t>α</m:t>
          </m:r>
          <m:r>
            <w:rPr>
              <w:rFonts w:ascii="Cambria Math" w:eastAsia="Times New Roman" w:hAnsi="Arial" w:cs="Arial"/>
              <w:sz w:val="24"/>
              <w:szCs w:val="24"/>
            </w:rPr>
            <m:t>+</m:t>
          </m:r>
          <m:sSub>
            <m:sSubPr>
              <m:ctrlPr>
                <w:rPr>
                  <w:rFonts w:ascii="Cambria Math" w:eastAsia="Times New Roman" w:hAnsi="Arial" w:cs="Arial"/>
                  <w:i/>
                  <w:sz w:val="24"/>
                  <w:szCs w:val="24"/>
                </w:rPr>
              </m:ctrlPr>
            </m:sSubPr>
            <m:e>
              <m:r>
                <w:rPr>
                  <w:rFonts w:ascii="Cambria Math" w:eastAsia="Times New Roman" w:hAnsi="Cambria Math" w:cs="Arial"/>
                  <w:sz w:val="24"/>
                  <w:szCs w:val="24"/>
                </w:rPr>
                <m:t>γ</m:t>
              </m:r>
            </m:e>
            <m:sub>
              <m:r>
                <w:rPr>
                  <w:rFonts w:ascii="Cambria Math" w:eastAsia="Times New Roman" w:hAnsi="Arial" w:cs="Arial"/>
                  <w:sz w:val="24"/>
                  <w:szCs w:val="24"/>
                </w:rPr>
                <m:t>2</m:t>
              </m:r>
            </m:sub>
          </m:sSub>
          <m:sSub>
            <m:sSubPr>
              <m:ctrlPr>
                <w:rPr>
                  <w:rFonts w:ascii="Cambria Math" w:eastAsia="Times New Roman" w:hAnsi="Arial" w:cs="Arial"/>
                  <w:i/>
                  <w:sz w:val="24"/>
                  <w:szCs w:val="24"/>
                </w:rPr>
              </m:ctrlPr>
            </m:sSubPr>
            <m:e>
              <m:r>
                <w:rPr>
                  <w:rFonts w:ascii="Cambria Math" w:eastAsia="Times New Roman" w:hAnsi="Cambria Math" w:cs="Arial"/>
                  <w:sz w:val="24"/>
                  <w:szCs w:val="24"/>
                </w:rPr>
                <m:t>D</m:t>
              </m:r>
            </m:e>
            <m:sub>
              <m:r>
                <w:rPr>
                  <w:rFonts w:ascii="Cambria Math" w:eastAsia="Times New Roman" w:hAnsi="Arial" w:cs="Arial"/>
                  <w:sz w:val="24"/>
                  <w:szCs w:val="24"/>
                </w:rPr>
                <m:t>2</m:t>
              </m:r>
            </m:sub>
          </m:sSub>
          <m:r>
            <w:rPr>
              <w:rFonts w:ascii="Cambria Math" w:eastAsia="Times New Roman" w:hAnsi="Arial" w:cs="Arial"/>
              <w:sz w:val="24"/>
              <w:szCs w:val="24"/>
            </w:rPr>
            <m:t>+</m:t>
          </m:r>
          <m:sSub>
            <m:sSubPr>
              <m:ctrlPr>
                <w:rPr>
                  <w:rFonts w:ascii="Cambria Math" w:eastAsia="Times New Roman" w:hAnsi="Arial" w:cs="Arial"/>
                  <w:i/>
                  <w:sz w:val="24"/>
                  <w:szCs w:val="24"/>
                </w:rPr>
              </m:ctrlPr>
            </m:sSubPr>
            <m:e>
              <m:r>
                <w:rPr>
                  <w:rFonts w:ascii="Cambria Math" w:eastAsia="Times New Roman" w:hAnsi="Cambria Math" w:cs="Arial"/>
                  <w:sz w:val="24"/>
                  <w:szCs w:val="24"/>
                </w:rPr>
                <m:t>γ</m:t>
              </m:r>
            </m:e>
            <m:sub>
              <m:r>
                <w:rPr>
                  <w:rFonts w:ascii="Cambria Math" w:eastAsia="Times New Roman" w:hAnsi="Arial" w:cs="Arial"/>
                  <w:sz w:val="24"/>
                  <w:szCs w:val="24"/>
                </w:rPr>
                <m:t>3</m:t>
              </m:r>
            </m:sub>
          </m:sSub>
          <m:sSub>
            <m:sSubPr>
              <m:ctrlPr>
                <w:rPr>
                  <w:rFonts w:ascii="Cambria Math" w:eastAsia="Times New Roman" w:hAnsi="Arial" w:cs="Arial"/>
                  <w:i/>
                  <w:sz w:val="24"/>
                  <w:szCs w:val="24"/>
                </w:rPr>
              </m:ctrlPr>
            </m:sSubPr>
            <m:e>
              <m:r>
                <w:rPr>
                  <w:rFonts w:ascii="Cambria Math" w:eastAsia="Times New Roman" w:hAnsi="Cambria Math" w:cs="Arial"/>
                  <w:sz w:val="24"/>
                  <w:szCs w:val="24"/>
                </w:rPr>
                <m:t>D</m:t>
              </m:r>
            </m:e>
            <m:sub>
              <m:r>
                <w:rPr>
                  <w:rFonts w:ascii="Cambria Math" w:eastAsia="Times New Roman" w:hAnsi="Arial" w:cs="Arial"/>
                  <w:sz w:val="24"/>
                  <w:szCs w:val="24"/>
                </w:rPr>
                <m:t>3</m:t>
              </m:r>
            </m:sub>
          </m:sSub>
          <m:r>
            <w:rPr>
              <w:rFonts w:ascii="Cambria Math" w:eastAsia="Times New Roman" w:hAnsi="Arial" w:cs="Arial"/>
              <w:sz w:val="24"/>
              <w:szCs w:val="24"/>
            </w:rPr>
            <m:t>+</m:t>
          </m:r>
          <m:sSub>
            <m:sSubPr>
              <m:ctrlPr>
                <w:rPr>
                  <w:rFonts w:ascii="Cambria Math" w:eastAsia="Times New Roman" w:hAnsi="Arial" w:cs="Arial"/>
                  <w:i/>
                  <w:sz w:val="24"/>
                  <w:szCs w:val="24"/>
                </w:rPr>
              </m:ctrlPr>
            </m:sSubPr>
            <m:e>
              <m:r>
                <w:rPr>
                  <w:rFonts w:ascii="Cambria Math" w:eastAsia="Times New Roman" w:hAnsi="Cambria Math" w:cs="Arial"/>
                  <w:sz w:val="24"/>
                  <w:szCs w:val="24"/>
                </w:rPr>
                <m:t>γ</m:t>
              </m:r>
            </m:e>
            <m:sub>
              <m:r>
                <w:rPr>
                  <w:rFonts w:ascii="Cambria Math" w:eastAsia="Times New Roman" w:hAnsi="Arial" w:cs="Arial"/>
                  <w:sz w:val="24"/>
                  <w:szCs w:val="24"/>
                </w:rPr>
                <m:t>4</m:t>
              </m:r>
            </m:sub>
          </m:sSub>
          <m:sSub>
            <m:sSubPr>
              <m:ctrlPr>
                <w:rPr>
                  <w:rFonts w:ascii="Cambria Math" w:eastAsia="Times New Roman" w:hAnsi="Arial" w:cs="Arial"/>
                  <w:i/>
                  <w:sz w:val="24"/>
                  <w:szCs w:val="24"/>
                </w:rPr>
              </m:ctrlPr>
            </m:sSubPr>
            <m:e>
              <m:r>
                <w:rPr>
                  <w:rFonts w:ascii="Cambria Math" w:eastAsia="Times New Roman" w:hAnsi="Cambria Math" w:cs="Arial"/>
                  <w:sz w:val="24"/>
                  <w:szCs w:val="24"/>
                </w:rPr>
                <m:t>D</m:t>
              </m:r>
            </m:e>
            <m:sub>
              <m:r>
                <w:rPr>
                  <w:rFonts w:ascii="Cambria Math" w:eastAsia="Times New Roman" w:hAnsi="Arial" w:cs="Arial"/>
                  <w:sz w:val="24"/>
                  <w:szCs w:val="24"/>
                </w:rPr>
                <m:t>4</m:t>
              </m:r>
            </m:sub>
          </m:sSub>
          <m:r>
            <w:rPr>
              <w:rFonts w:ascii="Cambria Math" w:eastAsia="Times New Roman" w:hAnsi="Arial" w:cs="Arial"/>
              <w:sz w:val="24"/>
              <w:szCs w:val="24"/>
            </w:rPr>
            <m:t>+</m:t>
          </m:r>
          <m:sSub>
            <m:sSubPr>
              <m:ctrlPr>
                <w:rPr>
                  <w:rFonts w:ascii="Cambria Math" w:eastAsia="Times New Roman" w:hAnsi="Arial" w:cs="Arial"/>
                  <w:i/>
                  <w:sz w:val="24"/>
                  <w:szCs w:val="24"/>
                </w:rPr>
              </m:ctrlPr>
            </m:sSubPr>
            <m:e>
              <m:r>
                <w:rPr>
                  <w:rFonts w:ascii="Cambria Math" w:eastAsia="Times New Roman" w:hAnsi="Cambria Math" w:cs="Arial"/>
                  <w:sz w:val="24"/>
                  <w:szCs w:val="24"/>
                </w:rPr>
                <m:t>β</m:t>
              </m:r>
            </m:e>
            <m:sub>
              <m:r>
                <w:rPr>
                  <w:rFonts w:ascii="Cambria Math" w:eastAsia="Times New Roman" w:hAnsi="Arial" w:cs="Arial"/>
                  <w:sz w:val="24"/>
                  <w:szCs w:val="24"/>
                </w:rPr>
                <m:t>2</m:t>
              </m:r>
            </m:sub>
          </m:sSub>
          <m:sSub>
            <m:sSubPr>
              <m:ctrlPr>
                <w:rPr>
                  <w:rFonts w:ascii="Cambria Math" w:eastAsia="Times New Roman" w:hAnsi="Arial" w:cs="Arial"/>
                  <w:i/>
                  <w:sz w:val="24"/>
                  <w:szCs w:val="24"/>
                </w:rPr>
              </m:ctrlPr>
            </m:sSubPr>
            <m:e>
              <m:r>
                <w:rPr>
                  <w:rFonts w:ascii="Cambria Math" w:eastAsia="Times New Roman" w:hAnsi="Cambria Math" w:cs="Arial"/>
                  <w:sz w:val="24"/>
                  <w:szCs w:val="24"/>
                </w:rPr>
                <m:t>B</m:t>
              </m:r>
            </m:e>
            <m:sub>
              <m:r>
                <w:rPr>
                  <w:rFonts w:ascii="Cambria Math" w:eastAsia="Times New Roman" w:hAnsi="Arial" w:cs="Arial"/>
                  <w:sz w:val="24"/>
                  <w:szCs w:val="24"/>
                </w:rPr>
                <m:t>2</m:t>
              </m:r>
            </m:sub>
          </m:sSub>
          <m:r>
            <w:rPr>
              <w:rFonts w:ascii="Cambria Math" w:eastAsia="Times New Roman" w:hAnsi="Arial" w:cs="Arial"/>
              <w:sz w:val="24"/>
              <w:szCs w:val="24"/>
            </w:rPr>
            <m:t>+</m:t>
          </m:r>
          <m:sSub>
            <m:sSubPr>
              <m:ctrlPr>
                <w:rPr>
                  <w:rFonts w:ascii="Cambria Math" w:eastAsia="Times New Roman" w:hAnsi="Arial" w:cs="Arial"/>
                  <w:i/>
                  <w:sz w:val="24"/>
                  <w:szCs w:val="24"/>
                </w:rPr>
              </m:ctrlPr>
            </m:sSubPr>
            <m:e>
              <m:r>
                <w:rPr>
                  <w:rFonts w:ascii="Cambria Math" w:eastAsia="Times New Roman" w:hAnsi="Cambria Math" w:cs="Arial"/>
                  <w:sz w:val="24"/>
                  <w:szCs w:val="24"/>
                </w:rPr>
                <m:t>β</m:t>
              </m:r>
            </m:e>
            <m:sub>
              <m:r>
                <w:rPr>
                  <w:rFonts w:ascii="Cambria Math" w:eastAsia="Times New Roman" w:hAnsi="Arial" w:cs="Arial"/>
                  <w:sz w:val="24"/>
                  <w:szCs w:val="24"/>
                </w:rPr>
                <m:t>3</m:t>
              </m:r>
            </m:sub>
          </m:sSub>
          <m:sSub>
            <m:sSubPr>
              <m:ctrlPr>
                <w:rPr>
                  <w:rFonts w:ascii="Cambria Math" w:eastAsia="Times New Roman" w:hAnsi="Arial" w:cs="Arial"/>
                  <w:i/>
                  <w:sz w:val="24"/>
                  <w:szCs w:val="24"/>
                </w:rPr>
              </m:ctrlPr>
            </m:sSubPr>
            <m:e>
              <m:r>
                <w:rPr>
                  <w:rFonts w:ascii="Cambria Math" w:eastAsia="Times New Roman" w:hAnsi="Cambria Math" w:cs="Arial"/>
                  <w:sz w:val="24"/>
                  <w:szCs w:val="24"/>
                </w:rPr>
                <m:t>B</m:t>
              </m:r>
            </m:e>
            <m:sub>
              <m:r>
                <w:rPr>
                  <w:rFonts w:ascii="Cambria Math" w:eastAsia="Times New Roman" w:hAnsi="Arial" w:cs="Arial"/>
                  <w:sz w:val="24"/>
                  <w:szCs w:val="24"/>
                </w:rPr>
                <m:t>3</m:t>
              </m:r>
            </m:sub>
          </m:sSub>
          <m:r>
            <w:rPr>
              <w:rFonts w:ascii="Cambria Math" w:eastAsia="Times New Roman" w:hAnsi="Arial" w:cs="Arial"/>
              <w:sz w:val="24"/>
              <w:szCs w:val="24"/>
            </w:rPr>
            <m:t>+</m:t>
          </m:r>
          <m:sSub>
            <m:sSubPr>
              <m:ctrlPr>
                <w:rPr>
                  <w:rFonts w:ascii="Cambria Math" w:eastAsia="Times New Roman" w:hAnsi="Arial" w:cs="Arial"/>
                  <w:i/>
                  <w:sz w:val="24"/>
                  <w:szCs w:val="24"/>
                </w:rPr>
              </m:ctrlPr>
            </m:sSubPr>
            <m:e>
              <m:r>
                <w:rPr>
                  <w:rFonts w:ascii="Cambria Math" w:eastAsia="Times New Roman" w:hAnsi="Cambria Math" w:cs="Arial"/>
                  <w:sz w:val="24"/>
                  <w:szCs w:val="24"/>
                </w:rPr>
                <m:t>β</m:t>
              </m:r>
            </m:e>
            <m:sub>
              <m:r>
                <w:rPr>
                  <w:rFonts w:ascii="Cambria Math" w:eastAsia="Times New Roman" w:hAnsi="Arial" w:cs="Arial"/>
                  <w:sz w:val="24"/>
                  <w:szCs w:val="24"/>
                </w:rPr>
                <m:t>4</m:t>
              </m:r>
            </m:sub>
          </m:sSub>
          <m:sSub>
            <m:sSubPr>
              <m:ctrlPr>
                <w:rPr>
                  <w:rFonts w:ascii="Cambria Math" w:eastAsia="Times New Roman" w:hAnsi="Arial" w:cs="Arial"/>
                  <w:i/>
                  <w:sz w:val="24"/>
                  <w:szCs w:val="24"/>
                </w:rPr>
              </m:ctrlPr>
            </m:sSubPr>
            <m:e>
              <m:r>
                <w:rPr>
                  <w:rFonts w:ascii="Cambria Math" w:eastAsia="Times New Roman" w:hAnsi="Cambria Math" w:cs="Arial"/>
                  <w:sz w:val="24"/>
                  <w:szCs w:val="24"/>
                </w:rPr>
                <m:t>B</m:t>
              </m:r>
            </m:e>
            <m:sub>
              <m:r>
                <w:rPr>
                  <w:rFonts w:ascii="Cambria Math" w:eastAsia="Times New Roman" w:hAnsi="Arial" w:cs="Arial"/>
                  <w:sz w:val="24"/>
                  <w:szCs w:val="24"/>
                </w:rPr>
                <m:t>4</m:t>
              </m:r>
            </m:sub>
          </m:sSub>
          <m:r>
            <w:rPr>
              <w:rFonts w:ascii="Cambria Math" w:eastAsia="Times New Roman" w:hAnsi="Arial" w:cs="Arial"/>
              <w:sz w:val="24"/>
              <w:szCs w:val="24"/>
            </w:rPr>
            <m:t>+</m:t>
          </m:r>
          <m:sSub>
            <m:sSubPr>
              <m:ctrlPr>
                <w:rPr>
                  <w:rFonts w:ascii="Cambria Math" w:eastAsia="Times New Roman" w:hAnsi="Arial" w:cs="Arial"/>
                  <w:i/>
                  <w:sz w:val="24"/>
                  <w:szCs w:val="24"/>
                </w:rPr>
              </m:ctrlPr>
            </m:sSubPr>
            <m:e>
              <m:r>
                <w:rPr>
                  <w:rFonts w:ascii="Cambria Math" w:eastAsia="Times New Roman" w:hAnsi="Cambria Math" w:cs="Arial"/>
                  <w:sz w:val="24"/>
                  <w:szCs w:val="24"/>
                </w:rPr>
                <m:t>β</m:t>
              </m:r>
            </m:e>
            <m:sub>
              <m:r>
                <w:rPr>
                  <w:rFonts w:ascii="Cambria Math" w:eastAsia="Times New Roman" w:hAnsi="Arial" w:cs="Arial"/>
                  <w:sz w:val="24"/>
                  <w:szCs w:val="24"/>
                </w:rPr>
                <m:t>5</m:t>
              </m:r>
            </m:sub>
          </m:sSub>
          <m:sSub>
            <m:sSubPr>
              <m:ctrlPr>
                <w:rPr>
                  <w:rFonts w:ascii="Cambria Math" w:eastAsia="Times New Roman" w:hAnsi="Arial" w:cs="Arial"/>
                  <w:i/>
                  <w:sz w:val="24"/>
                  <w:szCs w:val="24"/>
                </w:rPr>
              </m:ctrlPr>
            </m:sSubPr>
            <m:e>
              <m:r>
                <w:rPr>
                  <w:rFonts w:ascii="Cambria Math" w:eastAsia="Times New Roman" w:hAnsi="Cambria Math" w:cs="Arial"/>
                  <w:sz w:val="24"/>
                  <w:szCs w:val="24"/>
                </w:rPr>
                <m:t>B</m:t>
              </m:r>
            </m:e>
            <m:sub>
              <m:r>
                <w:rPr>
                  <w:rFonts w:ascii="Cambria Math" w:eastAsia="Times New Roman" w:hAnsi="Arial" w:cs="Arial"/>
                  <w:sz w:val="24"/>
                  <w:szCs w:val="24"/>
                </w:rPr>
                <m:t>5</m:t>
              </m:r>
            </m:sub>
          </m:sSub>
          <m:r>
            <w:rPr>
              <w:rFonts w:ascii="Cambria Math" w:eastAsia="Times New Roman" w:hAnsi="Arial" w:cs="Arial"/>
              <w:sz w:val="24"/>
              <w:szCs w:val="24"/>
            </w:rPr>
            <m:t>+</m:t>
          </m:r>
          <m:sSub>
            <m:sSubPr>
              <m:ctrlPr>
                <w:rPr>
                  <w:rFonts w:ascii="Cambria Math" w:eastAsia="Times New Roman" w:hAnsi="Arial" w:cs="Arial"/>
                  <w:i/>
                  <w:sz w:val="24"/>
                  <w:szCs w:val="24"/>
                </w:rPr>
              </m:ctrlPr>
            </m:sSubPr>
            <m:e>
              <m:r>
                <w:rPr>
                  <w:rFonts w:ascii="Cambria Math" w:eastAsia="Times New Roman" w:hAnsi="Cambria Math" w:cs="Arial"/>
                  <w:sz w:val="24"/>
                  <w:szCs w:val="24"/>
                </w:rPr>
                <m:t>β</m:t>
              </m:r>
            </m:e>
            <m:sub>
              <m:r>
                <w:rPr>
                  <w:rFonts w:ascii="Cambria Math" w:eastAsia="Times New Roman" w:hAnsi="Arial" w:cs="Arial"/>
                  <w:sz w:val="24"/>
                  <w:szCs w:val="24"/>
                </w:rPr>
                <m:t>6</m:t>
              </m:r>
            </m:sub>
          </m:sSub>
          <m:sSub>
            <m:sSubPr>
              <m:ctrlPr>
                <w:rPr>
                  <w:rFonts w:ascii="Cambria Math" w:eastAsia="Times New Roman" w:hAnsi="Arial" w:cs="Arial"/>
                  <w:i/>
                  <w:sz w:val="24"/>
                  <w:szCs w:val="24"/>
                </w:rPr>
              </m:ctrlPr>
            </m:sSubPr>
            <m:e>
              <m:r>
                <w:rPr>
                  <w:rFonts w:ascii="Cambria Math" w:eastAsia="Times New Roman" w:hAnsi="Cambria Math" w:cs="Arial"/>
                  <w:sz w:val="24"/>
                  <w:szCs w:val="24"/>
                </w:rPr>
                <m:t>B</m:t>
              </m:r>
            </m:e>
            <m:sub>
              <m:r>
                <w:rPr>
                  <w:rFonts w:ascii="Cambria Math" w:eastAsia="Times New Roman" w:hAnsi="Arial" w:cs="Arial"/>
                  <w:sz w:val="24"/>
                  <w:szCs w:val="24"/>
                </w:rPr>
                <m:t>6</m:t>
              </m:r>
            </m:sub>
          </m:sSub>
          <m:r>
            <w:rPr>
              <w:rFonts w:ascii="Cambria Math" w:eastAsia="Times New Roman" w:hAnsi="Arial" w:cs="Arial"/>
              <w:sz w:val="24"/>
              <w:szCs w:val="24"/>
            </w:rPr>
            <m:t>+</m:t>
          </m:r>
          <m:sSub>
            <m:sSubPr>
              <m:ctrlPr>
                <w:rPr>
                  <w:rFonts w:ascii="Cambria Math" w:eastAsia="Times New Roman" w:hAnsi="Arial" w:cs="Arial"/>
                  <w:i/>
                  <w:sz w:val="24"/>
                  <w:szCs w:val="24"/>
                </w:rPr>
              </m:ctrlPr>
            </m:sSubPr>
            <m:e>
              <m:r>
                <w:rPr>
                  <w:rFonts w:ascii="Cambria Math" w:eastAsia="Times New Roman" w:hAnsi="Cambria Math" w:cs="Arial"/>
                  <w:sz w:val="24"/>
                  <w:szCs w:val="24"/>
                </w:rPr>
                <m:t>ε</m:t>
              </m:r>
            </m:e>
            <m:sub>
              <m:r>
                <w:rPr>
                  <w:rFonts w:ascii="Cambria Math" w:eastAsia="Times New Roman" w:hAnsi="Cambria Math" w:cs="Arial"/>
                  <w:sz w:val="24"/>
                  <w:szCs w:val="24"/>
                </w:rPr>
                <m:t>ij</m:t>
              </m:r>
            </m:sub>
          </m:sSub>
        </m:oMath>
      </m:oMathPara>
    </w:p>
    <w:p w:rsidR="00AE2417" w:rsidRPr="00AE2417" w:rsidRDefault="00AE2417" w:rsidP="00AE2417">
      <w:pPr>
        <w:spacing w:after="0" w:line="240" w:lineRule="auto"/>
        <w:jc w:val="both"/>
        <w:rPr>
          <w:rFonts w:ascii="Arial" w:eastAsia="Times New Roman" w:hAnsi="Arial" w:cs="Arial"/>
          <w:sz w:val="24"/>
          <w:szCs w:val="24"/>
        </w:rPr>
      </w:pP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 xml:space="preserve">El cual es un modelo de regresión lineal en los parámetros con una constante </w:t>
      </w:r>
      <w:r w:rsidRPr="00AE2417">
        <w:rPr>
          <w:rFonts w:ascii="Arial" w:eastAsia="Times New Roman" w:hAnsi="Arial" w:cs="Arial"/>
          <w:sz w:val="24"/>
          <w:szCs w:val="24"/>
        </w:rPr>
        <w:t> y 8 variables “</w:t>
      </w:r>
      <w:proofErr w:type="spellStart"/>
      <w:r w:rsidRPr="00AE2417">
        <w:rPr>
          <w:rFonts w:ascii="Arial" w:eastAsia="Times New Roman" w:hAnsi="Arial" w:cs="Arial"/>
          <w:sz w:val="24"/>
          <w:szCs w:val="24"/>
        </w:rPr>
        <w:t>dummy</w:t>
      </w:r>
      <w:proofErr w:type="spellEnd"/>
      <w:r w:rsidRPr="00AE2417">
        <w:rPr>
          <w:rFonts w:ascii="Arial" w:eastAsia="Times New Roman" w:hAnsi="Arial" w:cs="Arial"/>
          <w:sz w:val="24"/>
          <w:szCs w:val="24"/>
        </w:rPr>
        <w:t>” de las que 3 corresponden a los tratamientos y 5 corresponden a los bloques.</w:t>
      </w:r>
    </w:p>
    <w:p w:rsidR="00AE2417" w:rsidRPr="00AE2417" w:rsidRDefault="00AE2417" w:rsidP="00AE2417">
      <w:pPr>
        <w:jc w:val="center"/>
        <w:rPr>
          <w:rFonts w:ascii="Arial" w:eastAsia="Times New Roman" w:hAnsi="Arial" w:cs="Arial"/>
          <w:sz w:val="24"/>
          <w:szCs w:val="24"/>
        </w:rPr>
      </w:pPr>
      <w:r w:rsidRPr="00AE2417">
        <w:rPr>
          <w:rFonts w:ascii="Arial" w:eastAsia="Times New Roman" w:hAnsi="Arial" w:cs="Arial"/>
          <w:noProof/>
          <w:sz w:val="24"/>
          <w:szCs w:val="24"/>
          <w:lang w:val="es-ES" w:eastAsia="es-ES"/>
        </w:rPr>
        <w:lastRenderedPageBreak/>
        <w:drawing>
          <wp:inline distT="0" distB="0" distL="0" distR="0" wp14:anchorId="1F7D77D4" wp14:editId="2B6AC926">
            <wp:extent cx="3348741" cy="3876675"/>
            <wp:effectExtent l="19050" t="0" r="4059" b="0"/>
            <wp:docPr id="3903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5" cstate="print"/>
                    <a:srcRect r="53482" b="7280"/>
                    <a:stretch>
                      <a:fillRect/>
                    </a:stretch>
                  </pic:blipFill>
                  <pic:spPr bwMode="auto">
                    <a:xfrm>
                      <a:off x="0" y="0"/>
                      <a:ext cx="3351338" cy="3879681"/>
                    </a:xfrm>
                    <a:prstGeom prst="rect">
                      <a:avLst/>
                    </a:prstGeom>
                    <a:noFill/>
                    <a:ln w="9525">
                      <a:noFill/>
                      <a:miter lim="800000"/>
                      <a:headEnd/>
                      <a:tailEnd/>
                    </a:ln>
                  </pic:spPr>
                </pic:pic>
              </a:graphicData>
            </a:graphic>
          </wp:inline>
        </w:drawing>
      </w: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El modelo de regresión lineal se resuelve mediante la siguiente secuencia de comandos del SPSS V. 22:</w:t>
      </w:r>
    </w:p>
    <w:p w:rsidR="00AE2417" w:rsidRPr="00AE2417" w:rsidRDefault="00AE2417" w:rsidP="00AE2417">
      <w:pPr>
        <w:spacing w:after="0" w:line="240" w:lineRule="auto"/>
        <w:jc w:val="both"/>
        <w:rPr>
          <w:rFonts w:ascii="Arial" w:eastAsia="Times New Roman" w:hAnsi="Arial" w:cs="Arial"/>
          <w:sz w:val="24"/>
          <w:szCs w:val="24"/>
        </w:rPr>
      </w:pPr>
    </w:p>
    <w:p w:rsidR="00AE2417" w:rsidRPr="00AE2417" w:rsidRDefault="00AE2417" w:rsidP="00AE2417">
      <w:pPr>
        <w:spacing w:after="0" w:line="240" w:lineRule="auto"/>
        <w:ind w:left="708"/>
        <w:jc w:val="both"/>
        <w:rPr>
          <w:rFonts w:ascii="Arial" w:eastAsia="Times New Roman" w:hAnsi="Arial" w:cs="Arial"/>
          <w:color w:val="002060"/>
          <w:sz w:val="20"/>
          <w:szCs w:val="20"/>
        </w:rPr>
      </w:pPr>
      <w:r w:rsidRPr="00AE2417">
        <w:rPr>
          <w:rFonts w:ascii="Arial" w:eastAsia="Times New Roman" w:hAnsi="Arial" w:cs="Arial"/>
          <w:color w:val="002060"/>
          <w:sz w:val="20"/>
          <w:szCs w:val="20"/>
        </w:rPr>
        <w:t>Analizar-</w:t>
      </w:r>
      <w:r w:rsidRPr="00AE2417">
        <w:rPr>
          <w:rFonts w:ascii="Arial" w:eastAsia="Times New Roman" w:hAnsi="Arial" w:cs="Arial"/>
          <w:color w:val="002060"/>
          <w:sz w:val="20"/>
          <w:szCs w:val="20"/>
        </w:rPr>
        <w:sym w:font="Wingdings" w:char="F0E0"/>
      </w:r>
      <w:r w:rsidRPr="00AE2417">
        <w:rPr>
          <w:rFonts w:ascii="Arial" w:eastAsia="Times New Roman" w:hAnsi="Arial" w:cs="Arial"/>
          <w:color w:val="002060"/>
          <w:sz w:val="20"/>
          <w:szCs w:val="20"/>
        </w:rPr>
        <w:t>Regresión-</w:t>
      </w:r>
      <w:r w:rsidRPr="00AE2417">
        <w:rPr>
          <w:rFonts w:ascii="Arial" w:eastAsia="Times New Roman" w:hAnsi="Arial" w:cs="Arial"/>
          <w:color w:val="002060"/>
          <w:sz w:val="20"/>
          <w:szCs w:val="20"/>
        </w:rPr>
        <w:sym w:font="Wingdings" w:char="F0E0"/>
      </w:r>
      <w:r w:rsidRPr="00AE2417">
        <w:rPr>
          <w:rFonts w:ascii="Arial" w:eastAsia="Times New Roman" w:hAnsi="Arial" w:cs="Arial"/>
          <w:color w:val="002060"/>
          <w:sz w:val="20"/>
          <w:szCs w:val="20"/>
        </w:rPr>
        <w:t>Lineales</w:t>
      </w:r>
    </w:p>
    <w:p w:rsidR="00AE2417" w:rsidRPr="00AE2417" w:rsidRDefault="00AE2417" w:rsidP="00AE2417">
      <w:pPr>
        <w:spacing w:after="0" w:line="240" w:lineRule="auto"/>
        <w:ind w:left="708"/>
        <w:jc w:val="both"/>
        <w:rPr>
          <w:rFonts w:ascii="Arial" w:eastAsia="Times New Roman" w:hAnsi="Arial" w:cs="Arial"/>
          <w:color w:val="002060"/>
          <w:sz w:val="20"/>
          <w:szCs w:val="20"/>
        </w:rPr>
      </w:pPr>
      <w:r w:rsidRPr="00AE2417">
        <w:rPr>
          <w:rFonts w:ascii="Arial" w:eastAsia="Times New Roman" w:hAnsi="Arial" w:cs="Arial"/>
          <w:color w:val="002060"/>
          <w:sz w:val="20"/>
          <w:szCs w:val="20"/>
        </w:rPr>
        <w:tab/>
      </w:r>
      <w:r w:rsidRPr="00AE2417">
        <w:rPr>
          <w:rFonts w:ascii="Arial" w:eastAsia="Times New Roman" w:hAnsi="Arial" w:cs="Arial"/>
          <w:color w:val="002060"/>
          <w:sz w:val="20"/>
          <w:szCs w:val="20"/>
        </w:rPr>
        <w:tab/>
      </w:r>
      <w:r w:rsidRPr="00AE2417">
        <w:rPr>
          <w:rFonts w:ascii="Arial" w:eastAsia="Times New Roman" w:hAnsi="Arial" w:cs="Arial"/>
          <w:color w:val="002060"/>
          <w:sz w:val="20"/>
          <w:szCs w:val="20"/>
        </w:rPr>
        <w:tab/>
      </w:r>
      <w:r w:rsidRPr="00AE2417">
        <w:rPr>
          <w:rFonts w:ascii="Arial" w:eastAsia="Times New Roman" w:hAnsi="Arial" w:cs="Arial"/>
          <w:color w:val="002060"/>
          <w:sz w:val="20"/>
          <w:szCs w:val="20"/>
        </w:rPr>
        <w:tab/>
        <w:t xml:space="preserve">Arrastrar </w:t>
      </w:r>
      <w:proofErr w:type="spellStart"/>
      <w:r w:rsidRPr="00AE2417">
        <w:rPr>
          <w:rFonts w:ascii="Arial" w:eastAsia="Times New Roman" w:hAnsi="Arial" w:cs="Arial"/>
          <w:color w:val="002060"/>
          <w:sz w:val="20"/>
          <w:szCs w:val="20"/>
        </w:rPr>
        <w:t>Yt</w:t>
      </w:r>
      <w:proofErr w:type="spellEnd"/>
      <w:r w:rsidRPr="00AE2417">
        <w:rPr>
          <w:rFonts w:ascii="Arial" w:eastAsia="Times New Roman" w:hAnsi="Arial" w:cs="Arial"/>
          <w:color w:val="002060"/>
          <w:sz w:val="20"/>
          <w:szCs w:val="20"/>
        </w:rPr>
        <w:t xml:space="preserve"> a Dependientes</w:t>
      </w:r>
    </w:p>
    <w:p w:rsidR="00AE2417" w:rsidRPr="00AE2417" w:rsidRDefault="00AE2417" w:rsidP="00AE2417">
      <w:pPr>
        <w:spacing w:after="0" w:line="240" w:lineRule="auto"/>
        <w:ind w:left="708"/>
        <w:jc w:val="both"/>
        <w:rPr>
          <w:rFonts w:ascii="Arial" w:eastAsia="Times New Roman" w:hAnsi="Arial" w:cs="Arial"/>
          <w:color w:val="002060"/>
          <w:sz w:val="20"/>
          <w:szCs w:val="20"/>
        </w:rPr>
      </w:pPr>
      <w:r w:rsidRPr="00AE2417">
        <w:rPr>
          <w:rFonts w:ascii="Arial" w:eastAsia="Times New Roman" w:hAnsi="Arial" w:cs="Arial"/>
          <w:color w:val="002060"/>
          <w:sz w:val="20"/>
          <w:szCs w:val="20"/>
        </w:rPr>
        <w:tab/>
      </w:r>
      <w:r w:rsidRPr="00AE2417">
        <w:rPr>
          <w:rFonts w:ascii="Arial" w:eastAsia="Times New Roman" w:hAnsi="Arial" w:cs="Arial"/>
          <w:color w:val="002060"/>
          <w:sz w:val="20"/>
          <w:szCs w:val="20"/>
        </w:rPr>
        <w:tab/>
      </w:r>
      <w:r w:rsidRPr="00AE2417">
        <w:rPr>
          <w:rFonts w:ascii="Arial" w:eastAsia="Times New Roman" w:hAnsi="Arial" w:cs="Arial"/>
          <w:color w:val="002060"/>
          <w:sz w:val="20"/>
          <w:szCs w:val="20"/>
        </w:rPr>
        <w:tab/>
      </w:r>
      <w:r w:rsidRPr="00AE2417">
        <w:rPr>
          <w:rFonts w:ascii="Arial" w:eastAsia="Times New Roman" w:hAnsi="Arial" w:cs="Arial"/>
          <w:color w:val="002060"/>
          <w:sz w:val="20"/>
          <w:szCs w:val="20"/>
        </w:rPr>
        <w:tab/>
        <w:t>Arrastrar D2, D3, D4, B2, B3, B4, B5, B6 a</w:t>
      </w:r>
    </w:p>
    <w:p w:rsidR="00AE2417" w:rsidRPr="00AE2417" w:rsidRDefault="00AE2417" w:rsidP="00AE2417">
      <w:pPr>
        <w:spacing w:after="0" w:line="240" w:lineRule="auto"/>
        <w:ind w:left="708"/>
        <w:jc w:val="both"/>
        <w:rPr>
          <w:rFonts w:ascii="Arial" w:eastAsia="Times New Roman" w:hAnsi="Arial" w:cs="Arial"/>
          <w:color w:val="002060"/>
          <w:sz w:val="20"/>
          <w:szCs w:val="20"/>
        </w:rPr>
      </w:pPr>
      <w:r w:rsidRPr="00AE2417">
        <w:rPr>
          <w:rFonts w:ascii="Arial" w:eastAsia="Times New Roman" w:hAnsi="Arial" w:cs="Arial"/>
          <w:color w:val="002060"/>
          <w:sz w:val="20"/>
          <w:szCs w:val="20"/>
        </w:rPr>
        <w:t xml:space="preserve">                                                                                                              Independientes</w:t>
      </w:r>
    </w:p>
    <w:p w:rsidR="00AE2417" w:rsidRPr="00AE2417" w:rsidRDefault="00AE2417" w:rsidP="00AE2417">
      <w:pPr>
        <w:spacing w:after="0" w:line="240" w:lineRule="auto"/>
        <w:ind w:left="708"/>
        <w:jc w:val="both"/>
        <w:rPr>
          <w:rFonts w:ascii="Arial" w:eastAsia="Times New Roman" w:hAnsi="Arial" w:cs="Arial"/>
          <w:color w:val="002060"/>
          <w:sz w:val="20"/>
          <w:szCs w:val="20"/>
        </w:rPr>
      </w:pPr>
      <w:r w:rsidRPr="00AE2417">
        <w:rPr>
          <w:rFonts w:ascii="Arial" w:eastAsia="Times New Roman" w:hAnsi="Arial" w:cs="Arial"/>
          <w:color w:val="002060"/>
          <w:sz w:val="20"/>
          <w:szCs w:val="20"/>
        </w:rPr>
        <w:tab/>
      </w:r>
      <w:r w:rsidRPr="00AE2417">
        <w:rPr>
          <w:rFonts w:ascii="Arial" w:eastAsia="Times New Roman" w:hAnsi="Arial" w:cs="Arial"/>
          <w:color w:val="002060"/>
          <w:sz w:val="20"/>
          <w:szCs w:val="20"/>
        </w:rPr>
        <w:tab/>
      </w:r>
      <w:r w:rsidRPr="00AE2417">
        <w:rPr>
          <w:rFonts w:ascii="Arial" w:eastAsia="Times New Roman" w:hAnsi="Arial" w:cs="Arial"/>
          <w:color w:val="002060"/>
          <w:sz w:val="20"/>
          <w:szCs w:val="20"/>
        </w:rPr>
        <w:tab/>
      </w:r>
      <w:r w:rsidRPr="00AE2417">
        <w:rPr>
          <w:rFonts w:ascii="Arial" w:eastAsia="Times New Roman" w:hAnsi="Arial" w:cs="Arial"/>
          <w:color w:val="002060"/>
          <w:sz w:val="20"/>
          <w:szCs w:val="20"/>
        </w:rPr>
        <w:tab/>
        <w:t xml:space="preserve">Estadísticos </w:t>
      </w:r>
    </w:p>
    <w:p w:rsidR="00AE2417" w:rsidRPr="00AE2417" w:rsidRDefault="00AE2417" w:rsidP="00AE2417">
      <w:pPr>
        <w:spacing w:after="0" w:line="240" w:lineRule="auto"/>
        <w:ind w:left="708"/>
        <w:jc w:val="both"/>
        <w:rPr>
          <w:rFonts w:ascii="Arial" w:eastAsia="Times New Roman" w:hAnsi="Arial" w:cs="Arial"/>
          <w:color w:val="002060"/>
          <w:sz w:val="20"/>
          <w:szCs w:val="20"/>
        </w:rPr>
      </w:pPr>
      <w:r w:rsidRPr="00AE2417">
        <w:rPr>
          <w:rFonts w:ascii="Arial" w:eastAsia="Times New Roman" w:hAnsi="Arial" w:cs="Arial"/>
          <w:color w:val="002060"/>
          <w:sz w:val="20"/>
          <w:szCs w:val="20"/>
        </w:rPr>
        <w:tab/>
      </w:r>
      <w:r w:rsidRPr="00AE2417">
        <w:rPr>
          <w:rFonts w:ascii="Arial" w:eastAsia="Times New Roman" w:hAnsi="Arial" w:cs="Arial"/>
          <w:color w:val="002060"/>
          <w:sz w:val="20"/>
          <w:szCs w:val="20"/>
        </w:rPr>
        <w:tab/>
      </w:r>
      <w:r w:rsidRPr="00AE2417">
        <w:rPr>
          <w:rFonts w:ascii="Arial" w:eastAsia="Times New Roman" w:hAnsi="Arial" w:cs="Arial"/>
          <w:color w:val="002060"/>
          <w:sz w:val="20"/>
          <w:szCs w:val="20"/>
        </w:rPr>
        <w:tab/>
      </w:r>
      <w:r w:rsidRPr="00AE2417">
        <w:rPr>
          <w:rFonts w:ascii="Arial" w:eastAsia="Times New Roman" w:hAnsi="Arial" w:cs="Arial"/>
          <w:color w:val="002060"/>
          <w:sz w:val="20"/>
          <w:szCs w:val="20"/>
        </w:rPr>
        <w:tab/>
      </w:r>
      <w:r w:rsidRPr="00AE2417">
        <w:rPr>
          <w:rFonts w:ascii="Arial" w:eastAsia="Times New Roman" w:hAnsi="Arial" w:cs="Arial"/>
          <w:color w:val="002060"/>
          <w:sz w:val="20"/>
          <w:szCs w:val="20"/>
        </w:rPr>
        <w:tab/>
        <w:t>Activar Estimaciones</w:t>
      </w:r>
    </w:p>
    <w:p w:rsidR="00AE2417" w:rsidRPr="00AE2417" w:rsidRDefault="00AE2417" w:rsidP="00AE2417">
      <w:pPr>
        <w:spacing w:after="0" w:line="240" w:lineRule="auto"/>
        <w:ind w:left="708"/>
        <w:jc w:val="both"/>
        <w:rPr>
          <w:rFonts w:ascii="Arial" w:eastAsia="Times New Roman" w:hAnsi="Arial" w:cs="Arial"/>
          <w:color w:val="002060"/>
          <w:sz w:val="20"/>
          <w:szCs w:val="20"/>
        </w:rPr>
      </w:pPr>
      <w:r w:rsidRPr="00AE2417">
        <w:rPr>
          <w:rFonts w:ascii="Arial" w:eastAsia="Times New Roman" w:hAnsi="Arial" w:cs="Arial"/>
          <w:color w:val="002060"/>
          <w:sz w:val="20"/>
          <w:szCs w:val="20"/>
        </w:rPr>
        <w:tab/>
      </w:r>
      <w:r w:rsidRPr="00AE2417">
        <w:rPr>
          <w:rFonts w:ascii="Arial" w:eastAsia="Times New Roman" w:hAnsi="Arial" w:cs="Arial"/>
          <w:color w:val="002060"/>
          <w:sz w:val="20"/>
          <w:szCs w:val="20"/>
        </w:rPr>
        <w:tab/>
      </w:r>
      <w:r w:rsidRPr="00AE2417">
        <w:rPr>
          <w:rFonts w:ascii="Arial" w:eastAsia="Times New Roman" w:hAnsi="Arial" w:cs="Arial"/>
          <w:color w:val="002060"/>
          <w:sz w:val="20"/>
          <w:szCs w:val="20"/>
        </w:rPr>
        <w:tab/>
      </w:r>
      <w:r w:rsidRPr="00AE2417">
        <w:rPr>
          <w:rFonts w:ascii="Arial" w:eastAsia="Times New Roman" w:hAnsi="Arial" w:cs="Arial"/>
          <w:color w:val="002060"/>
          <w:sz w:val="20"/>
          <w:szCs w:val="20"/>
        </w:rPr>
        <w:tab/>
      </w:r>
      <w:r w:rsidRPr="00AE2417">
        <w:rPr>
          <w:rFonts w:ascii="Arial" w:eastAsia="Times New Roman" w:hAnsi="Arial" w:cs="Arial"/>
          <w:color w:val="002060"/>
          <w:sz w:val="20"/>
          <w:szCs w:val="20"/>
        </w:rPr>
        <w:tab/>
        <w:t>Activar Ajuste del modelo</w:t>
      </w:r>
    </w:p>
    <w:p w:rsidR="00AE2417" w:rsidRPr="00AE2417" w:rsidRDefault="00AE2417" w:rsidP="00AE2417">
      <w:pPr>
        <w:spacing w:after="0" w:line="240" w:lineRule="auto"/>
        <w:ind w:left="708"/>
        <w:jc w:val="both"/>
        <w:rPr>
          <w:rFonts w:ascii="Arial" w:eastAsia="Times New Roman" w:hAnsi="Arial" w:cs="Arial"/>
          <w:color w:val="002060"/>
          <w:sz w:val="20"/>
          <w:szCs w:val="20"/>
        </w:rPr>
      </w:pPr>
      <w:r w:rsidRPr="00AE2417">
        <w:rPr>
          <w:rFonts w:ascii="Arial" w:eastAsia="Times New Roman" w:hAnsi="Arial" w:cs="Arial"/>
          <w:color w:val="002060"/>
          <w:sz w:val="20"/>
          <w:szCs w:val="20"/>
        </w:rPr>
        <w:tab/>
      </w:r>
      <w:r w:rsidRPr="00AE2417">
        <w:rPr>
          <w:rFonts w:ascii="Arial" w:eastAsia="Times New Roman" w:hAnsi="Arial" w:cs="Arial"/>
          <w:color w:val="002060"/>
          <w:sz w:val="20"/>
          <w:szCs w:val="20"/>
        </w:rPr>
        <w:tab/>
      </w:r>
      <w:r w:rsidRPr="00AE2417">
        <w:rPr>
          <w:rFonts w:ascii="Arial" w:eastAsia="Times New Roman" w:hAnsi="Arial" w:cs="Arial"/>
          <w:color w:val="002060"/>
          <w:sz w:val="20"/>
          <w:szCs w:val="20"/>
        </w:rPr>
        <w:tab/>
      </w:r>
      <w:r w:rsidRPr="00AE2417">
        <w:rPr>
          <w:rFonts w:ascii="Arial" w:eastAsia="Times New Roman" w:hAnsi="Arial" w:cs="Arial"/>
          <w:color w:val="002060"/>
          <w:sz w:val="20"/>
          <w:szCs w:val="20"/>
        </w:rPr>
        <w:tab/>
      </w:r>
      <w:r w:rsidRPr="00AE2417">
        <w:rPr>
          <w:rFonts w:ascii="Arial" w:eastAsia="Times New Roman" w:hAnsi="Arial" w:cs="Arial"/>
          <w:color w:val="002060"/>
          <w:sz w:val="20"/>
          <w:szCs w:val="20"/>
        </w:rPr>
        <w:tab/>
        <w:t>Continuar</w:t>
      </w:r>
    </w:p>
    <w:p w:rsidR="00AE2417" w:rsidRPr="00AE2417" w:rsidRDefault="00AE2417" w:rsidP="00AE2417">
      <w:pPr>
        <w:spacing w:after="0" w:line="240" w:lineRule="auto"/>
        <w:ind w:left="708"/>
        <w:jc w:val="both"/>
        <w:rPr>
          <w:rFonts w:ascii="Arial" w:eastAsia="Times New Roman" w:hAnsi="Arial" w:cs="Arial"/>
          <w:color w:val="002060"/>
          <w:sz w:val="20"/>
          <w:szCs w:val="20"/>
        </w:rPr>
      </w:pPr>
      <w:r w:rsidRPr="00AE2417">
        <w:rPr>
          <w:rFonts w:ascii="Arial" w:eastAsia="Times New Roman" w:hAnsi="Arial" w:cs="Arial"/>
          <w:color w:val="002060"/>
          <w:sz w:val="20"/>
          <w:szCs w:val="20"/>
        </w:rPr>
        <w:tab/>
      </w:r>
      <w:r w:rsidRPr="00AE2417">
        <w:rPr>
          <w:rFonts w:ascii="Arial" w:eastAsia="Times New Roman" w:hAnsi="Arial" w:cs="Arial"/>
          <w:color w:val="002060"/>
          <w:sz w:val="20"/>
          <w:szCs w:val="20"/>
        </w:rPr>
        <w:tab/>
      </w:r>
      <w:r w:rsidRPr="00AE2417">
        <w:rPr>
          <w:rFonts w:ascii="Arial" w:eastAsia="Times New Roman" w:hAnsi="Arial" w:cs="Arial"/>
          <w:color w:val="002060"/>
          <w:sz w:val="20"/>
          <w:szCs w:val="20"/>
        </w:rPr>
        <w:tab/>
      </w:r>
      <w:r w:rsidRPr="00AE2417">
        <w:rPr>
          <w:rFonts w:ascii="Arial" w:eastAsia="Times New Roman" w:hAnsi="Arial" w:cs="Arial"/>
          <w:color w:val="002060"/>
          <w:sz w:val="20"/>
          <w:szCs w:val="20"/>
        </w:rPr>
        <w:tab/>
        <w:t>Aceptar</w:t>
      </w:r>
    </w:p>
    <w:p w:rsidR="00AE2417" w:rsidRPr="00AE2417" w:rsidRDefault="00AE2417" w:rsidP="00AE2417">
      <w:pPr>
        <w:autoSpaceDE w:val="0"/>
        <w:autoSpaceDN w:val="0"/>
        <w:adjustRightInd w:val="0"/>
        <w:spacing w:after="0" w:line="240" w:lineRule="auto"/>
        <w:jc w:val="both"/>
        <w:rPr>
          <w:rFonts w:ascii="Arial" w:eastAsia="Times New Roman" w:hAnsi="Arial" w:cs="Arial"/>
          <w:sz w:val="24"/>
          <w:szCs w:val="24"/>
        </w:rPr>
      </w:pPr>
    </w:p>
    <w:p w:rsidR="00AE2417" w:rsidRPr="00AE2417" w:rsidRDefault="00AE2417" w:rsidP="00AE2417">
      <w:pPr>
        <w:autoSpaceDE w:val="0"/>
        <w:autoSpaceDN w:val="0"/>
        <w:adjustRightInd w:val="0"/>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El reporte proporcionado por SPSS es el siguiente:</w:t>
      </w:r>
    </w:p>
    <w:p w:rsidR="00AE2417" w:rsidRPr="00AE2417" w:rsidRDefault="00AE2417" w:rsidP="00AE2417">
      <w:pPr>
        <w:autoSpaceDE w:val="0"/>
        <w:autoSpaceDN w:val="0"/>
        <w:adjustRightInd w:val="0"/>
        <w:spacing w:after="0" w:line="240" w:lineRule="auto"/>
        <w:jc w:val="both"/>
        <w:rPr>
          <w:rFonts w:ascii="Arial" w:eastAsia="Times New Roman" w:hAnsi="Arial" w:cs="Arial"/>
          <w:sz w:val="24"/>
          <w:szCs w:val="24"/>
        </w:rPr>
      </w:pPr>
    </w:p>
    <w:p w:rsidR="00AE2417" w:rsidRPr="00AE2417" w:rsidRDefault="00AE2417" w:rsidP="00AE2417">
      <w:pPr>
        <w:autoSpaceDE w:val="0"/>
        <w:autoSpaceDN w:val="0"/>
        <w:adjustRightInd w:val="0"/>
        <w:spacing w:after="0" w:line="240" w:lineRule="auto"/>
        <w:jc w:val="both"/>
        <w:rPr>
          <w:rFonts w:ascii="Arial" w:eastAsia="Times New Roman" w:hAnsi="Arial" w:cs="Arial"/>
          <w:sz w:val="24"/>
          <w:szCs w:val="24"/>
        </w:rPr>
      </w:pPr>
    </w:p>
    <w:p w:rsidR="00AE2417" w:rsidRPr="00AE2417" w:rsidRDefault="00AE2417" w:rsidP="00AE2417">
      <w:pPr>
        <w:autoSpaceDE w:val="0"/>
        <w:autoSpaceDN w:val="0"/>
        <w:adjustRightInd w:val="0"/>
        <w:spacing w:after="0" w:line="240" w:lineRule="auto"/>
        <w:jc w:val="both"/>
        <w:rPr>
          <w:rFonts w:ascii="Arial" w:eastAsia="Times New Roman" w:hAnsi="Arial" w:cs="Arial"/>
          <w:sz w:val="24"/>
          <w:szCs w:val="24"/>
        </w:rPr>
      </w:pPr>
    </w:p>
    <w:tbl>
      <w:tblPr>
        <w:tblW w:w="6026" w:type="dxa"/>
        <w:jc w:val="center"/>
        <w:tblInd w:w="-284" w:type="dxa"/>
        <w:tblLayout w:type="fixed"/>
        <w:tblCellMar>
          <w:left w:w="0" w:type="dxa"/>
          <w:right w:w="0" w:type="dxa"/>
        </w:tblCellMar>
        <w:tblLook w:val="0000" w:firstRow="0" w:lastRow="0" w:firstColumn="0" w:lastColumn="0" w:noHBand="0" w:noVBand="0"/>
      </w:tblPr>
      <w:tblGrid>
        <w:gridCol w:w="433"/>
        <w:gridCol w:w="632"/>
        <w:gridCol w:w="850"/>
        <w:gridCol w:w="1193"/>
        <w:gridCol w:w="1351"/>
        <w:gridCol w:w="1567"/>
      </w:tblGrid>
      <w:tr w:rsidR="00AE2417" w:rsidRPr="00AE2417" w:rsidTr="005545D2">
        <w:trPr>
          <w:cantSplit/>
          <w:trHeight w:val="287"/>
          <w:tblHeader/>
          <w:jc w:val="center"/>
        </w:trPr>
        <w:tc>
          <w:tcPr>
            <w:tcW w:w="6026" w:type="dxa"/>
            <w:gridSpan w:val="6"/>
            <w:tcBorders>
              <w:bottom w:val="single" w:sz="4" w:space="0" w:color="auto"/>
            </w:tcBorders>
            <w:shd w:val="clear" w:color="auto" w:fill="FFFFFF"/>
            <w:vAlign w:val="center"/>
          </w:tcPr>
          <w:p w:rsidR="00AE2417" w:rsidRPr="00AE2417" w:rsidRDefault="00AE2417" w:rsidP="00AE2417">
            <w:pPr>
              <w:autoSpaceDE w:val="0"/>
              <w:autoSpaceDN w:val="0"/>
              <w:adjustRightInd w:val="0"/>
              <w:spacing w:after="0" w:line="240" w:lineRule="auto"/>
              <w:ind w:left="60" w:right="60"/>
              <w:jc w:val="center"/>
              <w:rPr>
                <w:rFonts w:ascii="Arial" w:eastAsia="Times New Roman" w:hAnsi="Arial" w:cs="Arial"/>
                <w:color w:val="000000"/>
                <w:sz w:val="20"/>
                <w:szCs w:val="20"/>
              </w:rPr>
            </w:pPr>
            <w:r w:rsidRPr="00AE2417">
              <w:rPr>
                <w:rFonts w:ascii="Arial" w:eastAsia="Times New Roman" w:hAnsi="Arial" w:cs="Arial"/>
                <w:b/>
                <w:bCs/>
                <w:color w:val="000000"/>
                <w:sz w:val="20"/>
                <w:szCs w:val="20"/>
              </w:rPr>
              <w:t>Resumen del modelo</w:t>
            </w:r>
          </w:p>
        </w:tc>
      </w:tr>
      <w:tr w:rsidR="00AE2417" w:rsidRPr="00AE2417" w:rsidTr="005545D2">
        <w:trPr>
          <w:cantSplit/>
          <w:trHeight w:val="407"/>
          <w:tblHeader/>
          <w:jc w:val="center"/>
        </w:trPr>
        <w:tc>
          <w:tcPr>
            <w:tcW w:w="1065" w:type="dxa"/>
            <w:gridSpan w:val="2"/>
            <w:tcBorders>
              <w:top w:val="single" w:sz="4" w:space="0" w:color="auto"/>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left="60" w:right="60"/>
              <w:rPr>
                <w:rFonts w:ascii="Arial" w:eastAsia="Times New Roman" w:hAnsi="Arial" w:cs="Arial"/>
                <w:color w:val="000000"/>
                <w:sz w:val="20"/>
                <w:szCs w:val="20"/>
              </w:rPr>
            </w:pPr>
            <w:r w:rsidRPr="00AE2417">
              <w:rPr>
                <w:rFonts w:ascii="Arial" w:eastAsia="Times New Roman" w:hAnsi="Arial" w:cs="Arial"/>
                <w:color w:val="000000"/>
                <w:sz w:val="20"/>
                <w:szCs w:val="20"/>
              </w:rPr>
              <w:t>Modelo</w:t>
            </w:r>
          </w:p>
        </w:tc>
        <w:tc>
          <w:tcPr>
            <w:tcW w:w="850" w:type="dxa"/>
            <w:tcBorders>
              <w:top w:val="single" w:sz="4" w:space="0" w:color="auto"/>
              <w:bottom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left="60" w:right="60"/>
              <w:jc w:val="center"/>
              <w:rPr>
                <w:rFonts w:ascii="Arial" w:eastAsia="Times New Roman" w:hAnsi="Arial" w:cs="Arial"/>
                <w:color w:val="000000"/>
                <w:sz w:val="20"/>
                <w:szCs w:val="20"/>
              </w:rPr>
            </w:pPr>
            <w:r w:rsidRPr="00AE2417">
              <w:rPr>
                <w:rFonts w:ascii="Arial" w:eastAsia="Times New Roman" w:hAnsi="Arial" w:cs="Arial"/>
                <w:color w:val="000000"/>
                <w:sz w:val="20"/>
                <w:szCs w:val="20"/>
              </w:rPr>
              <w:t>R</w:t>
            </w:r>
          </w:p>
        </w:tc>
        <w:tc>
          <w:tcPr>
            <w:tcW w:w="1193" w:type="dxa"/>
            <w:tcBorders>
              <w:top w:val="single" w:sz="4" w:space="0" w:color="auto"/>
              <w:bottom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left="60" w:right="60"/>
              <w:jc w:val="center"/>
              <w:rPr>
                <w:rFonts w:ascii="Arial" w:eastAsia="Times New Roman" w:hAnsi="Arial" w:cs="Arial"/>
                <w:color w:val="000000"/>
                <w:sz w:val="20"/>
                <w:szCs w:val="20"/>
              </w:rPr>
            </w:pPr>
            <w:r w:rsidRPr="00AE2417">
              <w:rPr>
                <w:rFonts w:ascii="Arial" w:eastAsia="Times New Roman" w:hAnsi="Arial" w:cs="Arial"/>
                <w:color w:val="000000"/>
                <w:sz w:val="20"/>
                <w:szCs w:val="20"/>
              </w:rPr>
              <w:t>R cuadrado</w:t>
            </w:r>
          </w:p>
        </w:tc>
        <w:tc>
          <w:tcPr>
            <w:tcW w:w="1351" w:type="dxa"/>
            <w:tcBorders>
              <w:top w:val="single" w:sz="4" w:space="0" w:color="auto"/>
              <w:bottom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left="60" w:right="60"/>
              <w:jc w:val="center"/>
              <w:rPr>
                <w:rFonts w:ascii="Arial" w:eastAsia="Times New Roman" w:hAnsi="Arial" w:cs="Arial"/>
                <w:color w:val="000000"/>
                <w:sz w:val="20"/>
                <w:szCs w:val="20"/>
              </w:rPr>
            </w:pPr>
            <w:r w:rsidRPr="00AE2417">
              <w:rPr>
                <w:rFonts w:ascii="Arial" w:eastAsia="Times New Roman" w:hAnsi="Arial" w:cs="Arial"/>
                <w:color w:val="000000"/>
                <w:sz w:val="20"/>
                <w:szCs w:val="20"/>
              </w:rPr>
              <w:t>R</w:t>
            </w:r>
            <w:r w:rsidRPr="00AE2417">
              <w:rPr>
                <w:rFonts w:ascii="Arial" w:eastAsia="Times New Roman" w:hAnsi="Arial" w:cs="Arial"/>
                <w:color w:val="000000"/>
                <w:sz w:val="20"/>
                <w:szCs w:val="20"/>
                <w:vertAlign w:val="superscript"/>
              </w:rPr>
              <w:t>2</w:t>
            </w:r>
            <w:r w:rsidRPr="00AE2417">
              <w:rPr>
                <w:rFonts w:ascii="Arial" w:eastAsia="Times New Roman" w:hAnsi="Arial" w:cs="Arial"/>
                <w:color w:val="000000"/>
                <w:sz w:val="20"/>
                <w:szCs w:val="20"/>
              </w:rPr>
              <w:t xml:space="preserve"> corregida</w:t>
            </w:r>
          </w:p>
        </w:tc>
        <w:tc>
          <w:tcPr>
            <w:tcW w:w="1567" w:type="dxa"/>
            <w:tcBorders>
              <w:top w:val="single" w:sz="4" w:space="0" w:color="auto"/>
              <w:bottom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left="60" w:right="60"/>
              <w:jc w:val="center"/>
              <w:rPr>
                <w:rFonts w:ascii="Arial" w:eastAsia="Times New Roman" w:hAnsi="Arial" w:cs="Arial"/>
                <w:color w:val="000000"/>
                <w:sz w:val="20"/>
                <w:szCs w:val="20"/>
              </w:rPr>
            </w:pPr>
            <w:r w:rsidRPr="00AE2417">
              <w:rPr>
                <w:rFonts w:ascii="Arial" w:eastAsia="Times New Roman" w:hAnsi="Arial" w:cs="Arial"/>
                <w:color w:val="000000"/>
                <w:sz w:val="20"/>
                <w:szCs w:val="20"/>
              </w:rPr>
              <w:t xml:space="preserve">Error </w:t>
            </w:r>
            <w:proofErr w:type="spellStart"/>
            <w:r w:rsidRPr="00AE2417">
              <w:rPr>
                <w:rFonts w:ascii="Arial" w:eastAsia="Times New Roman" w:hAnsi="Arial" w:cs="Arial"/>
                <w:color w:val="000000"/>
                <w:sz w:val="20"/>
                <w:szCs w:val="20"/>
              </w:rPr>
              <w:t>típ</w:t>
            </w:r>
            <w:proofErr w:type="spellEnd"/>
            <w:r w:rsidRPr="00AE2417">
              <w:rPr>
                <w:rFonts w:ascii="Arial" w:eastAsia="Times New Roman" w:hAnsi="Arial" w:cs="Arial"/>
                <w:color w:val="000000"/>
                <w:sz w:val="20"/>
                <w:szCs w:val="20"/>
              </w:rPr>
              <w:t>. de la estimación</w:t>
            </w:r>
          </w:p>
        </w:tc>
      </w:tr>
      <w:tr w:rsidR="00AE2417" w:rsidRPr="00AE2417" w:rsidTr="005545D2">
        <w:trPr>
          <w:cantSplit/>
          <w:trHeight w:val="34"/>
          <w:tblHeader/>
          <w:jc w:val="center"/>
        </w:trPr>
        <w:tc>
          <w:tcPr>
            <w:tcW w:w="433" w:type="dxa"/>
            <w:tcBorders>
              <w:top w:val="single" w:sz="4" w:space="0" w:color="auto"/>
              <w:bottom w:val="single" w:sz="4" w:space="0" w:color="auto"/>
            </w:tcBorders>
            <w:shd w:val="clear" w:color="auto" w:fill="FFFFFF"/>
            <w:vAlign w:val="center"/>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sz w:val="20"/>
                <w:szCs w:val="20"/>
              </w:rPr>
            </w:pPr>
          </w:p>
        </w:tc>
        <w:tc>
          <w:tcPr>
            <w:tcW w:w="632" w:type="dxa"/>
            <w:tcBorders>
              <w:top w:val="single" w:sz="4" w:space="0" w:color="auto"/>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left="60" w:right="60"/>
              <w:rPr>
                <w:rFonts w:ascii="Arial" w:eastAsia="Times New Roman" w:hAnsi="Arial" w:cs="Arial"/>
                <w:color w:val="000000"/>
                <w:sz w:val="20"/>
                <w:szCs w:val="20"/>
              </w:rPr>
            </w:pPr>
          </w:p>
        </w:tc>
        <w:tc>
          <w:tcPr>
            <w:tcW w:w="850" w:type="dxa"/>
            <w:tcBorders>
              <w:top w:val="single" w:sz="4" w:space="0" w:color="auto"/>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sz w:val="20"/>
                <w:szCs w:val="20"/>
              </w:rPr>
            </w:pPr>
            <w:r w:rsidRPr="00AE2417">
              <w:rPr>
                <w:rFonts w:ascii="Arial" w:eastAsia="Times New Roman" w:hAnsi="Arial" w:cs="Arial"/>
                <w:color w:val="000000"/>
                <w:sz w:val="20"/>
                <w:szCs w:val="20"/>
              </w:rPr>
              <w:t>,872</w:t>
            </w:r>
            <w:r w:rsidRPr="00AE2417">
              <w:rPr>
                <w:rFonts w:ascii="Arial" w:eastAsia="Times New Roman" w:hAnsi="Arial" w:cs="Arial"/>
                <w:color w:val="000000"/>
                <w:sz w:val="20"/>
                <w:szCs w:val="20"/>
                <w:vertAlign w:val="superscript"/>
              </w:rPr>
              <w:t>a</w:t>
            </w:r>
          </w:p>
        </w:tc>
        <w:tc>
          <w:tcPr>
            <w:tcW w:w="1193" w:type="dxa"/>
            <w:tcBorders>
              <w:top w:val="single" w:sz="4" w:space="0" w:color="auto"/>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sz w:val="20"/>
                <w:szCs w:val="20"/>
              </w:rPr>
            </w:pPr>
            <w:r w:rsidRPr="00AE2417">
              <w:rPr>
                <w:rFonts w:ascii="Arial" w:eastAsia="Times New Roman" w:hAnsi="Arial" w:cs="Arial"/>
                <w:color w:val="000000"/>
                <w:sz w:val="20"/>
                <w:szCs w:val="20"/>
              </w:rPr>
              <w:t>,761</w:t>
            </w:r>
          </w:p>
        </w:tc>
        <w:tc>
          <w:tcPr>
            <w:tcW w:w="1351" w:type="dxa"/>
            <w:tcBorders>
              <w:top w:val="single" w:sz="4" w:space="0" w:color="auto"/>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sz w:val="20"/>
                <w:szCs w:val="20"/>
              </w:rPr>
            </w:pPr>
            <w:r w:rsidRPr="00AE2417">
              <w:rPr>
                <w:rFonts w:ascii="Arial" w:eastAsia="Times New Roman" w:hAnsi="Arial" w:cs="Arial"/>
                <w:color w:val="000000"/>
                <w:sz w:val="20"/>
                <w:szCs w:val="20"/>
              </w:rPr>
              <w:t>,633</w:t>
            </w:r>
          </w:p>
        </w:tc>
        <w:tc>
          <w:tcPr>
            <w:tcW w:w="1567" w:type="dxa"/>
            <w:tcBorders>
              <w:top w:val="single" w:sz="4" w:space="0" w:color="auto"/>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sz w:val="20"/>
                <w:szCs w:val="20"/>
              </w:rPr>
            </w:pPr>
            <w:r w:rsidRPr="00AE2417">
              <w:rPr>
                <w:rFonts w:ascii="Arial" w:eastAsia="Times New Roman" w:hAnsi="Arial" w:cs="Arial"/>
                <w:color w:val="000000"/>
                <w:sz w:val="20"/>
                <w:szCs w:val="20"/>
              </w:rPr>
              <w:t>1,26090</w:t>
            </w:r>
          </w:p>
        </w:tc>
      </w:tr>
    </w:tbl>
    <w:p w:rsidR="00AE2417" w:rsidRPr="00AE2417" w:rsidRDefault="00AE2417" w:rsidP="00AE2417">
      <w:pPr>
        <w:autoSpaceDE w:val="0"/>
        <w:autoSpaceDN w:val="0"/>
        <w:adjustRightInd w:val="0"/>
        <w:spacing w:after="0" w:line="240" w:lineRule="auto"/>
        <w:jc w:val="both"/>
        <w:rPr>
          <w:rFonts w:ascii="Arial" w:eastAsia="Times New Roman" w:hAnsi="Arial" w:cs="Arial"/>
          <w:sz w:val="24"/>
          <w:szCs w:val="24"/>
        </w:rPr>
      </w:pPr>
    </w:p>
    <w:p w:rsidR="00AE2417" w:rsidRPr="00AE2417" w:rsidRDefault="00AE2417" w:rsidP="00AE2417">
      <w:pPr>
        <w:autoSpaceDE w:val="0"/>
        <w:autoSpaceDN w:val="0"/>
        <w:adjustRightInd w:val="0"/>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El R</w:t>
      </w:r>
      <w:r w:rsidRPr="00AE2417">
        <w:rPr>
          <w:rFonts w:ascii="Arial" w:eastAsia="Times New Roman" w:hAnsi="Arial" w:cs="Arial"/>
          <w:sz w:val="24"/>
          <w:szCs w:val="24"/>
          <w:vertAlign w:val="superscript"/>
        </w:rPr>
        <w:t>2</w:t>
      </w:r>
      <w:r w:rsidRPr="00AE2417">
        <w:rPr>
          <w:rFonts w:ascii="Arial" w:eastAsia="Times New Roman" w:hAnsi="Arial" w:cs="Arial"/>
          <w:sz w:val="24"/>
          <w:szCs w:val="24"/>
        </w:rPr>
        <w:t xml:space="preserve"> ajustado o corregido de 0.633 indica un buen ajuste. </w:t>
      </w:r>
    </w:p>
    <w:p w:rsidR="00AE2417" w:rsidRPr="00AE2417" w:rsidRDefault="00AE2417" w:rsidP="00AE2417">
      <w:pPr>
        <w:autoSpaceDE w:val="0"/>
        <w:autoSpaceDN w:val="0"/>
        <w:adjustRightInd w:val="0"/>
        <w:spacing w:after="0" w:line="240" w:lineRule="auto"/>
        <w:jc w:val="both"/>
        <w:rPr>
          <w:rFonts w:ascii="Arial" w:eastAsia="Times New Roman" w:hAnsi="Arial" w:cs="Arial"/>
          <w:sz w:val="24"/>
          <w:szCs w:val="24"/>
        </w:rPr>
      </w:pPr>
    </w:p>
    <w:p w:rsidR="00AE2417" w:rsidRPr="00AE2417" w:rsidRDefault="00AE2417" w:rsidP="00AE2417">
      <w:pPr>
        <w:autoSpaceDE w:val="0"/>
        <w:autoSpaceDN w:val="0"/>
        <w:adjustRightInd w:val="0"/>
        <w:spacing w:after="0" w:line="240" w:lineRule="auto"/>
        <w:jc w:val="both"/>
        <w:rPr>
          <w:rFonts w:ascii="Arial" w:eastAsia="Times New Roman" w:hAnsi="Arial" w:cs="Arial"/>
          <w:sz w:val="24"/>
          <w:szCs w:val="24"/>
        </w:rPr>
      </w:pPr>
    </w:p>
    <w:p w:rsidR="00AE2417" w:rsidRPr="00AE2417" w:rsidRDefault="00AE2417" w:rsidP="00AE2417">
      <w:pPr>
        <w:autoSpaceDE w:val="0"/>
        <w:autoSpaceDN w:val="0"/>
        <w:adjustRightInd w:val="0"/>
        <w:spacing w:after="0" w:line="240" w:lineRule="auto"/>
        <w:jc w:val="both"/>
        <w:rPr>
          <w:rFonts w:ascii="Arial" w:eastAsia="Times New Roman" w:hAnsi="Arial" w:cs="Arial"/>
          <w:sz w:val="24"/>
          <w:szCs w:val="24"/>
        </w:rPr>
      </w:pPr>
    </w:p>
    <w:tbl>
      <w:tblPr>
        <w:tblW w:w="6237" w:type="dxa"/>
        <w:tblInd w:w="851" w:type="dxa"/>
        <w:tblLayout w:type="fixed"/>
        <w:tblCellMar>
          <w:left w:w="0" w:type="dxa"/>
          <w:right w:w="0" w:type="dxa"/>
        </w:tblCellMar>
        <w:tblLook w:val="0000" w:firstRow="0" w:lastRow="0" w:firstColumn="0" w:lastColumn="0" w:noHBand="0" w:noVBand="0"/>
      </w:tblPr>
      <w:tblGrid>
        <w:gridCol w:w="20"/>
        <w:gridCol w:w="1173"/>
        <w:gridCol w:w="1500"/>
        <w:gridCol w:w="567"/>
        <w:gridCol w:w="1418"/>
        <w:gridCol w:w="708"/>
        <w:gridCol w:w="851"/>
      </w:tblGrid>
      <w:tr w:rsidR="00AE2417" w:rsidRPr="00AE2417" w:rsidTr="005545D2">
        <w:trPr>
          <w:cantSplit/>
          <w:trHeight w:val="322"/>
          <w:tblHeader/>
        </w:trPr>
        <w:tc>
          <w:tcPr>
            <w:tcW w:w="6237" w:type="dxa"/>
            <w:gridSpan w:val="7"/>
            <w:tcBorders>
              <w:bottom w:val="single" w:sz="4" w:space="0" w:color="auto"/>
            </w:tcBorders>
            <w:shd w:val="clear" w:color="auto" w:fill="FFFFFF"/>
            <w:vAlign w:val="center"/>
          </w:tcPr>
          <w:p w:rsidR="00AE2417" w:rsidRPr="00AE2417" w:rsidRDefault="00AE2417" w:rsidP="00AE2417">
            <w:pPr>
              <w:autoSpaceDE w:val="0"/>
              <w:autoSpaceDN w:val="0"/>
              <w:adjustRightInd w:val="0"/>
              <w:spacing w:after="0" w:line="240" w:lineRule="auto"/>
              <w:ind w:left="60" w:right="60"/>
              <w:jc w:val="center"/>
              <w:rPr>
                <w:rFonts w:ascii="Arial" w:eastAsia="Times New Roman" w:hAnsi="Arial" w:cs="Arial"/>
                <w:color w:val="000000"/>
                <w:sz w:val="20"/>
                <w:szCs w:val="20"/>
              </w:rPr>
            </w:pPr>
            <w:proofErr w:type="spellStart"/>
            <w:r w:rsidRPr="00AE2417">
              <w:rPr>
                <w:rFonts w:ascii="Arial" w:eastAsia="Times New Roman" w:hAnsi="Arial" w:cs="Arial"/>
                <w:b/>
                <w:bCs/>
                <w:color w:val="000000"/>
                <w:sz w:val="20"/>
                <w:szCs w:val="20"/>
              </w:rPr>
              <w:t>ANOVA</w:t>
            </w:r>
            <w:r w:rsidRPr="00AE2417">
              <w:rPr>
                <w:rFonts w:ascii="Arial" w:eastAsia="Times New Roman" w:hAnsi="Arial" w:cs="Arial"/>
                <w:b/>
                <w:bCs/>
                <w:color w:val="000000"/>
                <w:sz w:val="20"/>
                <w:szCs w:val="20"/>
                <w:vertAlign w:val="superscript"/>
              </w:rPr>
              <w:t>b</w:t>
            </w:r>
            <w:proofErr w:type="spellEnd"/>
          </w:p>
        </w:tc>
      </w:tr>
      <w:tr w:rsidR="00AE2417" w:rsidRPr="00AE2417" w:rsidTr="005545D2">
        <w:trPr>
          <w:cantSplit/>
          <w:trHeight w:val="393"/>
          <w:tblHeader/>
        </w:trPr>
        <w:tc>
          <w:tcPr>
            <w:tcW w:w="1193" w:type="dxa"/>
            <w:gridSpan w:val="2"/>
            <w:tcBorders>
              <w:top w:val="single" w:sz="4" w:space="0" w:color="auto"/>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left="60" w:right="60"/>
              <w:rPr>
                <w:rFonts w:ascii="Arial" w:eastAsia="Times New Roman" w:hAnsi="Arial" w:cs="Arial"/>
                <w:color w:val="000000"/>
                <w:sz w:val="20"/>
                <w:szCs w:val="20"/>
              </w:rPr>
            </w:pPr>
          </w:p>
        </w:tc>
        <w:tc>
          <w:tcPr>
            <w:tcW w:w="1500" w:type="dxa"/>
            <w:tcBorders>
              <w:top w:val="single" w:sz="4" w:space="0" w:color="auto"/>
              <w:bottom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left="60" w:right="60"/>
              <w:jc w:val="center"/>
              <w:rPr>
                <w:rFonts w:ascii="Arial" w:eastAsia="Times New Roman" w:hAnsi="Arial" w:cs="Arial"/>
                <w:color w:val="000000"/>
                <w:sz w:val="20"/>
                <w:szCs w:val="20"/>
              </w:rPr>
            </w:pPr>
            <w:r w:rsidRPr="00AE2417">
              <w:rPr>
                <w:rFonts w:ascii="Arial" w:eastAsia="Times New Roman" w:hAnsi="Arial" w:cs="Arial"/>
                <w:color w:val="000000"/>
                <w:sz w:val="20"/>
                <w:szCs w:val="20"/>
              </w:rPr>
              <w:t xml:space="preserve">Suma </w:t>
            </w:r>
            <w:proofErr w:type="spellStart"/>
            <w:r w:rsidRPr="00AE2417">
              <w:rPr>
                <w:rFonts w:ascii="Arial" w:eastAsia="Times New Roman" w:hAnsi="Arial" w:cs="Arial"/>
                <w:color w:val="000000"/>
                <w:sz w:val="20"/>
                <w:szCs w:val="20"/>
              </w:rPr>
              <w:t>decuadrados</w:t>
            </w:r>
            <w:proofErr w:type="spellEnd"/>
          </w:p>
        </w:tc>
        <w:tc>
          <w:tcPr>
            <w:tcW w:w="567" w:type="dxa"/>
            <w:tcBorders>
              <w:top w:val="single" w:sz="4" w:space="0" w:color="auto"/>
              <w:bottom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left="60" w:right="60"/>
              <w:jc w:val="center"/>
              <w:rPr>
                <w:rFonts w:ascii="Arial" w:eastAsia="Times New Roman" w:hAnsi="Arial" w:cs="Arial"/>
                <w:color w:val="000000"/>
                <w:sz w:val="20"/>
                <w:szCs w:val="20"/>
              </w:rPr>
            </w:pPr>
            <w:proofErr w:type="spellStart"/>
            <w:r w:rsidRPr="00AE2417">
              <w:rPr>
                <w:rFonts w:ascii="Arial" w:eastAsia="Times New Roman" w:hAnsi="Arial" w:cs="Arial"/>
                <w:color w:val="000000"/>
                <w:sz w:val="20"/>
                <w:szCs w:val="20"/>
              </w:rPr>
              <w:t>gl</w:t>
            </w:r>
            <w:proofErr w:type="spellEnd"/>
          </w:p>
        </w:tc>
        <w:tc>
          <w:tcPr>
            <w:tcW w:w="1418" w:type="dxa"/>
            <w:tcBorders>
              <w:top w:val="single" w:sz="4" w:space="0" w:color="auto"/>
              <w:bottom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left="60" w:right="60"/>
              <w:jc w:val="center"/>
              <w:rPr>
                <w:rFonts w:ascii="Arial" w:eastAsia="Times New Roman" w:hAnsi="Arial" w:cs="Arial"/>
                <w:color w:val="000000"/>
                <w:sz w:val="20"/>
                <w:szCs w:val="20"/>
              </w:rPr>
            </w:pPr>
            <w:r w:rsidRPr="00AE2417">
              <w:rPr>
                <w:rFonts w:ascii="Arial" w:eastAsia="Times New Roman" w:hAnsi="Arial" w:cs="Arial"/>
                <w:color w:val="000000"/>
                <w:sz w:val="20"/>
                <w:szCs w:val="20"/>
              </w:rPr>
              <w:t>Media cuadrática</w:t>
            </w:r>
          </w:p>
        </w:tc>
        <w:tc>
          <w:tcPr>
            <w:tcW w:w="708" w:type="dxa"/>
            <w:tcBorders>
              <w:top w:val="single" w:sz="4" w:space="0" w:color="auto"/>
              <w:bottom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left="60" w:right="60"/>
              <w:jc w:val="center"/>
              <w:rPr>
                <w:rFonts w:ascii="Arial" w:eastAsia="Times New Roman" w:hAnsi="Arial" w:cs="Arial"/>
                <w:color w:val="000000"/>
                <w:sz w:val="20"/>
                <w:szCs w:val="20"/>
              </w:rPr>
            </w:pPr>
            <w:r w:rsidRPr="00AE2417">
              <w:rPr>
                <w:rFonts w:ascii="Arial" w:eastAsia="Times New Roman" w:hAnsi="Arial" w:cs="Arial"/>
                <w:color w:val="000000"/>
                <w:sz w:val="20"/>
                <w:szCs w:val="20"/>
              </w:rPr>
              <w:t>F</w:t>
            </w:r>
          </w:p>
        </w:tc>
        <w:tc>
          <w:tcPr>
            <w:tcW w:w="851" w:type="dxa"/>
            <w:tcBorders>
              <w:top w:val="single" w:sz="4" w:space="0" w:color="auto"/>
              <w:bottom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left="60" w:right="60"/>
              <w:jc w:val="center"/>
              <w:rPr>
                <w:rFonts w:ascii="Arial" w:eastAsia="Times New Roman" w:hAnsi="Arial" w:cs="Arial"/>
                <w:color w:val="000000"/>
                <w:sz w:val="20"/>
                <w:szCs w:val="20"/>
              </w:rPr>
            </w:pPr>
            <w:r w:rsidRPr="00AE2417">
              <w:rPr>
                <w:rFonts w:ascii="Arial" w:eastAsia="Times New Roman" w:hAnsi="Arial" w:cs="Arial"/>
                <w:color w:val="000000"/>
                <w:sz w:val="20"/>
                <w:szCs w:val="20"/>
              </w:rPr>
              <w:t>Sig.</w:t>
            </w:r>
          </w:p>
        </w:tc>
      </w:tr>
      <w:tr w:rsidR="00AE2417" w:rsidRPr="00AE2417" w:rsidTr="005545D2">
        <w:trPr>
          <w:cantSplit/>
          <w:trHeight w:val="123"/>
          <w:tblHeader/>
        </w:trPr>
        <w:tc>
          <w:tcPr>
            <w:tcW w:w="20" w:type="dxa"/>
            <w:vMerge w:val="restart"/>
            <w:tcBorders>
              <w:top w:val="single" w:sz="4" w:space="0" w:color="auto"/>
            </w:tcBorders>
            <w:shd w:val="clear" w:color="auto" w:fill="FFFFFF"/>
          </w:tcPr>
          <w:p w:rsidR="00AE2417" w:rsidRPr="00AE2417" w:rsidRDefault="00AE2417" w:rsidP="00AE2417">
            <w:pPr>
              <w:autoSpaceDE w:val="0"/>
              <w:autoSpaceDN w:val="0"/>
              <w:adjustRightInd w:val="0"/>
              <w:spacing w:after="0" w:line="240" w:lineRule="auto"/>
              <w:ind w:left="60" w:right="60"/>
              <w:rPr>
                <w:rFonts w:ascii="Arial" w:eastAsia="Times New Roman" w:hAnsi="Arial" w:cs="Arial"/>
                <w:color w:val="000000"/>
                <w:sz w:val="20"/>
                <w:szCs w:val="20"/>
              </w:rPr>
            </w:pPr>
          </w:p>
        </w:tc>
        <w:tc>
          <w:tcPr>
            <w:tcW w:w="1173" w:type="dxa"/>
            <w:tcBorders>
              <w:top w:val="single" w:sz="4" w:space="0" w:color="auto"/>
            </w:tcBorders>
            <w:shd w:val="clear" w:color="auto" w:fill="FFFFFF"/>
          </w:tcPr>
          <w:p w:rsidR="00AE2417" w:rsidRPr="00AE2417" w:rsidRDefault="00AE2417" w:rsidP="00AE2417">
            <w:pPr>
              <w:autoSpaceDE w:val="0"/>
              <w:autoSpaceDN w:val="0"/>
              <w:adjustRightInd w:val="0"/>
              <w:spacing w:after="0" w:line="240" w:lineRule="auto"/>
              <w:ind w:left="60" w:right="60"/>
              <w:rPr>
                <w:rFonts w:ascii="Arial" w:eastAsia="Times New Roman" w:hAnsi="Arial" w:cs="Arial"/>
                <w:color w:val="000000"/>
                <w:sz w:val="20"/>
                <w:szCs w:val="20"/>
              </w:rPr>
            </w:pPr>
            <w:r w:rsidRPr="00AE2417">
              <w:rPr>
                <w:rFonts w:ascii="Arial" w:eastAsia="Times New Roman" w:hAnsi="Arial" w:cs="Arial"/>
                <w:color w:val="000000"/>
                <w:sz w:val="20"/>
                <w:szCs w:val="20"/>
              </w:rPr>
              <w:t>Regresión</w:t>
            </w:r>
          </w:p>
        </w:tc>
        <w:tc>
          <w:tcPr>
            <w:tcW w:w="1500" w:type="dxa"/>
            <w:tcBorders>
              <w:top w:val="single" w:sz="4" w:space="0" w:color="auto"/>
            </w:tcBorders>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sz w:val="20"/>
                <w:szCs w:val="20"/>
              </w:rPr>
            </w:pPr>
            <w:r w:rsidRPr="00AE2417">
              <w:rPr>
                <w:rFonts w:ascii="Arial" w:eastAsia="Times New Roman" w:hAnsi="Arial" w:cs="Arial"/>
                <w:color w:val="000000"/>
                <w:sz w:val="20"/>
                <w:szCs w:val="20"/>
              </w:rPr>
              <w:t>75,862</w:t>
            </w:r>
          </w:p>
        </w:tc>
        <w:tc>
          <w:tcPr>
            <w:tcW w:w="567" w:type="dxa"/>
            <w:tcBorders>
              <w:top w:val="single" w:sz="4" w:space="0" w:color="auto"/>
            </w:tcBorders>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sz w:val="20"/>
                <w:szCs w:val="20"/>
              </w:rPr>
            </w:pPr>
            <w:r w:rsidRPr="00AE2417">
              <w:rPr>
                <w:rFonts w:ascii="Arial" w:eastAsia="Times New Roman" w:hAnsi="Arial" w:cs="Arial"/>
                <w:color w:val="000000"/>
                <w:sz w:val="20"/>
                <w:szCs w:val="20"/>
              </w:rPr>
              <w:t>8</w:t>
            </w:r>
          </w:p>
        </w:tc>
        <w:tc>
          <w:tcPr>
            <w:tcW w:w="1418" w:type="dxa"/>
            <w:tcBorders>
              <w:top w:val="single" w:sz="4" w:space="0" w:color="auto"/>
            </w:tcBorders>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sz w:val="20"/>
                <w:szCs w:val="20"/>
              </w:rPr>
            </w:pPr>
            <w:r w:rsidRPr="00AE2417">
              <w:rPr>
                <w:rFonts w:ascii="Arial" w:eastAsia="Times New Roman" w:hAnsi="Arial" w:cs="Arial"/>
                <w:color w:val="000000"/>
                <w:sz w:val="20"/>
                <w:szCs w:val="20"/>
              </w:rPr>
              <w:t>9,483</w:t>
            </w:r>
          </w:p>
        </w:tc>
        <w:tc>
          <w:tcPr>
            <w:tcW w:w="708" w:type="dxa"/>
            <w:tcBorders>
              <w:top w:val="single" w:sz="4" w:space="0" w:color="auto"/>
            </w:tcBorders>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sz w:val="20"/>
                <w:szCs w:val="20"/>
              </w:rPr>
            </w:pPr>
            <w:r w:rsidRPr="00AE2417">
              <w:rPr>
                <w:rFonts w:ascii="Arial" w:eastAsia="Times New Roman" w:hAnsi="Arial" w:cs="Arial"/>
                <w:color w:val="000000"/>
                <w:sz w:val="20"/>
                <w:szCs w:val="20"/>
              </w:rPr>
              <w:t>5,964</w:t>
            </w:r>
          </w:p>
        </w:tc>
        <w:tc>
          <w:tcPr>
            <w:tcW w:w="851" w:type="dxa"/>
            <w:tcBorders>
              <w:top w:val="single" w:sz="4" w:space="0" w:color="auto"/>
            </w:tcBorders>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sz w:val="20"/>
                <w:szCs w:val="20"/>
              </w:rPr>
            </w:pPr>
            <w:r w:rsidRPr="00AE2417">
              <w:rPr>
                <w:rFonts w:ascii="Arial" w:eastAsia="Times New Roman" w:hAnsi="Arial" w:cs="Arial"/>
                <w:color w:val="000000"/>
                <w:sz w:val="20"/>
                <w:szCs w:val="20"/>
              </w:rPr>
              <w:t>,002</w:t>
            </w:r>
            <w:r w:rsidRPr="00AE2417">
              <w:rPr>
                <w:rFonts w:ascii="Arial" w:eastAsia="Times New Roman" w:hAnsi="Arial" w:cs="Arial"/>
                <w:color w:val="000000"/>
                <w:sz w:val="20"/>
                <w:szCs w:val="20"/>
                <w:vertAlign w:val="superscript"/>
              </w:rPr>
              <w:t>a</w:t>
            </w:r>
          </w:p>
        </w:tc>
      </w:tr>
      <w:tr w:rsidR="00AE2417" w:rsidRPr="00AE2417" w:rsidTr="005545D2">
        <w:trPr>
          <w:cantSplit/>
          <w:trHeight w:val="202"/>
          <w:tblHeader/>
        </w:trPr>
        <w:tc>
          <w:tcPr>
            <w:tcW w:w="20" w:type="dxa"/>
            <w:vMerge/>
            <w:shd w:val="clear" w:color="auto" w:fill="FFFFFF"/>
          </w:tcPr>
          <w:p w:rsidR="00AE2417" w:rsidRPr="00AE2417" w:rsidRDefault="00AE2417" w:rsidP="00AE2417">
            <w:pPr>
              <w:autoSpaceDE w:val="0"/>
              <w:autoSpaceDN w:val="0"/>
              <w:adjustRightInd w:val="0"/>
              <w:spacing w:after="0" w:line="240" w:lineRule="auto"/>
              <w:rPr>
                <w:rFonts w:ascii="Arial" w:eastAsia="Times New Roman" w:hAnsi="Arial" w:cs="Arial"/>
                <w:color w:val="000000"/>
                <w:sz w:val="20"/>
                <w:szCs w:val="20"/>
              </w:rPr>
            </w:pPr>
          </w:p>
        </w:tc>
        <w:tc>
          <w:tcPr>
            <w:tcW w:w="1173" w:type="dxa"/>
            <w:shd w:val="clear" w:color="auto" w:fill="FFFFFF"/>
          </w:tcPr>
          <w:p w:rsidR="00AE2417" w:rsidRPr="00AE2417" w:rsidRDefault="00AE2417" w:rsidP="00AE2417">
            <w:pPr>
              <w:autoSpaceDE w:val="0"/>
              <w:autoSpaceDN w:val="0"/>
              <w:adjustRightInd w:val="0"/>
              <w:spacing w:after="0" w:line="240" w:lineRule="auto"/>
              <w:ind w:left="60" w:right="60"/>
              <w:rPr>
                <w:rFonts w:ascii="Arial" w:eastAsia="Times New Roman" w:hAnsi="Arial" w:cs="Arial"/>
                <w:color w:val="000000"/>
                <w:sz w:val="20"/>
                <w:szCs w:val="20"/>
              </w:rPr>
            </w:pPr>
            <w:r w:rsidRPr="00AE2417">
              <w:rPr>
                <w:rFonts w:ascii="Arial" w:eastAsia="Times New Roman" w:hAnsi="Arial" w:cs="Arial"/>
                <w:color w:val="000000"/>
                <w:sz w:val="20"/>
                <w:szCs w:val="20"/>
              </w:rPr>
              <w:t>Residual</w:t>
            </w:r>
          </w:p>
        </w:tc>
        <w:tc>
          <w:tcPr>
            <w:tcW w:w="1500" w:type="dxa"/>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sz w:val="20"/>
                <w:szCs w:val="20"/>
              </w:rPr>
            </w:pPr>
            <w:r w:rsidRPr="00AE2417">
              <w:rPr>
                <w:rFonts w:ascii="Arial" w:eastAsia="Times New Roman" w:hAnsi="Arial" w:cs="Arial"/>
                <w:color w:val="000000"/>
                <w:sz w:val="20"/>
                <w:szCs w:val="20"/>
              </w:rPr>
              <w:t>23,848</w:t>
            </w:r>
          </w:p>
        </w:tc>
        <w:tc>
          <w:tcPr>
            <w:tcW w:w="567" w:type="dxa"/>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sz w:val="20"/>
                <w:szCs w:val="20"/>
              </w:rPr>
            </w:pPr>
            <w:r w:rsidRPr="00AE2417">
              <w:rPr>
                <w:rFonts w:ascii="Arial" w:eastAsia="Times New Roman" w:hAnsi="Arial" w:cs="Arial"/>
                <w:color w:val="000000"/>
                <w:sz w:val="20"/>
                <w:szCs w:val="20"/>
              </w:rPr>
              <w:t>15</w:t>
            </w:r>
          </w:p>
        </w:tc>
        <w:tc>
          <w:tcPr>
            <w:tcW w:w="1418" w:type="dxa"/>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sz w:val="20"/>
                <w:szCs w:val="20"/>
              </w:rPr>
            </w:pPr>
            <w:r w:rsidRPr="00AE2417">
              <w:rPr>
                <w:rFonts w:ascii="Arial" w:eastAsia="Times New Roman" w:hAnsi="Arial" w:cs="Arial"/>
                <w:color w:val="000000"/>
                <w:sz w:val="20"/>
                <w:szCs w:val="20"/>
              </w:rPr>
              <w:t>1,590</w:t>
            </w:r>
          </w:p>
        </w:tc>
        <w:tc>
          <w:tcPr>
            <w:tcW w:w="708" w:type="dxa"/>
            <w:shd w:val="clear" w:color="auto" w:fill="FFFFFF"/>
            <w:vAlign w:val="center"/>
          </w:tcPr>
          <w:p w:rsidR="00AE2417" w:rsidRPr="00AE2417" w:rsidRDefault="00AE2417" w:rsidP="00AE2417">
            <w:pPr>
              <w:autoSpaceDE w:val="0"/>
              <w:autoSpaceDN w:val="0"/>
              <w:adjustRightInd w:val="0"/>
              <w:spacing w:after="0" w:line="240" w:lineRule="auto"/>
              <w:jc w:val="center"/>
              <w:rPr>
                <w:rFonts w:ascii="Arial" w:eastAsia="Times New Roman" w:hAnsi="Arial" w:cs="Arial"/>
                <w:sz w:val="20"/>
                <w:szCs w:val="20"/>
              </w:rPr>
            </w:pPr>
          </w:p>
        </w:tc>
        <w:tc>
          <w:tcPr>
            <w:tcW w:w="851" w:type="dxa"/>
            <w:shd w:val="clear" w:color="auto" w:fill="FFFFFF"/>
            <w:vAlign w:val="center"/>
          </w:tcPr>
          <w:p w:rsidR="00AE2417" w:rsidRPr="00AE2417" w:rsidRDefault="00AE2417" w:rsidP="00AE2417">
            <w:pPr>
              <w:autoSpaceDE w:val="0"/>
              <w:autoSpaceDN w:val="0"/>
              <w:adjustRightInd w:val="0"/>
              <w:spacing w:after="0" w:line="240" w:lineRule="auto"/>
              <w:jc w:val="center"/>
              <w:rPr>
                <w:rFonts w:ascii="Arial" w:eastAsia="Times New Roman" w:hAnsi="Arial" w:cs="Arial"/>
                <w:sz w:val="20"/>
                <w:szCs w:val="20"/>
              </w:rPr>
            </w:pPr>
          </w:p>
        </w:tc>
      </w:tr>
      <w:tr w:rsidR="00AE2417" w:rsidRPr="00AE2417" w:rsidTr="005545D2">
        <w:trPr>
          <w:cantSplit/>
          <w:trHeight w:val="35"/>
          <w:tblHeader/>
        </w:trPr>
        <w:tc>
          <w:tcPr>
            <w:tcW w:w="20" w:type="dxa"/>
            <w:vMerge/>
            <w:shd w:val="clear" w:color="auto" w:fill="FFFFFF"/>
          </w:tcPr>
          <w:p w:rsidR="00AE2417" w:rsidRPr="00AE2417" w:rsidRDefault="00AE2417" w:rsidP="00AE2417">
            <w:pPr>
              <w:autoSpaceDE w:val="0"/>
              <w:autoSpaceDN w:val="0"/>
              <w:adjustRightInd w:val="0"/>
              <w:spacing w:after="0" w:line="240" w:lineRule="auto"/>
              <w:rPr>
                <w:rFonts w:ascii="Arial" w:eastAsia="Times New Roman" w:hAnsi="Arial" w:cs="Arial"/>
                <w:sz w:val="20"/>
                <w:szCs w:val="20"/>
              </w:rPr>
            </w:pPr>
          </w:p>
        </w:tc>
        <w:tc>
          <w:tcPr>
            <w:tcW w:w="1173" w:type="dxa"/>
            <w:tcBorders>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left="60" w:right="60"/>
              <w:rPr>
                <w:rFonts w:ascii="Arial" w:eastAsia="Times New Roman" w:hAnsi="Arial" w:cs="Arial"/>
                <w:color w:val="000000"/>
                <w:sz w:val="20"/>
                <w:szCs w:val="20"/>
              </w:rPr>
            </w:pPr>
            <w:r w:rsidRPr="00AE2417">
              <w:rPr>
                <w:rFonts w:ascii="Arial" w:eastAsia="Times New Roman" w:hAnsi="Arial" w:cs="Arial"/>
                <w:color w:val="000000"/>
                <w:sz w:val="20"/>
                <w:szCs w:val="20"/>
              </w:rPr>
              <w:t>Total</w:t>
            </w:r>
          </w:p>
        </w:tc>
        <w:tc>
          <w:tcPr>
            <w:tcW w:w="1500" w:type="dxa"/>
            <w:tcBorders>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sz w:val="20"/>
                <w:szCs w:val="20"/>
              </w:rPr>
            </w:pPr>
            <w:r w:rsidRPr="00AE2417">
              <w:rPr>
                <w:rFonts w:ascii="Arial" w:eastAsia="Times New Roman" w:hAnsi="Arial" w:cs="Arial"/>
                <w:color w:val="000000"/>
                <w:sz w:val="20"/>
                <w:szCs w:val="20"/>
              </w:rPr>
              <w:t>99,710</w:t>
            </w:r>
          </w:p>
        </w:tc>
        <w:tc>
          <w:tcPr>
            <w:tcW w:w="567" w:type="dxa"/>
            <w:tcBorders>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sz w:val="20"/>
                <w:szCs w:val="20"/>
              </w:rPr>
            </w:pPr>
            <w:r w:rsidRPr="00AE2417">
              <w:rPr>
                <w:rFonts w:ascii="Arial" w:eastAsia="Times New Roman" w:hAnsi="Arial" w:cs="Arial"/>
                <w:color w:val="000000"/>
                <w:sz w:val="20"/>
                <w:szCs w:val="20"/>
              </w:rPr>
              <w:t>23</w:t>
            </w:r>
          </w:p>
        </w:tc>
        <w:tc>
          <w:tcPr>
            <w:tcW w:w="1418" w:type="dxa"/>
            <w:tcBorders>
              <w:bottom w:val="single" w:sz="4" w:space="0" w:color="auto"/>
            </w:tcBorders>
            <w:shd w:val="clear" w:color="auto" w:fill="FFFFFF"/>
            <w:vAlign w:val="center"/>
          </w:tcPr>
          <w:p w:rsidR="00AE2417" w:rsidRPr="00AE2417" w:rsidRDefault="00AE2417" w:rsidP="00AE2417">
            <w:pPr>
              <w:autoSpaceDE w:val="0"/>
              <w:autoSpaceDN w:val="0"/>
              <w:adjustRightInd w:val="0"/>
              <w:spacing w:after="0" w:line="240" w:lineRule="auto"/>
              <w:jc w:val="center"/>
              <w:rPr>
                <w:rFonts w:ascii="Arial" w:eastAsia="Times New Roman" w:hAnsi="Arial" w:cs="Arial"/>
                <w:sz w:val="20"/>
                <w:szCs w:val="20"/>
              </w:rPr>
            </w:pPr>
          </w:p>
        </w:tc>
        <w:tc>
          <w:tcPr>
            <w:tcW w:w="708" w:type="dxa"/>
            <w:tcBorders>
              <w:bottom w:val="single" w:sz="4" w:space="0" w:color="auto"/>
            </w:tcBorders>
            <w:shd w:val="clear" w:color="auto" w:fill="FFFFFF"/>
            <w:vAlign w:val="center"/>
          </w:tcPr>
          <w:p w:rsidR="00AE2417" w:rsidRPr="00AE2417" w:rsidRDefault="00AE2417" w:rsidP="00AE2417">
            <w:pPr>
              <w:autoSpaceDE w:val="0"/>
              <w:autoSpaceDN w:val="0"/>
              <w:adjustRightInd w:val="0"/>
              <w:spacing w:after="0" w:line="240" w:lineRule="auto"/>
              <w:jc w:val="center"/>
              <w:rPr>
                <w:rFonts w:ascii="Arial" w:eastAsia="Times New Roman" w:hAnsi="Arial" w:cs="Arial"/>
                <w:sz w:val="20"/>
                <w:szCs w:val="20"/>
              </w:rPr>
            </w:pPr>
          </w:p>
        </w:tc>
        <w:tc>
          <w:tcPr>
            <w:tcW w:w="851" w:type="dxa"/>
            <w:tcBorders>
              <w:bottom w:val="single" w:sz="4" w:space="0" w:color="auto"/>
            </w:tcBorders>
            <w:shd w:val="clear" w:color="auto" w:fill="FFFFFF"/>
            <w:vAlign w:val="center"/>
          </w:tcPr>
          <w:p w:rsidR="00AE2417" w:rsidRPr="00AE2417" w:rsidRDefault="00AE2417" w:rsidP="00AE2417">
            <w:pPr>
              <w:autoSpaceDE w:val="0"/>
              <w:autoSpaceDN w:val="0"/>
              <w:adjustRightInd w:val="0"/>
              <w:spacing w:after="0" w:line="240" w:lineRule="auto"/>
              <w:jc w:val="center"/>
              <w:rPr>
                <w:rFonts w:ascii="Arial" w:eastAsia="Times New Roman" w:hAnsi="Arial" w:cs="Arial"/>
                <w:sz w:val="20"/>
                <w:szCs w:val="20"/>
              </w:rPr>
            </w:pPr>
          </w:p>
        </w:tc>
      </w:tr>
    </w:tbl>
    <w:p w:rsidR="00AE2417" w:rsidRPr="00AE2417" w:rsidRDefault="00AE2417" w:rsidP="00AE2417">
      <w:pPr>
        <w:autoSpaceDE w:val="0"/>
        <w:autoSpaceDN w:val="0"/>
        <w:adjustRightInd w:val="0"/>
        <w:spacing w:after="0" w:line="240" w:lineRule="auto"/>
        <w:jc w:val="both"/>
        <w:rPr>
          <w:rFonts w:ascii="Arial" w:eastAsia="Times New Roman" w:hAnsi="Arial" w:cs="Arial"/>
          <w:sz w:val="24"/>
          <w:szCs w:val="24"/>
        </w:rPr>
      </w:pPr>
    </w:p>
    <w:p w:rsidR="00AE2417" w:rsidRPr="00AE2417" w:rsidRDefault="00AE2417" w:rsidP="00AE2417">
      <w:pPr>
        <w:autoSpaceDE w:val="0"/>
        <w:autoSpaceDN w:val="0"/>
        <w:adjustRightInd w:val="0"/>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 xml:space="preserve">El </w:t>
      </w:r>
      <w:proofErr w:type="spellStart"/>
      <w:r w:rsidRPr="00AE2417">
        <w:rPr>
          <w:rFonts w:ascii="Arial" w:eastAsia="Times New Roman" w:hAnsi="Arial" w:cs="Arial"/>
          <w:sz w:val="24"/>
          <w:szCs w:val="24"/>
        </w:rPr>
        <w:t>p_valor</w:t>
      </w:r>
      <w:proofErr w:type="spellEnd"/>
      <w:r w:rsidRPr="00AE2417">
        <w:rPr>
          <w:rFonts w:ascii="Arial" w:eastAsia="Times New Roman" w:hAnsi="Arial" w:cs="Arial"/>
          <w:sz w:val="24"/>
          <w:szCs w:val="24"/>
        </w:rPr>
        <w:t xml:space="preserve"> asociado al estadístico F proporcionado por la tabla ANOVA de la regresión (0.002) permite rechazar la hipótesis nula de que todos los coeficientes de regresión en conjunto son no significativos.</w:t>
      </w:r>
    </w:p>
    <w:p w:rsidR="00AE2417" w:rsidRPr="00AE2417" w:rsidRDefault="00AE2417" w:rsidP="00AE2417">
      <w:pPr>
        <w:autoSpaceDE w:val="0"/>
        <w:autoSpaceDN w:val="0"/>
        <w:adjustRightInd w:val="0"/>
        <w:spacing w:after="0" w:line="240" w:lineRule="auto"/>
        <w:jc w:val="both"/>
        <w:rPr>
          <w:rFonts w:ascii="Arial" w:eastAsia="Times New Roman" w:hAnsi="Arial" w:cs="Arial"/>
          <w:sz w:val="24"/>
          <w:szCs w:val="24"/>
        </w:rPr>
      </w:pPr>
    </w:p>
    <w:p w:rsidR="00AE2417" w:rsidRPr="00AE2417" w:rsidRDefault="00AE2417" w:rsidP="00AE2417">
      <w:pPr>
        <w:autoSpaceDE w:val="0"/>
        <w:autoSpaceDN w:val="0"/>
        <w:adjustRightInd w:val="0"/>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 xml:space="preserve">En cambio, las pruebas de hipótesis individuales proporciona los siguientes resultados interesantes: </w:t>
      </w:r>
      <w:proofErr w:type="spellStart"/>
      <w:r w:rsidRPr="00AE2417">
        <w:rPr>
          <w:rFonts w:ascii="Arial" w:eastAsia="Times New Roman" w:hAnsi="Arial" w:cs="Arial"/>
          <w:bCs/>
          <w:color w:val="000000"/>
          <w:sz w:val="24"/>
          <w:szCs w:val="24"/>
        </w:rPr>
        <w:t>p_valor</w:t>
      </w:r>
      <w:proofErr w:type="spellEnd"/>
      <w:r w:rsidRPr="00AE2417">
        <w:rPr>
          <w:rFonts w:ascii="Arial" w:eastAsia="Times New Roman" w:hAnsi="Arial" w:cs="Arial"/>
          <w:bCs/>
          <w:color w:val="000000"/>
          <w:sz w:val="24"/>
          <w:szCs w:val="24"/>
        </w:rPr>
        <w:t xml:space="preserve"> (p=0.001) asociado a </w:t>
      </w:r>
      <w:r w:rsidRPr="00AE2417">
        <w:rPr>
          <w:rFonts w:ascii="Symbol" w:eastAsia="Times New Roman" w:hAnsi="Symbol" w:cs="Arial"/>
          <w:bCs/>
          <w:color w:val="000000"/>
          <w:sz w:val="24"/>
          <w:szCs w:val="24"/>
        </w:rPr>
        <w:t></w:t>
      </w:r>
      <w:r w:rsidRPr="00AE2417">
        <w:rPr>
          <w:rFonts w:ascii="Symbol" w:eastAsia="Times New Roman" w:hAnsi="Symbol" w:cs="Arial"/>
          <w:bCs/>
          <w:color w:val="000000"/>
          <w:sz w:val="24"/>
          <w:szCs w:val="24"/>
          <w:vertAlign w:val="subscript"/>
        </w:rPr>
        <w:t></w:t>
      </w:r>
      <w:r w:rsidRPr="00AE2417">
        <w:rPr>
          <w:rFonts w:ascii="Symbol" w:eastAsia="Times New Roman" w:hAnsi="Symbol" w:cs="Arial"/>
          <w:bCs/>
          <w:color w:val="000000"/>
          <w:sz w:val="24"/>
          <w:szCs w:val="24"/>
        </w:rPr>
        <w:t></w:t>
      </w:r>
      <w:r w:rsidRPr="00AE2417">
        <w:rPr>
          <w:rFonts w:ascii="Arial" w:eastAsia="Times New Roman" w:hAnsi="Arial" w:cs="Arial"/>
          <w:bCs/>
          <w:color w:val="000000"/>
          <w:sz w:val="24"/>
          <w:szCs w:val="24"/>
        </w:rPr>
        <w:t xml:space="preserve"> el coeficiente de la variable D</w:t>
      </w:r>
      <w:r w:rsidRPr="00AE2417">
        <w:rPr>
          <w:rFonts w:ascii="Arial" w:eastAsia="Times New Roman" w:hAnsi="Arial" w:cs="Arial"/>
          <w:bCs/>
          <w:color w:val="000000"/>
          <w:sz w:val="24"/>
          <w:szCs w:val="24"/>
          <w:vertAlign w:val="subscript"/>
        </w:rPr>
        <w:t>4</w:t>
      </w:r>
      <w:r w:rsidRPr="00AE2417">
        <w:rPr>
          <w:rFonts w:ascii="Arial" w:eastAsia="Times New Roman" w:hAnsi="Arial" w:cs="Arial"/>
          <w:bCs/>
          <w:color w:val="000000"/>
          <w:sz w:val="24"/>
          <w:szCs w:val="24"/>
        </w:rPr>
        <w:t xml:space="preserve"> correspondiente al Tratamiento 4 indica que es significativo no así los otros coeficientes. Esto se interpreta como que el Tratamiento 4 difiere de los otros tratamientos en forma significativa.</w:t>
      </w:r>
    </w:p>
    <w:p w:rsidR="00AE2417" w:rsidRPr="00AE2417" w:rsidRDefault="00AE2417" w:rsidP="00AE2417">
      <w:pPr>
        <w:spacing w:after="0" w:line="240" w:lineRule="auto"/>
        <w:jc w:val="both"/>
        <w:rPr>
          <w:rFonts w:ascii="Arial" w:eastAsia="Times New Roman" w:hAnsi="Arial" w:cs="Arial"/>
          <w:sz w:val="24"/>
          <w:szCs w:val="24"/>
        </w:rPr>
      </w:pPr>
      <w:r w:rsidRPr="00AE2417">
        <w:rPr>
          <w:rFonts w:ascii="Arial" w:eastAsia="Times New Roman" w:hAnsi="Arial" w:cs="Arial"/>
          <w:sz w:val="24"/>
          <w:szCs w:val="24"/>
        </w:rPr>
        <w:t>De otro lado, los bloques 5 y 6 son diferentes, cada uno, a los otros bloques, lo que indicaría que no hay homogeneidad de bloques y que la formación de éstos fue correcta. Se observa también que la inclusión de la constante fue correcta.</w:t>
      </w:r>
    </w:p>
    <w:p w:rsidR="00AE2417" w:rsidRPr="00AE2417" w:rsidRDefault="00AE2417" w:rsidP="00AE2417">
      <w:pPr>
        <w:autoSpaceDE w:val="0"/>
        <w:autoSpaceDN w:val="0"/>
        <w:adjustRightInd w:val="0"/>
        <w:spacing w:after="0" w:line="240" w:lineRule="auto"/>
        <w:rPr>
          <w:rFonts w:ascii="Arial" w:eastAsia="Times New Roman" w:hAnsi="Arial" w:cs="Arial"/>
          <w:sz w:val="24"/>
          <w:szCs w:val="24"/>
        </w:rPr>
      </w:pPr>
    </w:p>
    <w:tbl>
      <w:tblPr>
        <w:tblW w:w="6393" w:type="dxa"/>
        <w:jc w:val="center"/>
        <w:tblInd w:w="2239" w:type="dxa"/>
        <w:tblLayout w:type="fixed"/>
        <w:tblCellMar>
          <w:left w:w="0" w:type="dxa"/>
          <w:right w:w="0" w:type="dxa"/>
        </w:tblCellMar>
        <w:tblLook w:val="0000" w:firstRow="0" w:lastRow="0" w:firstColumn="0" w:lastColumn="0" w:noHBand="0" w:noVBand="0"/>
      </w:tblPr>
      <w:tblGrid>
        <w:gridCol w:w="40"/>
        <w:gridCol w:w="1389"/>
        <w:gridCol w:w="847"/>
        <w:gridCol w:w="1064"/>
        <w:gridCol w:w="1418"/>
        <w:gridCol w:w="478"/>
        <w:gridCol w:w="372"/>
        <w:gridCol w:w="785"/>
      </w:tblGrid>
      <w:tr w:rsidR="00AE2417" w:rsidRPr="00AE2417" w:rsidTr="005545D2">
        <w:trPr>
          <w:cantSplit/>
          <w:tblHeader/>
          <w:jc w:val="center"/>
        </w:trPr>
        <w:tc>
          <w:tcPr>
            <w:tcW w:w="6393" w:type="dxa"/>
            <w:gridSpan w:val="8"/>
            <w:tcBorders>
              <w:bottom w:val="single" w:sz="4" w:space="0" w:color="auto"/>
            </w:tcBorders>
            <w:shd w:val="clear" w:color="auto" w:fill="FFFFFF"/>
            <w:vAlign w:val="center"/>
          </w:tcPr>
          <w:p w:rsidR="00AE2417" w:rsidRPr="00AE2417" w:rsidRDefault="00AE2417" w:rsidP="00AE2417">
            <w:pPr>
              <w:autoSpaceDE w:val="0"/>
              <w:autoSpaceDN w:val="0"/>
              <w:adjustRightInd w:val="0"/>
              <w:spacing w:after="0" w:line="240" w:lineRule="auto"/>
              <w:ind w:left="60" w:right="60"/>
              <w:jc w:val="center"/>
              <w:rPr>
                <w:rFonts w:ascii="Arial" w:eastAsia="Times New Roman" w:hAnsi="Arial" w:cs="Arial"/>
                <w:color w:val="000000"/>
              </w:rPr>
            </w:pPr>
            <w:proofErr w:type="spellStart"/>
            <w:r w:rsidRPr="00AE2417">
              <w:rPr>
                <w:rFonts w:ascii="Arial" w:eastAsia="Times New Roman" w:hAnsi="Arial" w:cs="Arial"/>
                <w:b/>
                <w:bCs/>
                <w:color w:val="000000"/>
              </w:rPr>
              <w:t>Coeficientes</w:t>
            </w:r>
            <w:r w:rsidRPr="00AE2417">
              <w:rPr>
                <w:rFonts w:ascii="Arial" w:eastAsia="Times New Roman" w:hAnsi="Arial" w:cs="Arial"/>
                <w:b/>
                <w:bCs/>
                <w:color w:val="000000"/>
                <w:vertAlign w:val="superscript"/>
              </w:rPr>
              <w:t>a</w:t>
            </w:r>
            <w:proofErr w:type="spellEnd"/>
          </w:p>
        </w:tc>
      </w:tr>
      <w:tr w:rsidR="00AE2417" w:rsidRPr="00AE2417" w:rsidTr="005545D2">
        <w:trPr>
          <w:cantSplit/>
          <w:trHeight w:val="407"/>
          <w:tblHeader/>
          <w:jc w:val="center"/>
        </w:trPr>
        <w:tc>
          <w:tcPr>
            <w:tcW w:w="1429" w:type="dxa"/>
            <w:gridSpan w:val="2"/>
            <w:vMerge w:val="restart"/>
            <w:tcBorders>
              <w:top w:val="single" w:sz="4" w:space="0" w:color="auto"/>
            </w:tcBorders>
            <w:shd w:val="clear" w:color="auto" w:fill="FFFFFF"/>
          </w:tcPr>
          <w:p w:rsidR="00AE2417" w:rsidRPr="00AE2417" w:rsidRDefault="00AE2417" w:rsidP="00AE2417">
            <w:pPr>
              <w:autoSpaceDE w:val="0"/>
              <w:autoSpaceDN w:val="0"/>
              <w:adjustRightInd w:val="0"/>
              <w:spacing w:after="0" w:line="240" w:lineRule="auto"/>
              <w:ind w:left="60" w:right="60"/>
              <w:rPr>
                <w:rFonts w:ascii="Arial" w:eastAsia="Times New Roman" w:hAnsi="Arial" w:cs="Arial"/>
                <w:color w:val="000000"/>
              </w:rPr>
            </w:pPr>
          </w:p>
        </w:tc>
        <w:tc>
          <w:tcPr>
            <w:tcW w:w="1911" w:type="dxa"/>
            <w:gridSpan w:val="2"/>
            <w:tcBorders>
              <w:top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left="60" w:right="60"/>
              <w:jc w:val="center"/>
              <w:rPr>
                <w:rFonts w:ascii="Arial" w:eastAsia="Times New Roman" w:hAnsi="Arial" w:cs="Arial"/>
                <w:color w:val="000000"/>
              </w:rPr>
            </w:pPr>
            <w:r w:rsidRPr="00AE2417">
              <w:rPr>
                <w:rFonts w:ascii="Arial" w:eastAsia="Times New Roman" w:hAnsi="Arial" w:cs="Arial"/>
                <w:color w:val="000000"/>
              </w:rPr>
              <w:t>Coeficientes no estandarizados</w:t>
            </w:r>
          </w:p>
        </w:tc>
        <w:tc>
          <w:tcPr>
            <w:tcW w:w="1418" w:type="dxa"/>
            <w:tcBorders>
              <w:top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left="60" w:right="60"/>
              <w:jc w:val="center"/>
              <w:rPr>
                <w:rFonts w:ascii="Arial" w:eastAsia="Times New Roman" w:hAnsi="Arial" w:cs="Arial"/>
                <w:color w:val="000000"/>
              </w:rPr>
            </w:pPr>
            <w:r w:rsidRPr="00AE2417">
              <w:rPr>
                <w:rFonts w:ascii="Arial" w:eastAsia="Times New Roman" w:hAnsi="Arial" w:cs="Arial"/>
                <w:color w:val="000000"/>
              </w:rPr>
              <w:t>Coeficientes tipificados</w:t>
            </w:r>
          </w:p>
        </w:tc>
        <w:tc>
          <w:tcPr>
            <w:tcW w:w="850" w:type="dxa"/>
            <w:gridSpan w:val="2"/>
            <w:vMerge w:val="restart"/>
            <w:tcBorders>
              <w:top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left="60" w:right="60"/>
              <w:jc w:val="center"/>
              <w:rPr>
                <w:rFonts w:ascii="Arial" w:eastAsia="Times New Roman" w:hAnsi="Arial" w:cs="Arial"/>
                <w:color w:val="000000"/>
              </w:rPr>
            </w:pPr>
            <w:r w:rsidRPr="00AE2417">
              <w:rPr>
                <w:rFonts w:ascii="Arial" w:eastAsia="Times New Roman" w:hAnsi="Arial" w:cs="Arial"/>
                <w:color w:val="000000"/>
              </w:rPr>
              <w:t>t</w:t>
            </w:r>
          </w:p>
        </w:tc>
        <w:tc>
          <w:tcPr>
            <w:tcW w:w="785" w:type="dxa"/>
            <w:vMerge w:val="restart"/>
            <w:tcBorders>
              <w:top w:val="single" w:sz="4" w:space="0" w:color="auto"/>
            </w:tcBorders>
            <w:shd w:val="clear" w:color="auto" w:fill="FFFFFF"/>
            <w:vAlign w:val="bottom"/>
          </w:tcPr>
          <w:p w:rsidR="00AE2417" w:rsidRPr="00AE2417" w:rsidRDefault="00AE2417" w:rsidP="00AE2417">
            <w:pPr>
              <w:autoSpaceDE w:val="0"/>
              <w:autoSpaceDN w:val="0"/>
              <w:adjustRightInd w:val="0"/>
              <w:spacing w:after="0" w:line="240" w:lineRule="auto"/>
              <w:ind w:left="60" w:right="60"/>
              <w:jc w:val="center"/>
              <w:rPr>
                <w:rFonts w:ascii="Arial" w:eastAsia="Times New Roman" w:hAnsi="Arial" w:cs="Arial"/>
                <w:color w:val="000000"/>
              </w:rPr>
            </w:pPr>
            <w:r w:rsidRPr="00AE2417">
              <w:rPr>
                <w:rFonts w:ascii="Arial" w:eastAsia="Times New Roman" w:hAnsi="Arial" w:cs="Arial"/>
                <w:color w:val="000000"/>
              </w:rPr>
              <w:t>Sig.</w:t>
            </w:r>
          </w:p>
        </w:tc>
      </w:tr>
      <w:tr w:rsidR="00AE2417" w:rsidRPr="00AE2417" w:rsidTr="005545D2">
        <w:trPr>
          <w:cantSplit/>
          <w:trHeight w:val="34"/>
          <w:tblHeader/>
          <w:jc w:val="center"/>
        </w:trPr>
        <w:tc>
          <w:tcPr>
            <w:tcW w:w="1429" w:type="dxa"/>
            <w:gridSpan w:val="2"/>
            <w:vMerge/>
            <w:shd w:val="clear" w:color="auto" w:fill="FFFFFF"/>
          </w:tcPr>
          <w:p w:rsidR="00AE2417" w:rsidRPr="00AE2417" w:rsidRDefault="00AE2417" w:rsidP="00AE2417">
            <w:pPr>
              <w:autoSpaceDE w:val="0"/>
              <w:autoSpaceDN w:val="0"/>
              <w:adjustRightInd w:val="0"/>
              <w:spacing w:after="0" w:line="240" w:lineRule="auto"/>
              <w:rPr>
                <w:rFonts w:ascii="Arial" w:eastAsia="Times New Roman" w:hAnsi="Arial" w:cs="Arial"/>
                <w:color w:val="000000"/>
              </w:rPr>
            </w:pPr>
          </w:p>
        </w:tc>
        <w:tc>
          <w:tcPr>
            <w:tcW w:w="847" w:type="dxa"/>
            <w:shd w:val="clear" w:color="auto" w:fill="FFFFFF"/>
            <w:vAlign w:val="bottom"/>
          </w:tcPr>
          <w:p w:rsidR="00AE2417" w:rsidRPr="00AE2417" w:rsidRDefault="00AE2417" w:rsidP="00AE2417">
            <w:pPr>
              <w:autoSpaceDE w:val="0"/>
              <w:autoSpaceDN w:val="0"/>
              <w:adjustRightInd w:val="0"/>
              <w:spacing w:after="0" w:line="240" w:lineRule="auto"/>
              <w:ind w:left="60" w:right="60"/>
              <w:jc w:val="center"/>
              <w:rPr>
                <w:rFonts w:ascii="Arial" w:eastAsia="Times New Roman" w:hAnsi="Arial" w:cs="Arial"/>
                <w:color w:val="000000"/>
              </w:rPr>
            </w:pPr>
            <w:r w:rsidRPr="00AE2417">
              <w:rPr>
                <w:rFonts w:ascii="Arial" w:eastAsia="Times New Roman" w:hAnsi="Arial" w:cs="Arial"/>
                <w:color w:val="000000"/>
              </w:rPr>
              <w:t>B</w:t>
            </w:r>
          </w:p>
        </w:tc>
        <w:tc>
          <w:tcPr>
            <w:tcW w:w="1064" w:type="dxa"/>
            <w:shd w:val="clear" w:color="auto" w:fill="FFFFFF"/>
            <w:vAlign w:val="bottom"/>
          </w:tcPr>
          <w:p w:rsidR="00AE2417" w:rsidRPr="00AE2417" w:rsidRDefault="00AE2417" w:rsidP="00AE2417">
            <w:pPr>
              <w:autoSpaceDE w:val="0"/>
              <w:autoSpaceDN w:val="0"/>
              <w:adjustRightInd w:val="0"/>
              <w:spacing w:after="0" w:line="240" w:lineRule="auto"/>
              <w:ind w:left="60" w:right="60"/>
              <w:jc w:val="center"/>
              <w:rPr>
                <w:rFonts w:ascii="Arial" w:eastAsia="Times New Roman" w:hAnsi="Arial" w:cs="Arial"/>
                <w:color w:val="000000"/>
              </w:rPr>
            </w:pPr>
            <w:r w:rsidRPr="00AE2417">
              <w:rPr>
                <w:rFonts w:ascii="Arial" w:eastAsia="Times New Roman" w:hAnsi="Arial" w:cs="Arial"/>
                <w:color w:val="000000"/>
              </w:rPr>
              <w:t xml:space="preserve">Error </w:t>
            </w:r>
            <w:proofErr w:type="spellStart"/>
            <w:r w:rsidRPr="00AE2417">
              <w:rPr>
                <w:rFonts w:ascii="Arial" w:eastAsia="Times New Roman" w:hAnsi="Arial" w:cs="Arial"/>
                <w:color w:val="000000"/>
              </w:rPr>
              <w:t>típ</w:t>
            </w:r>
            <w:proofErr w:type="spellEnd"/>
            <w:r w:rsidRPr="00AE2417">
              <w:rPr>
                <w:rFonts w:ascii="Arial" w:eastAsia="Times New Roman" w:hAnsi="Arial" w:cs="Arial"/>
                <w:color w:val="000000"/>
              </w:rPr>
              <w:t>.</w:t>
            </w:r>
          </w:p>
        </w:tc>
        <w:tc>
          <w:tcPr>
            <w:tcW w:w="1418" w:type="dxa"/>
            <w:shd w:val="clear" w:color="auto" w:fill="FFFFFF"/>
            <w:vAlign w:val="bottom"/>
          </w:tcPr>
          <w:p w:rsidR="00AE2417" w:rsidRPr="00AE2417" w:rsidRDefault="00AE2417" w:rsidP="00AE2417">
            <w:pPr>
              <w:autoSpaceDE w:val="0"/>
              <w:autoSpaceDN w:val="0"/>
              <w:adjustRightInd w:val="0"/>
              <w:spacing w:after="0" w:line="240" w:lineRule="auto"/>
              <w:ind w:left="60" w:right="60"/>
              <w:jc w:val="center"/>
              <w:rPr>
                <w:rFonts w:ascii="Arial" w:eastAsia="Times New Roman" w:hAnsi="Arial" w:cs="Arial"/>
                <w:color w:val="000000"/>
              </w:rPr>
            </w:pPr>
            <w:r w:rsidRPr="00AE2417">
              <w:rPr>
                <w:rFonts w:ascii="Arial" w:eastAsia="Times New Roman" w:hAnsi="Arial" w:cs="Arial"/>
                <w:color w:val="000000"/>
              </w:rPr>
              <w:t>Beta</w:t>
            </w:r>
          </w:p>
        </w:tc>
        <w:tc>
          <w:tcPr>
            <w:tcW w:w="850" w:type="dxa"/>
            <w:gridSpan w:val="2"/>
            <w:vMerge/>
            <w:shd w:val="clear" w:color="auto" w:fill="FFFFFF"/>
            <w:vAlign w:val="bottom"/>
          </w:tcPr>
          <w:p w:rsidR="00AE2417" w:rsidRPr="00AE2417" w:rsidRDefault="00AE2417" w:rsidP="00AE2417">
            <w:pPr>
              <w:autoSpaceDE w:val="0"/>
              <w:autoSpaceDN w:val="0"/>
              <w:adjustRightInd w:val="0"/>
              <w:spacing w:after="0" w:line="240" w:lineRule="auto"/>
              <w:rPr>
                <w:rFonts w:ascii="Arial" w:eastAsia="Times New Roman" w:hAnsi="Arial" w:cs="Arial"/>
                <w:color w:val="000000"/>
              </w:rPr>
            </w:pPr>
          </w:p>
        </w:tc>
        <w:tc>
          <w:tcPr>
            <w:tcW w:w="785" w:type="dxa"/>
            <w:vMerge/>
            <w:shd w:val="clear" w:color="auto" w:fill="FFFFFF"/>
            <w:vAlign w:val="bottom"/>
          </w:tcPr>
          <w:p w:rsidR="00AE2417" w:rsidRPr="00AE2417" w:rsidRDefault="00AE2417" w:rsidP="00AE2417">
            <w:pPr>
              <w:autoSpaceDE w:val="0"/>
              <w:autoSpaceDN w:val="0"/>
              <w:adjustRightInd w:val="0"/>
              <w:spacing w:after="0" w:line="240" w:lineRule="auto"/>
              <w:rPr>
                <w:rFonts w:ascii="Arial" w:eastAsia="Times New Roman" w:hAnsi="Arial" w:cs="Arial"/>
                <w:color w:val="000000"/>
              </w:rPr>
            </w:pPr>
          </w:p>
        </w:tc>
      </w:tr>
      <w:tr w:rsidR="00AE2417" w:rsidRPr="00AE2417" w:rsidTr="005545D2">
        <w:trPr>
          <w:cantSplit/>
          <w:tblHeader/>
          <w:jc w:val="center"/>
        </w:trPr>
        <w:tc>
          <w:tcPr>
            <w:tcW w:w="40" w:type="dxa"/>
            <w:vMerge w:val="restart"/>
            <w:shd w:val="clear" w:color="auto" w:fill="FFFFFF"/>
          </w:tcPr>
          <w:p w:rsidR="00AE2417" w:rsidRPr="00AE2417" w:rsidRDefault="00AE2417" w:rsidP="00AE2417">
            <w:pPr>
              <w:autoSpaceDE w:val="0"/>
              <w:autoSpaceDN w:val="0"/>
              <w:adjustRightInd w:val="0"/>
              <w:spacing w:after="0" w:line="240" w:lineRule="auto"/>
              <w:ind w:left="60" w:right="60"/>
              <w:rPr>
                <w:rFonts w:ascii="Arial" w:eastAsia="Times New Roman" w:hAnsi="Arial" w:cs="Arial"/>
                <w:color w:val="000000"/>
              </w:rPr>
            </w:pPr>
          </w:p>
        </w:tc>
        <w:tc>
          <w:tcPr>
            <w:tcW w:w="1389" w:type="dxa"/>
            <w:tcBorders>
              <w:top w:val="single" w:sz="4" w:space="0" w:color="auto"/>
            </w:tcBorders>
            <w:shd w:val="clear" w:color="auto" w:fill="FFFFFF"/>
          </w:tcPr>
          <w:p w:rsidR="00AE2417" w:rsidRPr="00AE2417" w:rsidRDefault="00AE2417" w:rsidP="00AE2417">
            <w:pPr>
              <w:autoSpaceDE w:val="0"/>
              <w:autoSpaceDN w:val="0"/>
              <w:adjustRightInd w:val="0"/>
              <w:spacing w:after="0" w:line="240" w:lineRule="auto"/>
              <w:ind w:left="60" w:right="60"/>
              <w:rPr>
                <w:rFonts w:ascii="Arial" w:eastAsia="Times New Roman" w:hAnsi="Arial" w:cs="Arial"/>
                <w:color w:val="000000"/>
              </w:rPr>
            </w:pPr>
            <w:r w:rsidRPr="00AE2417">
              <w:rPr>
                <w:rFonts w:ascii="Arial" w:eastAsia="Times New Roman" w:hAnsi="Arial" w:cs="Arial"/>
                <w:color w:val="000000"/>
              </w:rPr>
              <w:t>(Constante)</w:t>
            </w:r>
          </w:p>
        </w:tc>
        <w:tc>
          <w:tcPr>
            <w:tcW w:w="847" w:type="dxa"/>
            <w:tcBorders>
              <w:top w:val="single" w:sz="4" w:space="0" w:color="auto"/>
            </w:tcBorders>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40,129</w:t>
            </w:r>
          </w:p>
        </w:tc>
        <w:tc>
          <w:tcPr>
            <w:tcW w:w="1064" w:type="dxa"/>
            <w:tcBorders>
              <w:top w:val="single" w:sz="4" w:space="0" w:color="auto"/>
            </w:tcBorders>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,772</w:t>
            </w:r>
          </w:p>
        </w:tc>
        <w:tc>
          <w:tcPr>
            <w:tcW w:w="1418" w:type="dxa"/>
            <w:tcBorders>
              <w:top w:val="single" w:sz="4" w:space="0" w:color="auto"/>
            </w:tcBorders>
            <w:shd w:val="clear" w:color="auto" w:fill="FFFFFF"/>
            <w:vAlign w:val="center"/>
          </w:tcPr>
          <w:p w:rsidR="00AE2417" w:rsidRPr="00AE2417" w:rsidRDefault="00AE2417" w:rsidP="00AE2417">
            <w:pPr>
              <w:autoSpaceDE w:val="0"/>
              <w:autoSpaceDN w:val="0"/>
              <w:adjustRightInd w:val="0"/>
              <w:spacing w:after="0" w:line="240" w:lineRule="auto"/>
              <w:jc w:val="center"/>
              <w:rPr>
                <w:rFonts w:ascii="Arial" w:eastAsia="Times New Roman" w:hAnsi="Arial" w:cs="Arial"/>
              </w:rPr>
            </w:pPr>
          </w:p>
        </w:tc>
        <w:tc>
          <w:tcPr>
            <w:tcW w:w="850" w:type="dxa"/>
            <w:gridSpan w:val="2"/>
            <w:tcBorders>
              <w:top w:val="single" w:sz="4" w:space="0" w:color="auto"/>
            </w:tcBorders>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51,971</w:t>
            </w:r>
          </w:p>
        </w:tc>
        <w:tc>
          <w:tcPr>
            <w:tcW w:w="785" w:type="dxa"/>
            <w:tcBorders>
              <w:top w:val="single" w:sz="4" w:space="0" w:color="auto"/>
            </w:tcBorders>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,000</w:t>
            </w:r>
          </w:p>
        </w:tc>
      </w:tr>
      <w:tr w:rsidR="00AE2417" w:rsidRPr="00AE2417" w:rsidTr="005545D2">
        <w:trPr>
          <w:cantSplit/>
          <w:tblHeader/>
          <w:jc w:val="center"/>
        </w:trPr>
        <w:tc>
          <w:tcPr>
            <w:tcW w:w="40" w:type="dxa"/>
            <w:vMerge/>
            <w:shd w:val="clear" w:color="auto" w:fill="FFFFFF"/>
          </w:tcPr>
          <w:p w:rsidR="00AE2417" w:rsidRPr="00AE2417" w:rsidRDefault="00AE2417" w:rsidP="00AE2417">
            <w:pPr>
              <w:autoSpaceDE w:val="0"/>
              <w:autoSpaceDN w:val="0"/>
              <w:adjustRightInd w:val="0"/>
              <w:spacing w:after="0" w:line="240" w:lineRule="auto"/>
              <w:rPr>
                <w:rFonts w:ascii="Arial" w:eastAsia="Times New Roman" w:hAnsi="Arial" w:cs="Arial"/>
                <w:color w:val="000000"/>
              </w:rPr>
            </w:pPr>
          </w:p>
        </w:tc>
        <w:tc>
          <w:tcPr>
            <w:tcW w:w="1389" w:type="dxa"/>
            <w:shd w:val="clear" w:color="auto" w:fill="FFFFFF"/>
          </w:tcPr>
          <w:p w:rsidR="00AE2417" w:rsidRPr="00AE2417" w:rsidRDefault="00AE2417" w:rsidP="00AE2417">
            <w:pPr>
              <w:autoSpaceDE w:val="0"/>
              <w:autoSpaceDN w:val="0"/>
              <w:adjustRightInd w:val="0"/>
              <w:spacing w:after="0" w:line="240" w:lineRule="auto"/>
              <w:ind w:left="60" w:right="60"/>
              <w:rPr>
                <w:rFonts w:ascii="Arial" w:eastAsia="Times New Roman" w:hAnsi="Arial" w:cs="Arial"/>
                <w:color w:val="000000"/>
              </w:rPr>
            </w:pPr>
            <w:r w:rsidRPr="00AE2417">
              <w:rPr>
                <w:rFonts w:ascii="Arial" w:eastAsia="Times New Roman" w:hAnsi="Arial" w:cs="Arial"/>
                <w:color w:val="000000"/>
              </w:rPr>
              <w:t>D</w:t>
            </w:r>
            <w:r w:rsidRPr="00AE2417">
              <w:rPr>
                <w:rFonts w:ascii="Arial" w:eastAsia="Times New Roman" w:hAnsi="Arial" w:cs="Arial"/>
                <w:color w:val="000000"/>
                <w:vertAlign w:val="subscript"/>
              </w:rPr>
              <w:t>2</w:t>
            </w:r>
          </w:p>
        </w:tc>
        <w:tc>
          <w:tcPr>
            <w:tcW w:w="847" w:type="dxa"/>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,083</w:t>
            </w:r>
          </w:p>
        </w:tc>
        <w:tc>
          <w:tcPr>
            <w:tcW w:w="1064" w:type="dxa"/>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,728</w:t>
            </w:r>
          </w:p>
        </w:tc>
        <w:tc>
          <w:tcPr>
            <w:tcW w:w="1418" w:type="dxa"/>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,018</w:t>
            </w:r>
          </w:p>
        </w:tc>
        <w:tc>
          <w:tcPr>
            <w:tcW w:w="850" w:type="dxa"/>
            <w:gridSpan w:val="2"/>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,114</w:t>
            </w:r>
          </w:p>
        </w:tc>
        <w:tc>
          <w:tcPr>
            <w:tcW w:w="785" w:type="dxa"/>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,910</w:t>
            </w:r>
          </w:p>
        </w:tc>
      </w:tr>
      <w:tr w:rsidR="00AE2417" w:rsidRPr="00AE2417" w:rsidTr="005545D2">
        <w:trPr>
          <w:cantSplit/>
          <w:tblHeader/>
          <w:jc w:val="center"/>
        </w:trPr>
        <w:tc>
          <w:tcPr>
            <w:tcW w:w="40" w:type="dxa"/>
            <w:vMerge/>
            <w:shd w:val="clear" w:color="auto" w:fill="FFFFFF"/>
          </w:tcPr>
          <w:p w:rsidR="00AE2417" w:rsidRPr="00AE2417" w:rsidRDefault="00AE2417" w:rsidP="00AE2417">
            <w:pPr>
              <w:autoSpaceDE w:val="0"/>
              <w:autoSpaceDN w:val="0"/>
              <w:adjustRightInd w:val="0"/>
              <w:spacing w:after="0" w:line="240" w:lineRule="auto"/>
              <w:rPr>
                <w:rFonts w:ascii="Arial" w:eastAsia="Times New Roman" w:hAnsi="Arial" w:cs="Arial"/>
                <w:color w:val="000000"/>
              </w:rPr>
            </w:pPr>
          </w:p>
        </w:tc>
        <w:tc>
          <w:tcPr>
            <w:tcW w:w="1389" w:type="dxa"/>
            <w:shd w:val="clear" w:color="auto" w:fill="FFFFFF"/>
          </w:tcPr>
          <w:p w:rsidR="00AE2417" w:rsidRPr="00AE2417" w:rsidRDefault="00AE2417" w:rsidP="00AE2417">
            <w:pPr>
              <w:autoSpaceDE w:val="0"/>
              <w:autoSpaceDN w:val="0"/>
              <w:adjustRightInd w:val="0"/>
              <w:spacing w:after="0" w:line="240" w:lineRule="auto"/>
              <w:ind w:left="60" w:right="60"/>
              <w:rPr>
                <w:rFonts w:ascii="Arial" w:eastAsia="Times New Roman" w:hAnsi="Arial" w:cs="Arial"/>
                <w:color w:val="000000"/>
              </w:rPr>
            </w:pPr>
            <w:r w:rsidRPr="00AE2417">
              <w:rPr>
                <w:rFonts w:ascii="Arial" w:eastAsia="Times New Roman" w:hAnsi="Arial" w:cs="Arial"/>
                <w:color w:val="000000"/>
              </w:rPr>
              <w:t>D</w:t>
            </w:r>
            <w:r w:rsidRPr="00AE2417">
              <w:rPr>
                <w:rFonts w:ascii="Arial" w:eastAsia="Times New Roman" w:hAnsi="Arial" w:cs="Arial"/>
                <w:color w:val="000000"/>
                <w:vertAlign w:val="subscript"/>
              </w:rPr>
              <w:t>3</w:t>
            </w:r>
          </w:p>
        </w:tc>
        <w:tc>
          <w:tcPr>
            <w:tcW w:w="847" w:type="dxa"/>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1,267</w:t>
            </w:r>
          </w:p>
        </w:tc>
        <w:tc>
          <w:tcPr>
            <w:tcW w:w="1064" w:type="dxa"/>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,728</w:t>
            </w:r>
          </w:p>
        </w:tc>
        <w:tc>
          <w:tcPr>
            <w:tcW w:w="1418" w:type="dxa"/>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,269</w:t>
            </w:r>
          </w:p>
        </w:tc>
        <w:tc>
          <w:tcPr>
            <w:tcW w:w="850" w:type="dxa"/>
            <w:gridSpan w:val="2"/>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1,740</w:t>
            </w:r>
          </w:p>
        </w:tc>
        <w:tc>
          <w:tcPr>
            <w:tcW w:w="785" w:type="dxa"/>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,102</w:t>
            </w:r>
          </w:p>
        </w:tc>
      </w:tr>
      <w:tr w:rsidR="00AE2417" w:rsidRPr="00AE2417" w:rsidTr="005545D2">
        <w:trPr>
          <w:cantSplit/>
          <w:tblHeader/>
          <w:jc w:val="center"/>
        </w:trPr>
        <w:tc>
          <w:tcPr>
            <w:tcW w:w="40" w:type="dxa"/>
            <w:vMerge/>
            <w:shd w:val="clear" w:color="auto" w:fill="FFFFFF"/>
          </w:tcPr>
          <w:p w:rsidR="00AE2417" w:rsidRPr="00AE2417" w:rsidRDefault="00AE2417" w:rsidP="00AE2417">
            <w:pPr>
              <w:autoSpaceDE w:val="0"/>
              <w:autoSpaceDN w:val="0"/>
              <w:adjustRightInd w:val="0"/>
              <w:spacing w:after="0" w:line="240" w:lineRule="auto"/>
              <w:rPr>
                <w:rFonts w:ascii="Arial" w:eastAsia="Times New Roman" w:hAnsi="Arial" w:cs="Arial"/>
                <w:color w:val="000000"/>
              </w:rPr>
            </w:pPr>
          </w:p>
        </w:tc>
        <w:tc>
          <w:tcPr>
            <w:tcW w:w="1389" w:type="dxa"/>
            <w:shd w:val="clear" w:color="auto" w:fill="FFFFFF"/>
          </w:tcPr>
          <w:p w:rsidR="00AE2417" w:rsidRPr="00AE2417" w:rsidRDefault="00AE2417" w:rsidP="00AE2417">
            <w:pPr>
              <w:autoSpaceDE w:val="0"/>
              <w:autoSpaceDN w:val="0"/>
              <w:adjustRightInd w:val="0"/>
              <w:spacing w:after="0" w:line="240" w:lineRule="auto"/>
              <w:ind w:left="60" w:right="60"/>
              <w:rPr>
                <w:rFonts w:ascii="Arial" w:eastAsia="Times New Roman" w:hAnsi="Arial" w:cs="Arial"/>
                <w:color w:val="000000"/>
              </w:rPr>
            </w:pPr>
            <w:r w:rsidRPr="00AE2417">
              <w:rPr>
                <w:rFonts w:ascii="Arial" w:eastAsia="Times New Roman" w:hAnsi="Arial" w:cs="Arial"/>
                <w:color w:val="000000"/>
              </w:rPr>
              <w:t>D</w:t>
            </w:r>
            <w:r w:rsidRPr="00AE2417">
              <w:rPr>
                <w:rFonts w:ascii="Arial" w:eastAsia="Times New Roman" w:hAnsi="Arial" w:cs="Arial"/>
                <w:color w:val="000000"/>
                <w:vertAlign w:val="subscript"/>
              </w:rPr>
              <w:t>4</w:t>
            </w:r>
          </w:p>
        </w:tc>
        <w:tc>
          <w:tcPr>
            <w:tcW w:w="847" w:type="dxa"/>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2,933</w:t>
            </w:r>
          </w:p>
        </w:tc>
        <w:tc>
          <w:tcPr>
            <w:tcW w:w="1064" w:type="dxa"/>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,728</w:t>
            </w:r>
          </w:p>
        </w:tc>
        <w:tc>
          <w:tcPr>
            <w:tcW w:w="1418" w:type="dxa"/>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,623</w:t>
            </w:r>
          </w:p>
        </w:tc>
        <w:tc>
          <w:tcPr>
            <w:tcW w:w="850" w:type="dxa"/>
            <w:gridSpan w:val="2"/>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4,029</w:t>
            </w:r>
          </w:p>
        </w:tc>
        <w:tc>
          <w:tcPr>
            <w:tcW w:w="785" w:type="dxa"/>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,001</w:t>
            </w:r>
          </w:p>
        </w:tc>
      </w:tr>
      <w:tr w:rsidR="00AE2417" w:rsidRPr="00AE2417" w:rsidTr="005545D2">
        <w:trPr>
          <w:cantSplit/>
          <w:tblHeader/>
          <w:jc w:val="center"/>
        </w:trPr>
        <w:tc>
          <w:tcPr>
            <w:tcW w:w="40" w:type="dxa"/>
            <w:vMerge/>
            <w:shd w:val="clear" w:color="auto" w:fill="FFFFFF"/>
          </w:tcPr>
          <w:p w:rsidR="00AE2417" w:rsidRPr="00AE2417" w:rsidRDefault="00AE2417" w:rsidP="00AE2417">
            <w:pPr>
              <w:autoSpaceDE w:val="0"/>
              <w:autoSpaceDN w:val="0"/>
              <w:adjustRightInd w:val="0"/>
              <w:spacing w:after="0" w:line="240" w:lineRule="auto"/>
              <w:rPr>
                <w:rFonts w:ascii="Arial" w:eastAsia="Times New Roman" w:hAnsi="Arial" w:cs="Arial"/>
                <w:color w:val="000000"/>
              </w:rPr>
            </w:pPr>
          </w:p>
        </w:tc>
        <w:tc>
          <w:tcPr>
            <w:tcW w:w="1389" w:type="dxa"/>
            <w:shd w:val="clear" w:color="auto" w:fill="FFFFFF"/>
          </w:tcPr>
          <w:p w:rsidR="00AE2417" w:rsidRPr="00AE2417" w:rsidRDefault="00AE2417" w:rsidP="00AE2417">
            <w:pPr>
              <w:autoSpaceDE w:val="0"/>
              <w:autoSpaceDN w:val="0"/>
              <w:adjustRightInd w:val="0"/>
              <w:spacing w:after="0" w:line="240" w:lineRule="auto"/>
              <w:ind w:left="60" w:right="60"/>
              <w:rPr>
                <w:rFonts w:ascii="Arial" w:eastAsia="Times New Roman" w:hAnsi="Arial" w:cs="Arial"/>
                <w:color w:val="000000"/>
              </w:rPr>
            </w:pPr>
            <w:r w:rsidRPr="00AE2417">
              <w:rPr>
                <w:rFonts w:ascii="Arial" w:eastAsia="Times New Roman" w:hAnsi="Arial" w:cs="Arial"/>
                <w:color w:val="000000"/>
              </w:rPr>
              <w:t>B</w:t>
            </w:r>
            <w:r w:rsidRPr="00AE2417">
              <w:rPr>
                <w:rFonts w:ascii="Arial" w:eastAsia="Times New Roman" w:hAnsi="Arial" w:cs="Arial"/>
                <w:color w:val="000000"/>
                <w:vertAlign w:val="subscript"/>
              </w:rPr>
              <w:t>2</w:t>
            </w:r>
          </w:p>
        </w:tc>
        <w:tc>
          <w:tcPr>
            <w:tcW w:w="847" w:type="dxa"/>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-,425</w:t>
            </w:r>
          </w:p>
        </w:tc>
        <w:tc>
          <w:tcPr>
            <w:tcW w:w="1064" w:type="dxa"/>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,892</w:t>
            </w:r>
          </w:p>
        </w:tc>
        <w:tc>
          <w:tcPr>
            <w:tcW w:w="1418" w:type="dxa"/>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-,078</w:t>
            </w:r>
          </w:p>
        </w:tc>
        <w:tc>
          <w:tcPr>
            <w:tcW w:w="850" w:type="dxa"/>
            <w:gridSpan w:val="2"/>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-,477</w:t>
            </w:r>
          </w:p>
        </w:tc>
        <w:tc>
          <w:tcPr>
            <w:tcW w:w="785" w:type="dxa"/>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,640</w:t>
            </w:r>
          </w:p>
        </w:tc>
      </w:tr>
      <w:tr w:rsidR="00AE2417" w:rsidRPr="00AE2417" w:rsidTr="005545D2">
        <w:trPr>
          <w:cantSplit/>
          <w:trHeight w:val="121"/>
          <w:tblHeader/>
          <w:jc w:val="center"/>
        </w:trPr>
        <w:tc>
          <w:tcPr>
            <w:tcW w:w="40" w:type="dxa"/>
            <w:vMerge/>
            <w:shd w:val="clear" w:color="auto" w:fill="FFFFFF"/>
          </w:tcPr>
          <w:p w:rsidR="00AE2417" w:rsidRPr="00AE2417" w:rsidRDefault="00AE2417" w:rsidP="00AE2417">
            <w:pPr>
              <w:autoSpaceDE w:val="0"/>
              <w:autoSpaceDN w:val="0"/>
              <w:adjustRightInd w:val="0"/>
              <w:spacing w:after="0" w:line="240" w:lineRule="auto"/>
              <w:rPr>
                <w:rFonts w:ascii="Arial" w:eastAsia="Times New Roman" w:hAnsi="Arial" w:cs="Arial"/>
                <w:color w:val="000000"/>
              </w:rPr>
            </w:pPr>
          </w:p>
        </w:tc>
        <w:tc>
          <w:tcPr>
            <w:tcW w:w="1389" w:type="dxa"/>
            <w:shd w:val="clear" w:color="auto" w:fill="FFFFFF"/>
          </w:tcPr>
          <w:p w:rsidR="00AE2417" w:rsidRPr="00AE2417" w:rsidRDefault="00AE2417" w:rsidP="00AE2417">
            <w:pPr>
              <w:autoSpaceDE w:val="0"/>
              <w:autoSpaceDN w:val="0"/>
              <w:adjustRightInd w:val="0"/>
              <w:spacing w:after="0" w:line="240" w:lineRule="auto"/>
              <w:ind w:left="60" w:right="60"/>
              <w:rPr>
                <w:rFonts w:ascii="Arial" w:eastAsia="Times New Roman" w:hAnsi="Arial" w:cs="Arial"/>
                <w:color w:val="000000"/>
              </w:rPr>
            </w:pPr>
            <w:r w:rsidRPr="00AE2417">
              <w:rPr>
                <w:rFonts w:ascii="Arial" w:eastAsia="Times New Roman" w:hAnsi="Arial" w:cs="Arial"/>
                <w:color w:val="000000"/>
              </w:rPr>
              <w:t>B</w:t>
            </w:r>
            <w:r w:rsidRPr="00AE2417">
              <w:rPr>
                <w:rFonts w:ascii="Arial" w:eastAsia="Times New Roman" w:hAnsi="Arial" w:cs="Arial"/>
                <w:color w:val="000000"/>
                <w:vertAlign w:val="subscript"/>
              </w:rPr>
              <w:t>3</w:t>
            </w:r>
          </w:p>
        </w:tc>
        <w:tc>
          <w:tcPr>
            <w:tcW w:w="847" w:type="dxa"/>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,275</w:t>
            </w:r>
          </w:p>
        </w:tc>
        <w:tc>
          <w:tcPr>
            <w:tcW w:w="1064" w:type="dxa"/>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,892</w:t>
            </w:r>
          </w:p>
        </w:tc>
        <w:tc>
          <w:tcPr>
            <w:tcW w:w="1418" w:type="dxa"/>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,050</w:t>
            </w:r>
          </w:p>
        </w:tc>
        <w:tc>
          <w:tcPr>
            <w:tcW w:w="850" w:type="dxa"/>
            <w:gridSpan w:val="2"/>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,308</w:t>
            </w:r>
          </w:p>
        </w:tc>
        <w:tc>
          <w:tcPr>
            <w:tcW w:w="785" w:type="dxa"/>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,762</w:t>
            </w:r>
          </w:p>
        </w:tc>
      </w:tr>
      <w:tr w:rsidR="00AE2417" w:rsidRPr="00AE2417" w:rsidTr="005545D2">
        <w:trPr>
          <w:cantSplit/>
          <w:tblHeader/>
          <w:jc w:val="center"/>
        </w:trPr>
        <w:tc>
          <w:tcPr>
            <w:tcW w:w="40" w:type="dxa"/>
            <w:vMerge/>
            <w:shd w:val="clear" w:color="auto" w:fill="FFFFFF"/>
          </w:tcPr>
          <w:p w:rsidR="00AE2417" w:rsidRPr="00AE2417" w:rsidRDefault="00AE2417" w:rsidP="00AE2417">
            <w:pPr>
              <w:autoSpaceDE w:val="0"/>
              <w:autoSpaceDN w:val="0"/>
              <w:adjustRightInd w:val="0"/>
              <w:spacing w:after="0" w:line="240" w:lineRule="auto"/>
              <w:rPr>
                <w:rFonts w:ascii="Arial" w:eastAsia="Times New Roman" w:hAnsi="Arial" w:cs="Arial"/>
                <w:color w:val="000000"/>
              </w:rPr>
            </w:pPr>
          </w:p>
        </w:tc>
        <w:tc>
          <w:tcPr>
            <w:tcW w:w="1389" w:type="dxa"/>
            <w:shd w:val="clear" w:color="auto" w:fill="FFFFFF"/>
          </w:tcPr>
          <w:p w:rsidR="00AE2417" w:rsidRPr="00AE2417" w:rsidRDefault="00AE2417" w:rsidP="00AE2417">
            <w:pPr>
              <w:autoSpaceDE w:val="0"/>
              <w:autoSpaceDN w:val="0"/>
              <w:adjustRightInd w:val="0"/>
              <w:spacing w:after="0" w:line="240" w:lineRule="auto"/>
              <w:ind w:left="60" w:right="60"/>
              <w:rPr>
                <w:rFonts w:ascii="Arial" w:eastAsia="Times New Roman" w:hAnsi="Arial" w:cs="Arial"/>
                <w:color w:val="000000"/>
              </w:rPr>
            </w:pPr>
            <w:r w:rsidRPr="00AE2417">
              <w:rPr>
                <w:rFonts w:ascii="Arial" w:eastAsia="Times New Roman" w:hAnsi="Arial" w:cs="Arial"/>
                <w:color w:val="000000"/>
              </w:rPr>
              <w:t>B</w:t>
            </w:r>
            <w:r w:rsidRPr="00AE2417">
              <w:rPr>
                <w:rFonts w:ascii="Arial" w:eastAsia="Times New Roman" w:hAnsi="Arial" w:cs="Arial"/>
                <w:color w:val="000000"/>
                <w:vertAlign w:val="subscript"/>
              </w:rPr>
              <w:t>4</w:t>
            </w:r>
          </w:p>
        </w:tc>
        <w:tc>
          <w:tcPr>
            <w:tcW w:w="847" w:type="dxa"/>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1,500</w:t>
            </w:r>
          </w:p>
        </w:tc>
        <w:tc>
          <w:tcPr>
            <w:tcW w:w="1064" w:type="dxa"/>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,892</w:t>
            </w:r>
          </w:p>
        </w:tc>
        <w:tc>
          <w:tcPr>
            <w:tcW w:w="1418" w:type="dxa"/>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,274</w:t>
            </w:r>
          </w:p>
        </w:tc>
        <w:tc>
          <w:tcPr>
            <w:tcW w:w="850" w:type="dxa"/>
            <w:gridSpan w:val="2"/>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1,682</w:t>
            </w:r>
          </w:p>
        </w:tc>
        <w:tc>
          <w:tcPr>
            <w:tcW w:w="785" w:type="dxa"/>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,113</w:t>
            </w:r>
          </w:p>
        </w:tc>
      </w:tr>
      <w:tr w:rsidR="00AE2417" w:rsidRPr="00AE2417" w:rsidTr="005545D2">
        <w:trPr>
          <w:cantSplit/>
          <w:tblHeader/>
          <w:jc w:val="center"/>
        </w:trPr>
        <w:tc>
          <w:tcPr>
            <w:tcW w:w="40" w:type="dxa"/>
            <w:vMerge/>
            <w:shd w:val="clear" w:color="auto" w:fill="FFFFFF"/>
          </w:tcPr>
          <w:p w:rsidR="00AE2417" w:rsidRPr="00AE2417" w:rsidRDefault="00AE2417" w:rsidP="00AE2417">
            <w:pPr>
              <w:autoSpaceDE w:val="0"/>
              <w:autoSpaceDN w:val="0"/>
              <w:adjustRightInd w:val="0"/>
              <w:spacing w:after="0" w:line="240" w:lineRule="auto"/>
              <w:rPr>
                <w:rFonts w:ascii="Arial" w:eastAsia="Times New Roman" w:hAnsi="Arial" w:cs="Arial"/>
                <w:color w:val="000000"/>
              </w:rPr>
            </w:pPr>
          </w:p>
        </w:tc>
        <w:tc>
          <w:tcPr>
            <w:tcW w:w="1389" w:type="dxa"/>
            <w:shd w:val="clear" w:color="auto" w:fill="FFFFFF"/>
          </w:tcPr>
          <w:p w:rsidR="00AE2417" w:rsidRPr="00AE2417" w:rsidRDefault="00AE2417" w:rsidP="00AE2417">
            <w:pPr>
              <w:autoSpaceDE w:val="0"/>
              <w:autoSpaceDN w:val="0"/>
              <w:adjustRightInd w:val="0"/>
              <w:spacing w:after="0" w:line="240" w:lineRule="auto"/>
              <w:ind w:left="60" w:right="60"/>
              <w:rPr>
                <w:rFonts w:ascii="Arial" w:eastAsia="Times New Roman" w:hAnsi="Arial" w:cs="Arial"/>
                <w:color w:val="000000"/>
              </w:rPr>
            </w:pPr>
            <w:r w:rsidRPr="00AE2417">
              <w:rPr>
                <w:rFonts w:ascii="Arial" w:eastAsia="Times New Roman" w:hAnsi="Arial" w:cs="Arial"/>
                <w:color w:val="000000"/>
              </w:rPr>
              <w:t>B</w:t>
            </w:r>
            <w:r w:rsidRPr="00AE2417">
              <w:rPr>
                <w:rFonts w:ascii="Arial" w:eastAsia="Times New Roman" w:hAnsi="Arial" w:cs="Arial"/>
                <w:color w:val="000000"/>
                <w:vertAlign w:val="subscript"/>
              </w:rPr>
              <w:t>5</w:t>
            </w:r>
          </w:p>
        </w:tc>
        <w:tc>
          <w:tcPr>
            <w:tcW w:w="847" w:type="dxa"/>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3,100</w:t>
            </w:r>
          </w:p>
        </w:tc>
        <w:tc>
          <w:tcPr>
            <w:tcW w:w="1064" w:type="dxa"/>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,892</w:t>
            </w:r>
          </w:p>
        </w:tc>
        <w:tc>
          <w:tcPr>
            <w:tcW w:w="1418" w:type="dxa"/>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,567</w:t>
            </w:r>
          </w:p>
        </w:tc>
        <w:tc>
          <w:tcPr>
            <w:tcW w:w="850" w:type="dxa"/>
            <w:gridSpan w:val="2"/>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3,477</w:t>
            </w:r>
          </w:p>
        </w:tc>
        <w:tc>
          <w:tcPr>
            <w:tcW w:w="785" w:type="dxa"/>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,003</w:t>
            </w:r>
          </w:p>
        </w:tc>
      </w:tr>
      <w:tr w:rsidR="00AE2417" w:rsidRPr="00AE2417" w:rsidTr="005545D2">
        <w:trPr>
          <w:cantSplit/>
          <w:tblHeader/>
          <w:jc w:val="center"/>
        </w:trPr>
        <w:tc>
          <w:tcPr>
            <w:tcW w:w="40" w:type="dxa"/>
            <w:vMerge/>
            <w:shd w:val="clear" w:color="auto" w:fill="FFFFFF"/>
          </w:tcPr>
          <w:p w:rsidR="00AE2417" w:rsidRPr="00AE2417" w:rsidRDefault="00AE2417" w:rsidP="00AE2417">
            <w:pPr>
              <w:autoSpaceDE w:val="0"/>
              <w:autoSpaceDN w:val="0"/>
              <w:adjustRightInd w:val="0"/>
              <w:spacing w:after="0" w:line="240" w:lineRule="auto"/>
              <w:rPr>
                <w:rFonts w:ascii="Arial" w:eastAsia="Times New Roman" w:hAnsi="Arial" w:cs="Arial"/>
                <w:color w:val="000000"/>
              </w:rPr>
            </w:pPr>
          </w:p>
        </w:tc>
        <w:tc>
          <w:tcPr>
            <w:tcW w:w="1389" w:type="dxa"/>
            <w:tcBorders>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left="60" w:right="60"/>
              <w:rPr>
                <w:rFonts w:ascii="Arial" w:eastAsia="Times New Roman" w:hAnsi="Arial" w:cs="Arial"/>
                <w:color w:val="000000"/>
              </w:rPr>
            </w:pPr>
            <w:r w:rsidRPr="00AE2417">
              <w:rPr>
                <w:rFonts w:ascii="Arial" w:eastAsia="Times New Roman" w:hAnsi="Arial" w:cs="Arial"/>
                <w:color w:val="000000"/>
              </w:rPr>
              <w:t>B</w:t>
            </w:r>
            <w:r w:rsidRPr="00AE2417">
              <w:rPr>
                <w:rFonts w:ascii="Arial" w:eastAsia="Times New Roman" w:hAnsi="Arial" w:cs="Arial"/>
                <w:color w:val="000000"/>
                <w:vertAlign w:val="subscript"/>
              </w:rPr>
              <w:t>6</w:t>
            </w:r>
          </w:p>
        </w:tc>
        <w:tc>
          <w:tcPr>
            <w:tcW w:w="847" w:type="dxa"/>
            <w:tcBorders>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2,575</w:t>
            </w:r>
          </w:p>
        </w:tc>
        <w:tc>
          <w:tcPr>
            <w:tcW w:w="1064" w:type="dxa"/>
            <w:tcBorders>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,892</w:t>
            </w:r>
          </w:p>
        </w:tc>
        <w:tc>
          <w:tcPr>
            <w:tcW w:w="1418" w:type="dxa"/>
            <w:tcBorders>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,471</w:t>
            </w:r>
          </w:p>
        </w:tc>
        <w:tc>
          <w:tcPr>
            <w:tcW w:w="850" w:type="dxa"/>
            <w:gridSpan w:val="2"/>
            <w:tcBorders>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2,888</w:t>
            </w:r>
          </w:p>
        </w:tc>
        <w:tc>
          <w:tcPr>
            <w:tcW w:w="785" w:type="dxa"/>
            <w:tcBorders>
              <w:bottom w:val="single" w:sz="4" w:space="0" w:color="auto"/>
            </w:tcBorders>
            <w:shd w:val="clear" w:color="auto" w:fill="FFFFFF"/>
          </w:tcPr>
          <w:p w:rsidR="00AE2417" w:rsidRPr="00AE2417" w:rsidRDefault="00AE2417" w:rsidP="00AE2417">
            <w:pPr>
              <w:autoSpaceDE w:val="0"/>
              <w:autoSpaceDN w:val="0"/>
              <w:adjustRightInd w:val="0"/>
              <w:spacing w:after="0" w:line="240" w:lineRule="auto"/>
              <w:ind w:left="60" w:right="60"/>
              <w:jc w:val="right"/>
              <w:rPr>
                <w:rFonts w:ascii="Arial" w:eastAsia="Times New Roman" w:hAnsi="Arial" w:cs="Arial"/>
                <w:color w:val="000000"/>
              </w:rPr>
            </w:pPr>
            <w:r w:rsidRPr="00AE2417">
              <w:rPr>
                <w:rFonts w:ascii="Arial" w:eastAsia="Times New Roman" w:hAnsi="Arial" w:cs="Arial"/>
                <w:color w:val="000000"/>
              </w:rPr>
              <w:t>,011</w:t>
            </w:r>
          </w:p>
        </w:tc>
      </w:tr>
      <w:tr w:rsidR="00AE2417" w:rsidRPr="00AE2417" w:rsidTr="005545D2">
        <w:trPr>
          <w:gridAfter w:val="2"/>
          <w:wAfter w:w="1157" w:type="dxa"/>
          <w:cantSplit/>
          <w:jc w:val="center"/>
        </w:trPr>
        <w:tc>
          <w:tcPr>
            <w:tcW w:w="5236" w:type="dxa"/>
            <w:gridSpan w:val="6"/>
            <w:shd w:val="clear" w:color="auto" w:fill="FFFFFF"/>
          </w:tcPr>
          <w:p w:rsidR="00AE2417" w:rsidRPr="00AE2417" w:rsidRDefault="00AE2417" w:rsidP="00AE2417">
            <w:pPr>
              <w:autoSpaceDE w:val="0"/>
              <w:autoSpaceDN w:val="0"/>
              <w:adjustRightInd w:val="0"/>
              <w:spacing w:after="0" w:line="240" w:lineRule="auto"/>
              <w:ind w:left="60" w:right="60"/>
              <w:rPr>
                <w:rFonts w:ascii="Arial" w:eastAsia="Times New Roman" w:hAnsi="Arial" w:cs="Arial"/>
                <w:color w:val="000000"/>
              </w:rPr>
            </w:pPr>
          </w:p>
        </w:tc>
      </w:tr>
    </w:tbl>
    <w:p w:rsidR="00AE2417" w:rsidRPr="00AE2417" w:rsidRDefault="00AE2417" w:rsidP="00AE2417">
      <w:pPr>
        <w:autoSpaceDE w:val="0"/>
        <w:autoSpaceDN w:val="0"/>
        <w:adjustRightInd w:val="0"/>
        <w:spacing w:after="0" w:line="240" w:lineRule="auto"/>
        <w:rPr>
          <w:rFonts w:ascii="Arial" w:eastAsia="Times New Roman" w:hAnsi="Arial" w:cs="Arial"/>
          <w:sz w:val="24"/>
          <w:szCs w:val="24"/>
        </w:rPr>
      </w:pPr>
      <w:r w:rsidRPr="00AE2417">
        <w:rPr>
          <w:rFonts w:ascii="Arial" w:eastAsia="Times New Roman" w:hAnsi="Arial" w:cs="Arial"/>
          <w:sz w:val="24"/>
          <w:szCs w:val="24"/>
        </w:rPr>
        <w:t>Finalmente, la regresión ajustada es la siguiente:</w:t>
      </w:r>
    </w:p>
    <w:p w:rsidR="00AE2417" w:rsidRPr="00AE2417" w:rsidRDefault="00AE2417" w:rsidP="00AE2417">
      <w:pPr>
        <w:autoSpaceDE w:val="0"/>
        <w:autoSpaceDN w:val="0"/>
        <w:adjustRightInd w:val="0"/>
        <w:spacing w:after="0" w:line="240" w:lineRule="auto"/>
        <w:rPr>
          <w:rFonts w:ascii="Arial" w:eastAsia="Times New Roman" w:hAnsi="Arial" w:cs="Arial"/>
          <w:sz w:val="24"/>
          <w:szCs w:val="24"/>
        </w:rPr>
      </w:pPr>
    </w:p>
    <w:p w:rsidR="00AE2417" w:rsidRPr="00AE2417" w:rsidRDefault="00AE2417" w:rsidP="00AE2417">
      <w:pPr>
        <w:spacing w:after="0" w:line="240" w:lineRule="auto"/>
        <w:rPr>
          <w:rFonts w:ascii="Arial" w:eastAsia="Times New Roman" w:hAnsi="Arial" w:cs="Arial"/>
          <w:b/>
          <w:sz w:val="24"/>
          <w:szCs w:val="24"/>
          <w:lang w:val="en-US"/>
        </w:rPr>
      </w:pPr>
      <w:proofErr w:type="spellStart"/>
      <w:r w:rsidRPr="00AE2417">
        <w:rPr>
          <w:rFonts w:ascii="Arial" w:eastAsia="Times New Roman" w:hAnsi="Arial" w:cs="Arial"/>
          <w:lang w:val="en-US"/>
        </w:rPr>
        <w:t>Y</w:t>
      </w:r>
      <w:r w:rsidRPr="00AE2417">
        <w:rPr>
          <w:rFonts w:ascii="Arial" w:eastAsia="Times New Roman" w:hAnsi="Arial" w:cs="Arial"/>
          <w:vertAlign w:val="subscript"/>
          <w:lang w:val="en-US"/>
        </w:rPr>
        <w:t>ij</w:t>
      </w:r>
      <w:proofErr w:type="spellEnd"/>
      <w:r w:rsidRPr="00AE2417">
        <w:rPr>
          <w:rFonts w:ascii="Arial" w:eastAsia="Times New Roman" w:hAnsi="Arial" w:cs="Arial"/>
          <w:lang w:val="en-US"/>
        </w:rPr>
        <w:t>=40.129 +0.083D</w:t>
      </w:r>
      <w:r w:rsidRPr="00AE2417">
        <w:rPr>
          <w:rFonts w:ascii="Arial" w:eastAsia="Times New Roman" w:hAnsi="Arial" w:cs="Arial"/>
          <w:vertAlign w:val="subscript"/>
          <w:lang w:val="en-US"/>
        </w:rPr>
        <w:t>2</w:t>
      </w:r>
      <w:r w:rsidRPr="00AE2417">
        <w:rPr>
          <w:rFonts w:ascii="Arial" w:eastAsia="Times New Roman" w:hAnsi="Arial" w:cs="Arial"/>
          <w:lang w:val="en-US"/>
        </w:rPr>
        <w:t xml:space="preserve"> +1.267D</w:t>
      </w:r>
      <w:r w:rsidRPr="00AE2417">
        <w:rPr>
          <w:rFonts w:ascii="Arial" w:eastAsia="Times New Roman" w:hAnsi="Arial" w:cs="Arial"/>
          <w:vertAlign w:val="subscript"/>
          <w:lang w:val="en-US"/>
        </w:rPr>
        <w:t>3</w:t>
      </w:r>
      <w:r w:rsidRPr="00AE2417">
        <w:rPr>
          <w:rFonts w:ascii="Arial" w:eastAsia="Times New Roman" w:hAnsi="Arial" w:cs="Arial"/>
          <w:lang w:val="en-US"/>
        </w:rPr>
        <w:t xml:space="preserve"> +2.933D</w:t>
      </w:r>
      <w:r w:rsidRPr="00AE2417">
        <w:rPr>
          <w:rFonts w:ascii="Arial" w:eastAsia="Times New Roman" w:hAnsi="Arial" w:cs="Arial"/>
          <w:vertAlign w:val="subscript"/>
          <w:lang w:val="en-US"/>
        </w:rPr>
        <w:t>4</w:t>
      </w:r>
      <w:r w:rsidRPr="00AE2417">
        <w:rPr>
          <w:rFonts w:ascii="Arial" w:eastAsia="Times New Roman" w:hAnsi="Arial" w:cs="Arial"/>
          <w:lang w:val="en-US"/>
        </w:rPr>
        <w:t xml:space="preserve"> -0.425B</w:t>
      </w:r>
      <w:r w:rsidRPr="00AE2417">
        <w:rPr>
          <w:rFonts w:ascii="Arial" w:eastAsia="Times New Roman" w:hAnsi="Arial" w:cs="Arial"/>
          <w:vertAlign w:val="subscript"/>
          <w:lang w:val="en-US"/>
        </w:rPr>
        <w:t>2</w:t>
      </w:r>
      <w:r w:rsidRPr="00AE2417">
        <w:rPr>
          <w:rFonts w:ascii="Arial" w:eastAsia="Times New Roman" w:hAnsi="Arial" w:cs="Arial"/>
          <w:lang w:val="en-US"/>
        </w:rPr>
        <w:t xml:space="preserve"> +0.275B</w:t>
      </w:r>
      <w:r w:rsidRPr="00AE2417">
        <w:rPr>
          <w:rFonts w:ascii="Arial" w:eastAsia="Times New Roman" w:hAnsi="Arial" w:cs="Arial"/>
          <w:vertAlign w:val="subscript"/>
          <w:lang w:val="en-US"/>
        </w:rPr>
        <w:t>3</w:t>
      </w:r>
      <w:r w:rsidRPr="00AE2417">
        <w:rPr>
          <w:rFonts w:ascii="Arial" w:eastAsia="Times New Roman" w:hAnsi="Arial" w:cs="Arial"/>
          <w:lang w:val="en-US"/>
        </w:rPr>
        <w:t xml:space="preserve"> +1.50B</w:t>
      </w:r>
      <w:r w:rsidRPr="00AE2417">
        <w:rPr>
          <w:rFonts w:ascii="Arial" w:eastAsia="Times New Roman" w:hAnsi="Arial" w:cs="Arial"/>
          <w:vertAlign w:val="subscript"/>
          <w:lang w:val="en-US"/>
        </w:rPr>
        <w:t>4</w:t>
      </w:r>
      <w:r w:rsidRPr="00AE2417">
        <w:rPr>
          <w:rFonts w:ascii="Arial" w:eastAsia="Times New Roman" w:hAnsi="Arial" w:cs="Arial"/>
          <w:lang w:val="en-US"/>
        </w:rPr>
        <w:t xml:space="preserve"> +3.10B</w:t>
      </w:r>
      <w:r w:rsidRPr="00AE2417">
        <w:rPr>
          <w:rFonts w:ascii="Arial" w:eastAsia="Times New Roman" w:hAnsi="Arial" w:cs="Arial"/>
          <w:vertAlign w:val="subscript"/>
          <w:lang w:val="en-US"/>
        </w:rPr>
        <w:t>5</w:t>
      </w:r>
      <w:r w:rsidRPr="00AE2417">
        <w:rPr>
          <w:rFonts w:ascii="Arial" w:eastAsia="Times New Roman" w:hAnsi="Arial" w:cs="Arial"/>
          <w:lang w:val="en-US"/>
        </w:rPr>
        <w:t xml:space="preserve"> +2.575B</w:t>
      </w:r>
      <w:r w:rsidRPr="00AE2417">
        <w:rPr>
          <w:rFonts w:ascii="Arial" w:eastAsia="Times New Roman" w:hAnsi="Arial" w:cs="Arial"/>
          <w:vertAlign w:val="subscript"/>
          <w:lang w:val="en-US"/>
        </w:rPr>
        <w:t>6</w:t>
      </w:r>
      <w:r w:rsidRPr="00AE2417">
        <w:rPr>
          <w:rFonts w:ascii="Cambria Math" w:eastAsia="Times New Roman" w:hAnsi="Arial" w:cs="Arial"/>
          <w:lang w:val="en-US"/>
        </w:rPr>
        <w:br/>
      </w:r>
    </w:p>
    <w:p w:rsidR="00AE2417" w:rsidRPr="00AE2417" w:rsidRDefault="00AE2417" w:rsidP="00AE2417">
      <w:pPr>
        <w:contextualSpacing/>
        <w:jc w:val="both"/>
        <w:rPr>
          <w:rFonts w:ascii="Arial" w:eastAsia="Times New Roman" w:hAnsi="Arial" w:cs="Arial"/>
          <w:b/>
          <w:color w:val="FF0000"/>
          <w:sz w:val="24"/>
          <w:szCs w:val="24"/>
        </w:rPr>
      </w:pPr>
      <w:r w:rsidRPr="00AE2417">
        <w:rPr>
          <w:rFonts w:ascii="Arial" w:eastAsia="Times New Roman" w:hAnsi="Arial" w:cs="Arial"/>
          <w:b/>
          <w:color w:val="FF0000"/>
          <w:sz w:val="24"/>
          <w:szCs w:val="24"/>
        </w:rPr>
        <w:t>Ejemplos</w:t>
      </w:r>
    </w:p>
    <w:p w:rsidR="00AE2417" w:rsidRPr="00AE2417" w:rsidRDefault="00AE2417" w:rsidP="00AE2417">
      <w:pPr>
        <w:numPr>
          <w:ilvl w:val="0"/>
          <w:numId w:val="17"/>
        </w:numPr>
        <w:spacing w:after="0" w:line="240" w:lineRule="auto"/>
        <w:ind w:left="426" w:hanging="426"/>
        <w:contextualSpacing/>
        <w:jc w:val="both"/>
        <w:rPr>
          <w:rFonts w:ascii="Arial" w:eastAsia="Times New Roman" w:hAnsi="Arial" w:cs="Arial"/>
          <w:color w:val="000000"/>
          <w:sz w:val="24"/>
          <w:szCs w:val="24"/>
        </w:rPr>
      </w:pPr>
      <w:r w:rsidRPr="00AE2417">
        <w:rPr>
          <w:rFonts w:ascii="Arial" w:eastAsia="Times New Roman" w:hAnsi="Arial" w:cs="Arial"/>
          <w:color w:val="000000"/>
          <w:sz w:val="24"/>
          <w:szCs w:val="24"/>
        </w:rPr>
        <w:t>Se desea comparar tres productos dietéticos conocidos. Basándose en datos correspondientes a gordura (es decir, una función de la estatura y el peso), edad y metabolismo se clasifica a 18 varones en seis grupos de tres cada uno y asigna aleatoriamente a un miembro de cada grupo a uno de los tres tratamientos dietéticos. Los siguientes datos representan la cantidad en peso (en kg) perdidos por los 18 individuos después de seis semanas de tratamiento.</w:t>
      </w:r>
    </w:p>
    <w:p w:rsidR="00AE2417" w:rsidRPr="00AE2417" w:rsidRDefault="00AE2417" w:rsidP="00AE2417">
      <w:pPr>
        <w:spacing w:after="0" w:line="240" w:lineRule="auto"/>
        <w:ind w:left="426"/>
        <w:contextualSpacing/>
        <w:jc w:val="both"/>
        <w:rPr>
          <w:rFonts w:ascii="Arial" w:eastAsia="Times New Roman" w:hAnsi="Arial" w:cs="Arial"/>
          <w:color w:val="000000"/>
          <w:sz w:val="24"/>
          <w:szCs w:val="24"/>
        </w:rPr>
      </w:pPr>
    </w:p>
    <w:p w:rsidR="00AE2417" w:rsidRPr="00AE2417" w:rsidRDefault="00AE2417" w:rsidP="00AE2417">
      <w:pPr>
        <w:spacing w:after="0" w:line="240" w:lineRule="auto"/>
        <w:ind w:left="426"/>
        <w:contextualSpacing/>
        <w:jc w:val="both"/>
        <w:rPr>
          <w:rFonts w:ascii="Arial" w:eastAsia="Times New Roman" w:hAnsi="Arial" w:cs="Arial"/>
          <w:color w:val="000000"/>
          <w:sz w:val="24"/>
          <w:szCs w:val="24"/>
        </w:rPr>
      </w:pPr>
    </w:p>
    <w:tbl>
      <w:tblPr>
        <w:tblStyle w:val="Tablaconcuadrcula2"/>
        <w:tblW w:w="0" w:type="auto"/>
        <w:jc w:val="center"/>
        <w:tblInd w:w="426"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0"/>
        <w:gridCol w:w="1100"/>
        <w:gridCol w:w="1134"/>
        <w:gridCol w:w="1152"/>
      </w:tblGrid>
      <w:tr w:rsidR="00AE2417" w:rsidRPr="00AE2417" w:rsidTr="005545D2">
        <w:trPr>
          <w:jc w:val="center"/>
        </w:trPr>
        <w:tc>
          <w:tcPr>
            <w:tcW w:w="1100" w:type="dxa"/>
            <w:tcBorders>
              <w:bottom w:val="nil"/>
            </w:tcBorders>
          </w:tcPr>
          <w:p w:rsidR="00AE2417" w:rsidRPr="00AE2417" w:rsidRDefault="00AE2417" w:rsidP="00AE2417">
            <w:pPr>
              <w:contextualSpacing/>
              <w:jc w:val="center"/>
              <w:rPr>
                <w:rFonts w:ascii="Arial" w:hAnsi="Arial" w:cs="Arial"/>
                <w:color w:val="000000"/>
                <w:sz w:val="20"/>
                <w:szCs w:val="20"/>
              </w:rPr>
            </w:pPr>
          </w:p>
        </w:tc>
        <w:tc>
          <w:tcPr>
            <w:tcW w:w="3386" w:type="dxa"/>
            <w:gridSpan w:val="3"/>
            <w:tcBorders>
              <w:bottom w:val="nil"/>
            </w:tcBorders>
          </w:tcPr>
          <w:p w:rsidR="00AE2417" w:rsidRPr="00AE2417" w:rsidRDefault="00AE2417" w:rsidP="00AE2417">
            <w:pPr>
              <w:contextualSpacing/>
              <w:jc w:val="center"/>
              <w:rPr>
                <w:rFonts w:ascii="Arial" w:hAnsi="Arial" w:cs="Arial"/>
                <w:color w:val="000000"/>
                <w:sz w:val="20"/>
                <w:szCs w:val="20"/>
              </w:rPr>
            </w:pPr>
            <w:r w:rsidRPr="00AE2417">
              <w:rPr>
                <w:rFonts w:ascii="Arial" w:hAnsi="Arial" w:cs="Arial"/>
                <w:color w:val="000000"/>
                <w:sz w:val="20"/>
                <w:szCs w:val="20"/>
              </w:rPr>
              <w:t>Tratamiento dietético</w:t>
            </w:r>
          </w:p>
        </w:tc>
      </w:tr>
      <w:tr w:rsidR="00AE2417" w:rsidRPr="00AE2417" w:rsidTr="005545D2">
        <w:trPr>
          <w:jc w:val="center"/>
        </w:trPr>
        <w:tc>
          <w:tcPr>
            <w:tcW w:w="1100" w:type="dxa"/>
            <w:tcBorders>
              <w:top w:val="nil"/>
              <w:bottom w:val="single" w:sz="4" w:space="0" w:color="auto"/>
            </w:tcBorders>
          </w:tcPr>
          <w:p w:rsidR="00AE2417" w:rsidRPr="00AE2417" w:rsidRDefault="00AE2417" w:rsidP="00AE2417">
            <w:pPr>
              <w:contextualSpacing/>
              <w:jc w:val="center"/>
              <w:rPr>
                <w:rFonts w:ascii="Arial" w:hAnsi="Arial" w:cs="Arial"/>
                <w:color w:val="000000"/>
                <w:sz w:val="20"/>
                <w:szCs w:val="20"/>
              </w:rPr>
            </w:pPr>
            <w:r w:rsidRPr="00AE2417">
              <w:rPr>
                <w:rFonts w:ascii="Arial" w:hAnsi="Arial" w:cs="Arial"/>
                <w:color w:val="000000"/>
                <w:sz w:val="20"/>
                <w:szCs w:val="20"/>
              </w:rPr>
              <w:t>Grupos de varones</w:t>
            </w:r>
          </w:p>
        </w:tc>
        <w:tc>
          <w:tcPr>
            <w:tcW w:w="1100" w:type="dxa"/>
            <w:tcBorders>
              <w:top w:val="nil"/>
              <w:bottom w:val="single" w:sz="4" w:space="0" w:color="auto"/>
            </w:tcBorders>
          </w:tcPr>
          <w:p w:rsidR="00AE2417" w:rsidRPr="00AE2417" w:rsidRDefault="00AE2417" w:rsidP="00AE2417">
            <w:pPr>
              <w:contextualSpacing/>
              <w:jc w:val="center"/>
              <w:rPr>
                <w:rFonts w:ascii="Arial" w:hAnsi="Arial" w:cs="Arial"/>
                <w:color w:val="000000"/>
                <w:sz w:val="20"/>
                <w:szCs w:val="20"/>
              </w:rPr>
            </w:pPr>
            <w:r w:rsidRPr="00AE2417">
              <w:rPr>
                <w:rFonts w:ascii="Arial" w:hAnsi="Arial" w:cs="Arial"/>
                <w:color w:val="000000"/>
                <w:sz w:val="20"/>
                <w:szCs w:val="20"/>
              </w:rPr>
              <w:t>I</w:t>
            </w:r>
          </w:p>
        </w:tc>
        <w:tc>
          <w:tcPr>
            <w:tcW w:w="1134" w:type="dxa"/>
            <w:tcBorders>
              <w:top w:val="nil"/>
              <w:bottom w:val="single" w:sz="4" w:space="0" w:color="auto"/>
            </w:tcBorders>
          </w:tcPr>
          <w:p w:rsidR="00AE2417" w:rsidRPr="00AE2417" w:rsidRDefault="00AE2417" w:rsidP="00AE2417">
            <w:pPr>
              <w:contextualSpacing/>
              <w:jc w:val="center"/>
              <w:rPr>
                <w:rFonts w:ascii="Arial" w:hAnsi="Arial" w:cs="Arial"/>
                <w:color w:val="000000"/>
                <w:sz w:val="20"/>
                <w:szCs w:val="20"/>
              </w:rPr>
            </w:pPr>
            <w:r w:rsidRPr="00AE2417">
              <w:rPr>
                <w:rFonts w:ascii="Arial" w:hAnsi="Arial" w:cs="Arial"/>
                <w:color w:val="000000"/>
                <w:sz w:val="20"/>
                <w:szCs w:val="20"/>
              </w:rPr>
              <w:t>II</w:t>
            </w:r>
          </w:p>
        </w:tc>
        <w:tc>
          <w:tcPr>
            <w:tcW w:w="1152" w:type="dxa"/>
            <w:tcBorders>
              <w:top w:val="nil"/>
              <w:bottom w:val="single" w:sz="4" w:space="0" w:color="auto"/>
            </w:tcBorders>
          </w:tcPr>
          <w:p w:rsidR="00AE2417" w:rsidRPr="00AE2417" w:rsidRDefault="00AE2417" w:rsidP="00AE2417">
            <w:pPr>
              <w:contextualSpacing/>
              <w:jc w:val="center"/>
              <w:rPr>
                <w:rFonts w:ascii="Arial" w:hAnsi="Arial" w:cs="Arial"/>
                <w:color w:val="000000"/>
                <w:sz w:val="20"/>
                <w:szCs w:val="20"/>
              </w:rPr>
            </w:pPr>
            <w:r w:rsidRPr="00AE2417">
              <w:rPr>
                <w:rFonts w:ascii="Arial" w:hAnsi="Arial" w:cs="Arial"/>
                <w:color w:val="000000"/>
                <w:sz w:val="20"/>
                <w:szCs w:val="20"/>
              </w:rPr>
              <w:t>III</w:t>
            </w:r>
          </w:p>
        </w:tc>
      </w:tr>
      <w:tr w:rsidR="00AE2417" w:rsidRPr="00AE2417" w:rsidTr="005545D2">
        <w:trPr>
          <w:jc w:val="center"/>
        </w:trPr>
        <w:tc>
          <w:tcPr>
            <w:tcW w:w="1100" w:type="dxa"/>
            <w:tcBorders>
              <w:top w:val="single" w:sz="4" w:space="0" w:color="auto"/>
            </w:tcBorders>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1</w:t>
            </w:r>
          </w:p>
        </w:tc>
        <w:tc>
          <w:tcPr>
            <w:tcW w:w="1100" w:type="dxa"/>
            <w:tcBorders>
              <w:top w:val="single" w:sz="4" w:space="0" w:color="auto"/>
            </w:tcBorders>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10.4</w:t>
            </w:r>
          </w:p>
        </w:tc>
        <w:tc>
          <w:tcPr>
            <w:tcW w:w="1134" w:type="dxa"/>
            <w:tcBorders>
              <w:top w:val="single" w:sz="4" w:space="0" w:color="auto"/>
            </w:tcBorders>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12.1</w:t>
            </w:r>
          </w:p>
        </w:tc>
        <w:tc>
          <w:tcPr>
            <w:tcW w:w="1152" w:type="dxa"/>
            <w:tcBorders>
              <w:top w:val="single" w:sz="4" w:space="0" w:color="auto"/>
            </w:tcBorders>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9.0</w:t>
            </w:r>
          </w:p>
        </w:tc>
      </w:tr>
      <w:tr w:rsidR="00AE2417" w:rsidRPr="00AE2417" w:rsidTr="005545D2">
        <w:trPr>
          <w:jc w:val="center"/>
        </w:trPr>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w:t>
            </w:r>
          </w:p>
        </w:tc>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9.8</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14.5</w:t>
            </w:r>
          </w:p>
        </w:tc>
        <w:tc>
          <w:tcPr>
            <w:tcW w:w="1152"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9.6</w:t>
            </w:r>
          </w:p>
        </w:tc>
      </w:tr>
      <w:tr w:rsidR="00AE2417" w:rsidRPr="00AE2417" w:rsidTr="005545D2">
        <w:trPr>
          <w:jc w:val="center"/>
        </w:trPr>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3</w:t>
            </w:r>
          </w:p>
        </w:tc>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7.3</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10.0</w:t>
            </w:r>
          </w:p>
        </w:tc>
        <w:tc>
          <w:tcPr>
            <w:tcW w:w="1152"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9.8</w:t>
            </w:r>
          </w:p>
        </w:tc>
      </w:tr>
      <w:tr w:rsidR="00AE2417" w:rsidRPr="00AE2417" w:rsidTr="005545D2">
        <w:trPr>
          <w:jc w:val="center"/>
        </w:trPr>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4</w:t>
            </w:r>
          </w:p>
        </w:tc>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7.5</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9.9</w:t>
            </w:r>
          </w:p>
        </w:tc>
        <w:tc>
          <w:tcPr>
            <w:tcW w:w="1152"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10.7</w:t>
            </w:r>
          </w:p>
        </w:tc>
      </w:tr>
      <w:tr w:rsidR="00AE2417" w:rsidRPr="00AE2417" w:rsidTr="005545D2">
        <w:trPr>
          <w:jc w:val="center"/>
        </w:trPr>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5</w:t>
            </w:r>
          </w:p>
        </w:tc>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8.6</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14.2</w:t>
            </w:r>
          </w:p>
        </w:tc>
        <w:tc>
          <w:tcPr>
            <w:tcW w:w="1152"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11.1</w:t>
            </w:r>
          </w:p>
        </w:tc>
      </w:tr>
      <w:tr w:rsidR="00AE2417" w:rsidRPr="00AE2417" w:rsidTr="005545D2">
        <w:trPr>
          <w:jc w:val="center"/>
        </w:trPr>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lastRenderedPageBreak/>
              <w:t>6</w:t>
            </w:r>
          </w:p>
        </w:tc>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10.7</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10.5</w:t>
            </w:r>
          </w:p>
        </w:tc>
        <w:tc>
          <w:tcPr>
            <w:tcW w:w="1152"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10.5</w:t>
            </w:r>
          </w:p>
        </w:tc>
      </w:tr>
    </w:tbl>
    <w:p w:rsidR="00AE2417" w:rsidRPr="00AE2417" w:rsidRDefault="00AE2417" w:rsidP="00AE2417">
      <w:pPr>
        <w:numPr>
          <w:ilvl w:val="0"/>
          <w:numId w:val="18"/>
        </w:numPr>
        <w:spacing w:after="0" w:line="240" w:lineRule="auto"/>
        <w:contextualSpacing/>
        <w:jc w:val="both"/>
        <w:rPr>
          <w:rFonts w:ascii="Arial" w:eastAsia="Times New Roman" w:hAnsi="Arial" w:cs="Arial"/>
          <w:color w:val="000000"/>
          <w:sz w:val="24"/>
          <w:szCs w:val="24"/>
        </w:rPr>
      </w:pPr>
      <w:r w:rsidRPr="00AE2417">
        <w:rPr>
          <w:rFonts w:ascii="Arial" w:eastAsia="Times New Roman" w:hAnsi="Arial" w:cs="Arial"/>
          <w:color w:val="000000"/>
          <w:sz w:val="24"/>
          <w:szCs w:val="24"/>
        </w:rPr>
        <w:t xml:space="preserve">Al nivel del 5% ¿existe evidencia de una diferencia en la cantidad promedio de peso (en kg) perdido entre los tres tratamientos dietéticos? </w:t>
      </w:r>
    </w:p>
    <w:p w:rsidR="00AE2417" w:rsidRPr="00AE2417" w:rsidRDefault="00AE2417" w:rsidP="00AE2417">
      <w:pPr>
        <w:numPr>
          <w:ilvl w:val="0"/>
          <w:numId w:val="18"/>
        </w:numPr>
        <w:spacing w:after="0" w:line="240" w:lineRule="auto"/>
        <w:contextualSpacing/>
        <w:jc w:val="both"/>
        <w:rPr>
          <w:rFonts w:ascii="Arial" w:eastAsia="Times New Roman" w:hAnsi="Arial" w:cs="Arial"/>
          <w:color w:val="000000"/>
          <w:sz w:val="24"/>
          <w:szCs w:val="24"/>
        </w:rPr>
      </w:pPr>
      <w:r w:rsidRPr="00AE2417">
        <w:rPr>
          <w:rFonts w:ascii="Arial" w:eastAsia="Times New Roman" w:hAnsi="Arial" w:cs="Arial"/>
          <w:color w:val="000000"/>
          <w:sz w:val="24"/>
          <w:szCs w:val="24"/>
        </w:rPr>
        <w:t>Si es adecuado, utilice la Diferencia Significativa Mínima (DSM) para determinar los tratamientos dietéticos que pierden más peso.</w:t>
      </w:r>
    </w:p>
    <w:p w:rsidR="00AE2417" w:rsidRPr="00AE2417" w:rsidRDefault="00AE2417" w:rsidP="00AE2417">
      <w:pPr>
        <w:numPr>
          <w:ilvl w:val="0"/>
          <w:numId w:val="18"/>
        </w:numPr>
        <w:spacing w:after="0" w:line="240" w:lineRule="auto"/>
        <w:contextualSpacing/>
        <w:jc w:val="both"/>
        <w:rPr>
          <w:rFonts w:ascii="Arial" w:eastAsia="Times New Roman" w:hAnsi="Arial" w:cs="Arial"/>
          <w:color w:val="000000"/>
          <w:sz w:val="24"/>
          <w:szCs w:val="24"/>
        </w:rPr>
      </w:pPr>
      <w:r w:rsidRPr="00AE2417">
        <w:rPr>
          <w:rFonts w:ascii="Arial" w:eastAsia="Times New Roman" w:hAnsi="Arial" w:cs="Arial"/>
          <w:color w:val="000000"/>
          <w:sz w:val="24"/>
          <w:szCs w:val="24"/>
        </w:rPr>
        <w:t>¿Se cumplen los supuestos del modelo?</w:t>
      </w:r>
    </w:p>
    <w:p w:rsidR="00AE2417" w:rsidRPr="00AE2417" w:rsidRDefault="00AE2417" w:rsidP="00AE2417">
      <w:pPr>
        <w:numPr>
          <w:ilvl w:val="0"/>
          <w:numId w:val="18"/>
        </w:numPr>
        <w:spacing w:after="0" w:line="240" w:lineRule="auto"/>
        <w:contextualSpacing/>
        <w:jc w:val="both"/>
        <w:rPr>
          <w:rFonts w:ascii="Arial" w:eastAsia="Times New Roman" w:hAnsi="Arial" w:cs="Arial"/>
          <w:color w:val="000000"/>
          <w:sz w:val="24"/>
          <w:szCs w:val="24"/>
        </w:rPr>
      </w:pPr>
      <w:r w:rsidRPr="00AE2417">
        <w:rPr>
          <w:rFonts w:ascii="Arial" w:eastAsia="Times New Roman" w:hAnsi="Arial" w:cs="Arial"/>
          <w:color w:val="000000"/>
          <w:sz w:val="24"/>
          <w:szCs w:val="24"/>
        </w:rPr>
        <w:t>Utilice el análisis de regresión para demostrar la diferencia entre los tratamientos.</w:t>
      </w:r>
    </w:p>
    <w:p w:rsidR="00AE2417" w:rsidRPr="00AE2417" w:rsidRDefault="00AE2417" w:rsidP="00AE2417">
      <w:pPr>
        <w:numPr>
          <w:ilvl w:val="0"/>
          <w:numId w:val="17"/>
        </w:numPr>
        <w:spacing w:after="0" w:line="240" w:lineRule="auto"/>
        <w:ind w:left="426" w:hanging="426"/>
        <w:contextualSpacing/>
        <w:jc w:val="both"/>
        <w:rPr>
          <w:rFonts w:ascii="Arial" w:eastAsia="Times New Roman" w:hAnsi="Arial" w:cs="Arial"/>
          <w:color w:val="000000"/>
          <w:sz w:val="24"/>
          <w:szCs w:val="24"/>
        </w:rPr>
      </w:pPr>
      <w:r w:rsidRPr="00AE2417">
        <w:rPr>
          <w:rFonts w:ascii="Arial" w:eastAsia="Times New Roman" w:hAnsi="Arial" w:cs="Arial"/>
          <w:color w:val="000000"/>
          <w:sz w:val="24"/>
          <w:szCs w:val="24"/>
        </w:rPr>
        <w:t>Un experimento de prueba de sabores selecciona a 9 expertos para evaluar cuatro marcas de café colombiano. Para evitar cualquier efecto de interferencia, la secuencia de prueba de las cuatro marcas es determinada aleatoriamente por cada uno de los nueve probadores expertos, hasta que se alcanza una estimación en una escala de siete puntos (1= extremadamente malo, 7=extremadamente bueno) respecto a cada una de las cuatro características siguientes: sabor, aroma, riqueza y acidez. La siguiente tabla muestra las estimaciones conjuntas acumuladas para las cuatro características.</w:t>
      </w:r>
    </w:p>
    <w:p w:rsidR="00AE2417" w:rsidRPr="00AE2417" w:rsidRDefault="00AE2417" w:rsidP="00AE2417">
      <w:pPr>
        <w:jc w:val="both"/>
        <w:rPr>
          <w:rFonts w:ascii="Arial" w:eastAsia="Times New Roman" w:hAnsi="Arial" w:cs="Arial"/>
          <w:b/>
          <w:color w:val="000000"/>
        </w:rPr>
      </w:pPr>
    </w:p>
    <w:tbl>
      <w:tblPr>
        <w:tblStyle w:val="Tablaconcuadrcula2"/>
        <w:tblW w:w="0" w:type="auto"/>
        <w:jc w:val="center"/>
        <w:tblInd w:w="426"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0"/>
        <w:gridCol w:w="836"/>
        <w:gridCol w:w="1026"/>
        <w:gridCol w:w="992"/>
        <w:gridCol w:w="1134"/>
      </w:tblGrid>
      <w:tr w:rsidR="00AE2417" w:rsidRPr="00AE2417" w:rsidTr="005545D2">
        <w:trPr>
          <w:jc w:val="center"/>
        </w:trPr>
        <w:tc>
          <w:tcPr>
            <w:tcW w:w="1100" w:type="dxa"/>
            <w:tcBorders>
              <w:bottom w:val="nil"/>
            </w:tcBorders>
          </w:tcPr>
          <w:p w:rsidR="00AE2417" w:rsidRPr="00AE2417" w:rsidRDefault="00AE2417" w:rsidP="00AE2417">
            <w:pPr>
              <w:contextualSpacing/>
              <w:jc w:val="center"/>
              <w:rPr>
                <w:rFonts w:ascii="Arial" w:hAnsi="Arial" w:cs="Arial"/>
                <w:color w:val="000000"/>
                <w:sz w:val="20"/>
                <w:szCs w:val="20"/>
              </w:rPr>
            </w:pPr>
          </w:p>
        </w:tc>
        <w:tc>
          <w:tcPr>
            <w:tcW w:w="3988" w:type="dxa"/>
            <w:gridSpan w:val="4"/>
            <w:tcBorders>
              <w:bottom w:val="nil"/>
            </w:tcBorders>
          </w:tcPr>
          <w:p w:rsidR="00AE2417" w:rsidRPr="00AE2417" w:rsidRDefault="00AE2417" w:rsidP="00AE2417">
            <w:pPr>
              <w:contextualSpacing/>
              <w:jc w:val="center"/>
              <w:rPr>
                <w:rFonts w:ascii="Arial" w:hAnsi="Arial" w:cs="Arial"/>
                <w:color w:val="000000"/>
                <w:sz w:val="20"/>
                <w:szCs w:val="20"/>
              </w:rPr>
            </w:pPr>
            <w:r w:rsidRPr="00AE2417">
              <w:rPr>
                <w:rFonts w:ascii="Arial" w:hAnsi="Arial" w:cs="Arial"/>
                <w:color w:val="000000"/>
                <w:sz w:val="20"/>
                <w:szCs w:val="20"/>
              </w:rPr>
              <w:t>Marcas de café</w:t>
            </w:r>
          </w:p>
        </w:tc>
      </w:tr>
      <w:tr w:rsidR="00AE2417" w:rsidRPr="00AE2417" w:rsidTr="005545D2">
        <w:trPr>
          <w:jc w:val="center"/>
        </w:trPr>
        <w:tc>
          <w:tcPr>
            <w:tcW w:w="1100" w:type="dxa"/>
            <w:tcBorders>
              <w:top w:val="nil"/>
              <w:bottom w:val="single" w:sz="4" w:space="0" w:color="auto"/>
            </w:tcBorders>
          </w:tcPr>
          <w:p w:rsidR="00AE2417" w:rsidRPr="00AE2417" w:rsidRDefault="00AE2417" w:rsidP="00AE2417">
            <w:pPr>
              <w:contextualSpacing/>
              <w:jc w:val="center"/>
              <w:rPr>
                <w:rFonts w:ascii="Arial" w:hAnsi="Arial" w:cs="Arial"/>
                <w:color w:val="000000"/>
                <w:sz w:val="20"/>
                <w:szCs w:val="20"/>
              </w:rPr>
            </w:pPr>
            <w:r w:rsidRPr="00AE2417">
              <w:rPr>
                <w:rFonts w:ascii="Arial" w:hAnsi="Arial" w:cs="Arial"/>
                <w:color w:val="000000"/>
                <w:sz w:val="20"/>
                <w:szCs w:val="20"/>
              </w:rPr>
              <w:t>Experto</w:t>
            </w:r>
          </w:p>
        </w:tc>
        <w:tc>
          <w:tcPr>
            <w:tcW w:w="836" w:type="dxa"/>
            <w:tcBorders>
              <w:top w:val="nil"/>
              <w:bottom w:val="single" w:sz="4" w:space="0" w:color="auto"/>
            </w:tcBorders>
          </w:tcPr>
          <w:p w:rsidR="00AE2417" w:rsidRPr="00AE2417" w:rsidRDefault="00AE2417" w:rsidP="00AE2417">
            <w:pPr>
              <w:contextualSpacing/>
              <w:jc w:val="center"/>
              <w:rPr>
                <w:rFonts w:ascii="Arial" w:hAnsi="Arial" w:cs="Arial"/>
                <w:color w:val="000000"/>
                <w:sz w:val="20"/>
                <w:szCs w:val="20"/>
              </w:rPr>
            </w:pPr>
            <w:r w:rsidRPr="00AE2417">
              <w:rPr>
                <w:rFonts w:ascii="Arial" w:hAnsi="Arial" w:cs="Arial"/>
                <w:color w:val="000000"/>
                <w:sz w:val="20"/>
                <w:szCs w:val="20"/>
              </w:rPr>
              <w:t>A</w:t>
            </w:r>
          </w:p>
        </w:tc>
        <w:tc>
          <w:tcPr>
            <w:tcW w:w="1026" w:type="dxa"/>
            <w:tcBorders>
              <w:top w:val="nil"/>
              <w:bottom w:val="single" w:sz="4" w:space="0" w:color="auto"/>
            </w:tcBorders>
          </w:tcPr>
          <w:p w:rsidR="00AE2417" w:rsidRPr="00AE2417" w:rsidRDefault="00AE2417" w:rsidP="00AE2417">
            <w:pPr>
              <w:contextualSpacing/>
              <w:jc w:val="center"/>
              <w:rPr>
                <w:rFonts w:ascii="Arial" w:hAnsi="Arial" w:cs="Arial"/>
                <w:color w:val="000000"/>
                <w:sz w:val="20"/>
                <w:szCs w:val="20"/>
              </w:rPr>
            </w:pPr>
            <w:r w:rsidRPr="00AE2417">
              <w:rPr>
                <w:rFonts w:ascii="Arial" w:hAnsi="Arial" w:cs="Arial"/>
                <w:color w:val="000000"/>
                <w:sz w:val="20"/>
                <w:szCs w:val="20"/>
              </w:rPr>
              <w:t>B</w:t>
            </w:r>
          </w:p>
        </w:tc>
        <w:tc>
          <w:tcPr>
            <w:tcW w:w="992" w:type="dxa"/>
            <w:tcBorders>
              <w:top w:val="nil"/>
              <w:bottom w:val="single" w:sz="4" w:space="0" w:color="auto"/>
            </w:tcBorders>
          </w:tcPr>
          <w:p w:rsidR="00AE2417" w:rsidRPr="00AE2417" w:rsidRDefault="00AE2417" w:rsidP="00AE2417">
            <w:pPr>
              <w:contextualSpacing/>
              <w:jc w:val="center"/>
              <w:rPr>
                <w:rFonts w:ascii="Arial" w:hAnsi="Arial" w:cs="Arial"/>
                <w:color w:val="000000"/>
                <w:sz w:val="20"/>
                <w:szCs w:val="20"/>
              </w:rPr>
            </w:pPr>
            <w:r w:rsidRPr="00AE2417">
              <w:rPr>
                <w:rFonts w:ascii="Arial" w:hAnsi="Arial" w:cs="Arial"/>
                <w:color w:val="000000"/>
                <w:sz w:val="20"/>
                <w:szCs w:val="20"/>
              </w:rPr>
              <w:t>C</w:t>
            </w:r>
          </w:p>
        </w:tc>
        <w:tc>
          <w:tcPr>
            <w:tcW w:w="1134" w:type="dxa"/>
            <w:tcBorders>
              <w:top w:val="nil"/>
              <w:bottom w:val="single" w:sz="4" w:space="0" w:color="auto"/>
            </w:tcBorders>
          </w:tcPr>
          <w:p w:rsidR="00AE2417" w:rsidRPr="00AE2417" w:rsidRDefault="00AE2417" w:rsidP="00AE2417">
            <w:pPr>
              <w:contextualSpacing/>
              <w:jc w:val="center"/>
              <w:rPr>
                <w:rFonts w:ascii="Arial" w:hAnsi="Arial" w:cs="Arial"/>
                <w:color w:val="000000"/>
                <w:sz w:val="20"/>
                <w:szCs w:val="20"/>
              </w:rPr>
            </w:pPr>
            <w:r w:rsidRPr="00AE2417">
              <w:rPr>
                <w:rFonts w:ascii="Arial" w:hAnsi="Arial" w:cs="Arial"/>
                <w:color w:val="000000"/>
                <w:sz w:val="20"/>
                <w:szCs w:val="20"/>
              </w:rPr>
              <w:t>D</w:t>
            </w:r>
          </w:p>
        </w:tc>
      </w:tr>
      <w:tr w:rsidR="00AE2417" w:rsidRPr="00AE2417" w:rsidTr="005545D2">
        <w:trPr>
          <w:jc w:val="center"/>
        </w:trPr>
        <w:tc>
          <w:tcPr>
            <w:tcW w:w="1100" w:type="dxa"/>
            <w:tcBorders>
              <w:top w:val="single" w:sz="4" w:space="0" w:color="auto"/>
            </w:tcBorders>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1</w:t>
            </w:r>
          </w:p>
        </w:tc>
        <w:tc>
          <w:tcPr>
            <w:tcW w:w="836" w:type="dxa"/>
            <w:tcBorders>
              <w:top w:val="single" w:sz="4" w:space="0" w:color="auto"/>
            </w:tcBorders>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24</w:t>
            </w:r>
          </w:p>
        </w:tc>
        <w:tc>
          <w:tcPr>
            <w:tcW w:w="1026" w:type="dxa"/>
            <w:tcBorders>
              <w:top w:val="single" w:sz="4" w:space="0" w:color="auto"/>
            </w:tcBorders>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26</w:t>
            </w:r>
          </w:p>
        </w:tc>
        <w:tc>
          <w:tcPr>
            <w:tcW w:w="992" w:type="dxa"/>
            <w:tcBorders>
              <w:top w:val="single" w:sz="4" w:space="0" w:color="auto"/>
            </w:tcBorders>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25</w:t>
            </w:r>
          </w:p>
        </w:tc>
        <w:tc>
          <w:tcPr>
            <w:tcW w:w="1134" w:type="dxa"/>
            <w:tcBorders>
              <w:top w:val="single" w:sz="4" w:space="0" w:color="auto"/>
            </w:tcBorders>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22</w:t>
            </w:r>
          </w:p>
        </w:tc>
      </w:tr>
      <w:tr w:rsidR="00AE2417" w:rsidRPr="00AE2417" w:rsidTr="005545D2">
        <w:trPr>
          <w:jc w:val="center"/>
        </w:trPr>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w:t>
            </w:r>
          </w:p>
        </w:tc>
        <w:tc>
          <w:tcPr>
            <w:tcW w:w="836"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27</w:t>
            </w:r>
          </w:p>
        </w:tc>
        <w:tc>
          <w:tcPr>
            <w:tcW w:w="1026"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27</w:t>
            </w:r>
          </w:p>
        </w:tc>
        <w:tc>
          <w:tcPr>
            <w:tcW w:w="992"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26</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24</w:t>
            </w:r>
          </w:p>
        </w:tc>
      </w:tr>
      <w:tr w:rsidR="00AE2417" w:rsidRPr="00AE2417" w:rsidTr="005545D2">
        <w:trPr>
          <w:jc w:val="center"/>
        </w:trPr>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3</w:t>
            </w:r>
          </w:p>
        </w:tc>
        <w:tc>
          <w:tcPr>
            <w:tcW w:w="836"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19</w:t>
            </w:r>
          </w:p>
        </w:tc>
        <w:tc>
          <w:tcPr>
            <w:tcW w:w="1026"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22</w:t>
            </w:r>
          </w:p>
        </w:tc>
        <w:tc>
          <w:tcPr>
            <w:tcW w:w="992"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20</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16</w:t>
            </w:r>
          </w:p>
        </w:tc>
      </w:tr>
      <w:tr w:rsidR="00AE2417" w:rsidRPr="00AE2417" w:rsidTr="005545D2">
        <w:trPr>
          <w:jc w:val="center"/>
        </w:trPr>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4</w:t>
            </w:r>
          </w:p>
        </w:tc>
        <w:tc>
          <w:tcPr>
            <w:tcW w:w="836"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24</w:t>
            </w:r>
          </w:p>
        </w:tc>
        <w:tc>
          <w:tcPr>
            <w:tcW w:w="1026"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27</w:t>
            </w:r>
          </w:p>
        </w:tc>
        <w:tc>
          <w:tcPr>
            <w:tcW w:w="992"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25</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23</w:t>
            </w:r>
          </w:p>
        </w:tc>
      </w:tr>
      <w:tr w:rsidR="00AE2417" w:rsidRPr="00AE2417" w:rsidTr="005545D2">
        <w:trPr>
          <w:jc w:val="center"/>
        </w:trPr>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5</w:t>
            </w:r>
          </w:p>
        </w:tc>
        <w:tc>
          <w:tcPr>
            <w:tcW w:w="836"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22</w:t>
            </w:r>
          </w:p>
        </w:tc>
        <w:tc>
          <w:tcPr>
            <w:tcW w:w="1026"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25</w:t>
            </w:r>
          </w:p>
        </w:tc>
        <w:tc>
          <w:tcPr>
            <w:tcW w:w="992"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22</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21</w:t>
            </w:r>
          </w:p>
        </w:tc>
      </w:tr>
      <w:tr w:rsidR="00AE2417" w:rsidRPr="00AE2417" w:rsidTr="005545D2">
        <w:trPr>
          <w:jc w:val="center"/>
        </w:trPr>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6</w:t>
            </w:r>
          </w:p>
        </w:tc>
        <w:tc>
          <w:tcPr>
            <w:tcW w:w="836"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26</w:t>
            </w:r>
          </w:p>
        </w:tc>
        <w:tc>
          <w:tcPr>
            <w:tcW w:w="1026"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27</w:t>
            </w:r>
          </w:p>
        </w:tc>
        <w:tc>
          <w:tcPr>
            <w:tcW w:w="992"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24</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24</w:t>
            </w:r>
          </w:p>
        </w:tc>
      </w:tr>
      <w:tr w:rsidR="00AE2417" w:rsidRPr="00AE2417" w:rsidTr="005545D2">
        <w:trPr>
          <w:jc w:val="center"/>
        </w:trPr>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7</w:t>
            </w:r>
          </w:p>
        </w:tc>
        <w:tc>
          <w:tcPr>
            <w:tcW w:w="836"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27</w:t>
            </w:r>
          </w:p>
        </w:tc>
        <w:tc>
          <w:tcPr>
            <w:tcW w:w="1026"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26</w:t>
            </w:r>
          </w:p>
        </w:tc>
        <w:tc>
          <w:tcPr>
            <w:tcW w:w="992"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22</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23</w:t>
            </w:r>
          </w:p>
        </w:tc>
      </w:tr>
      <w:tr w:rsidR="00AE2417" w:rsidRPr="00AE2417" w:rsidTr="005545D2">
        <w:trPr>
          <w:jc w:val="center"/>
        </w:trPr>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8</w:t>
            </w:r>
          </w:p>
        </w:tc>
        <w:tc>
          <w:tcPr>
            <w:tcW w:w="836"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25</w:t>
            </w:r>
          </w:p>
        </w:tc>
        <w:tc>
          <w:tcPr>
            <w:tcW w:w="1026"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27</w:t>
            </w:r>
          </w:p>
        </w:tc>
        <w:tc>
          <w:tcPr>
            <w:tcW w:w="992"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24</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21</w:t>
            </w:r>
          </w:p>
        </w:tc>
      </w:tr>
      <w:tr w:rsidR="00AE2417" w:rsidRPr="00AE2417" w:rsidTr="005545D2">
        <w:trPr>
          <w:jc w:val="center"/>
        </w:trPr>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9</w:t>
            </w:r>
          </w:p>
        </w:tc>
        <w:tc>
          <w:tcPr>
            <w:tcW w:w="836"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22</w:t>
            </w:r>
          </w:p>
        </w:tc>
        <w:tc>
          <w:tcPr>
            <w:tcW w:w="1026"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23</w:t>
            </w:r>
          </w:p>
        </w:tc>
        <w:tc>
          <w:tcPr>
            <w:tcW w:w="992"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20</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19</w:t>
            </w:r>
          </w:p>
        </w:tc>
      </w:tr>
    </w:tbl>
    <w:p w:rsidR="00AE2417" w:rsidRPr="00AE2417" w:rsidRDefault="00AE2417" w:rsidP="00AE2417">
      <w:pPr>
        <w:spacing w:after="0" w:line="240" w:lineRule="auto"/>
        <w:ind w:left="720"/>
        <w:contextualSpacing/>
        <w:jc w:val="both"/>
        <w:rPr>
          <w:rFonts w:ascii="Arial" w:eastAsia="Times New Roman" w:hAnsi="Arial" w:cs="Arial"/>
          <w:b/>
          <w:color w:val="000000"/>
          <w:sz w:val="24"/>
          <w:szCs w:val="24"/>
        </w:rPr>
      </w:pPr>
    </w:p>
    <w:p w:rsidR="00AE2417" w:rsidRPr="00AE2417" w:rsidRDefault="00AE2417" w:rsidP="00AE2417">
      <w:pPr>
        <w:numPr>
          <w:ilvl w:val="0"/>
          <w:numId w:val="19"/>
        </w:numPr>
        <w:spacing w:after="0" w:line="240" w:lineRule="auto"/>
        <w:contextualSpacing/>
        <w:jc w:val="both"/>
        <w:rPr>
          <w:rFonts w:ascii="Arial" w:eastAsia="Times New Roman" w:hAnsi="Arial" w:cs="Arial"/>
          <w:color w:val="000000"/>
          <w:sz w:val="24"/>
          <w:szCs w:val="24"/>
        </w:rPr>
      </w:pPr>
      <w:r w:rsidRPr="00AE2417">
        <w:rPr>
          <w:rFonts w:ascii="Arial" w:eastAsia="Times New Roman" w:hAnsi="Arial" w:cs="Arial"/>
          <w:color w:val="000000"/>
          <w:sz w:val="24"/>
          <w:szCs w:val="24"/>
        </w:rPr>
        <w:t>Al nivel del 5% pruebe si existe diferencia en las estimaciones conjuntas de las cuatro marcas de café colombiano. Use alfa= 0.05</w:t>
      </w:r>
    </w:p>
    <w:p w:rsidR="00AE2417" w:rsidRPr="00AE2417" w:rsidRDefault="00AE2417" w:rsidP="00AE2417">
      <w:pPr>
        <w:numPr>
          <w:ilvl w:val="0"/>
          <w:numId w:val="19"/>
        </w:numPr>
        <w:spacing w:after="0" w:line="240" w:lineRule="auto"/>
        <w:contextualSpacing/>
        <w:jc w:val="both"/>
        <w:rPr>
          <w:rFonts w:ascii="Arial" w:eastAsia="Times New Roman" w:hAnsi="Arial" w:cs="Arial"/>
          <w:color w:val="000000"/>
          <w:sz w:val="24"/>
          <w:szCs w:val="24"/>
        </w:rPr>
      </w:pPr>
      <w:r w:rsidRPr="00AE2417">
        <w:rPr>
          <w:rFonts w:ascii="Arial" w:eastAsia="Times New Roman" w:hAnsi="Arial" w:cs="Arial"/>
          <w:color w:val="000000"/>
          <w:sz w:val="24"/>
          <w:szCs w:val="24"/>
        </w:rPr>
        <w:t>Cuál de las marcas tiene los mejores resultados.</w:t>
      </w:r>
    </w:p>
    <w:p w:rsidR="00AE2417" w:rsidRPr="00AE2417" w:rsidRDefault="00AE2417" w:rsidP="00AE2417">
      <w:pPr>
        <w:numPr>
          <w:ilvl w:val="0"/>
          <w:numId w:val="19"/>
        </w:numPr>
        <w:spacing w:after="0" w:line="240" w:lineRule="auto"/>
        <w:contextualSpacing/>
        <w:jc w:val="both"/>
        <w:rPr>
          <w:rFonts w:ascii="Arial" w:eastAsia="Times New Roman" w:hAnsi="Arial" w:cs="Arial"/>
          <w:color w:val="000000"/>
          <w:sz w:val="24"/>
          <w:szCs w:val="24"/>
        </w:rPr>
      </w:pPr>
      <w:r w:rsidRPr="00AE2417">
        <w:rPr>
          <w:rFonts w:ascii="Arial" w:eastAsia="Times New Roman" w:hAnsi="Arial" w:cs="Arial"/>
          <w:color w:val="000000"/>
          <w:sz w:val="24"/>
          <w:szCs w:val="24"/>
        </w:rPr>
        <w:t>Prueba si se cumplen los supuestos del modelo.</w:t>
      </w:r>
    </w:p>
    <w:p w:rsidR="00AE2417" w:rsidRPr="00AE2417" w:rsidRDefault="00AE2417" w:rsidP="00AE2417">
      <w:pPr>
        <w:numPr>
          <w:ilvl w:val="0"/>
          <w:numId w:val="19"/>
        </w:numPr>
        <w:spacing w:after="0" w:line="240" w:lineRule="auto"/>
        <w:contextualSpacing/>
        <w:jc w:val="both"/>
        <w:rPr>
          <w:rFonts w:ascii="Arial" w:eastAsia="Times New Roman" w:hAnsi="Arial" w:cs="Arial"/>
          <w:color w:val="000000"/>
          <w:sz w:val="24"/>
          <w:szCs w:val="24"/>
        </w:rPr>
      </w:pPr>
      <w:r w:rsidRPr="00AE2417">
        <w:rPr>
          <w:rFonts w:ascii="Arial" w:eastAsia="Times New Roman" w:hAnsi="Arial" w:cs="Arial"/>
          <w:color w:val="000000"/>
          <w:sz w:val="24"/>
          <w:szCs w:val="24"/>
        </w:rPr>
        <w:t>Utilice el enfoque del análisis de regresión para encontrar las diferencias entre los tratamientos.</w:t>
      </w:r>
    </w:p>
    <w:p w:rsidR="00AE2417" w:rsidRPr="00AE2417" w:rsidRDefault="00AE2417" w:rsidP="00AE2417">
      <w:pPr>
        <w:jc w:val="both"/>
        <w:rPr>
          <w:rFonts w:ascii="Arial" w:eastAsia="Times New Roman" w:hAnsi="Arial" w:cs="Arial"/>
          <w:b/>
          <w:color w:val="000000"/>
        </w:rPr>
      </w:pPr>
    </w:p>
    <w:p w:rsidR="00AE2417" w:rsidRPr="00AE2417" w:rsidRDefault="00AE2417" w:rsidP="00AE2417">
      <w:pPr>
        <w:numPr>
          <w:ilvl w:val="0"/>
          <w:numId w:val="17"/>
        </w:numPr>
        <w:spacing w:after="0" w:line="240" w:lineRule="auto"/>
        <w:ind w:left="426" w:hanging="426"/>
        <w:contextualSpacing/>
        <w:jc w:val="both"/>
        <w:rPr>
          <w:rFonts w:ascii="Arial" w:eastAsia="Times New Roman" w:hAnsi="Arial" w:cs="Arial"/>
          <w:color w:val="000000"/>
          <w:sz w:val="24"/>
          <w:szCs w:val="24"/>
        </w:rPr>
      </w:pPr>
      <w:r w:rsidRPr="00AE2417">
        <w:rPr>
          <w:rFonts w:ascii="Arial" w:eastAsia="Times New Roman" w:hAnsi="Arial" w:cs="Arial"/>
          <w:color w:val="000000"/>
          <w:sz w:val="24"/>
          <w:szCs w:val="24"/>
        </w:rPr>
        <w:t xml:space="preserve">Se ha formado una comisión para estudiar el valor promedio de los avalúos de casas en una zona residencial. La comisión pretende utilizar uno de los 3 modelos de avalúos diferentes. Para probar la consistencia de los tres modelos, cada uno de ellos se usó para hacer avalúos en cinco propiedades residenciales. Los resultados aparecen en la tabla. </w:t>
      </w:r>
    </w:p>
    <w:p w:rsidR="00AE2417" w:rsidRPr="00AE2417" w:rsidRDefault="00AE2417" w:rsidP="00AE2417">
      <w:pPr>
        <w:numPr>
          <w:ilvl w:val="0"/>
          <w:numId w:val="20"/>
        </w:numPr>
        <w:spacing w:after="0" w:line="240" w:lineRule="auto"/>
        <w:contextualSpacing/>
        <w:jc w:val="both"/>
        <w:rPr>
          <w:rFonts w:ascii="Arial" w:eastAsia="Times New Roman" w:hAnsi="Arial" w:cs="Arial"/>
          <w:color w:val="000000"/>
          <w:sz w:val="24"/>
          <w:szCs w:val="24"/>
        </w:rPr>
      </w:pPr>
      <w:r w:rsidRPr="00AE2417">
        <w:rPr>
          <w:rFonts w:ascii="Arial" w:eastAsia="Times New Roman" w:hAnsi="Arial" w:cs="Arial"/>
          <w:color w:val="000000"/>
          <w:sz w:val="24"/>
          <w:szCs w:val="24"/>
        </w:rPr>
        <w:t xml:space="preserve">Realice un análisis de los datos y extraiga conclusiones. </w:t>
      </w:r>
    </w:p>
    <w:p w:rsidR="00AE2417" w:rsidRPr="00AE2417" w:rsidRDefault="00AE2417" w:rsidP="00AE2417">
      <w:pPr>
        <w:numPr>
          <w:ilvl w:val="0"/>
          <w:numId w:val="20"/>
        </w:numPr>
        <w:spacing w:after="0" w:line="240" w:lineRule="auto"/>
        <w:contextualSpacing/>
        <w:jc w:val="both"/>
        <w:rPr>
          <w:rFonts w:ascii="Arial" w:eastAsia="Times New Roman" w:hAnsi="Arial" w:cs="Arial"/>
          <w:color w:val="000000"/>
          <w:sz w:val="24"/>
          <w:szCs w:val="24"/>
        </w:rPr>
      </w:pPr>
      <w:r w:rsidRPr="00AE2417">
        <w:rPr>
          <w:rFonts w:ascii="Arial" w:eastAsia="Times New Roman" w:hAnsi="Arial" w:cs="Arial"/>
          <w:color w:val="000000"/>
          <w:sz w:val="24"/>
          <w:szCs w:val="24"/>
        </w:rPr>
        <w:t>Utilice el enfoque del análisis de regresión para encontrar diferencias entre tratamientos y bloques.</w:t>
      </w:r>
    </w:p>
    <w:p w:rsidR="00AE2417" w:rsidRPr="00AE2417" w:rsidRDefault="00AE2417" w:rsidP="00AE2417">
      <w:pPr>
        <w:numPr>
          <w:ilvl w:val="0"/>
          <w:numId w:val="17"/>
        </w:numPr>
        <w:spacing w:after="0" w:line="240" w:lineRule="auto"/>
        <w:ind w:left="426" w:hanging="426"/>
        <w:contextualSpacing/>
        <w:jc w:val="both"/>
        <w:rPr>
          <w:rFonts w:ascii="Arial" w:eastAsia="Times New Roman" w:hAnsi="Arial" w:cs="Arial"/>
          <w:color w:val="000000"/>
          <w:sz w:val="24"/>
          <w:szCs w:val="24"/>
        </w:rPr>
      </w:pPr>
      <w:r w:rsidRPr="00AE2417">
        <w:rPr>
          <w:rFonts w:ascii="Arial" w:eastAsia="Times New Roman" w:hAnsi="Arial" w:cs="Arial"/>
          <w:color w:val="000000"/>
          <w:sz w:val="24"/>
          <w:szCs w:val="24"/>
        </w:rPr>
        <w:t>Se realiza un estudio para comparar tres marcas de gasolina A, B y C. En el experimento se utilizaron cuatro automóviles, todos de la misma marca y modelo, en cada uno de los cuales se probaron las tres marcas de gasolina</w:t>
      </w:r>
      <w:proofErr w:type="gramStart"/>
      <w:r w:rsidRPr="00AE2417">
        <w:rPr>
          <w:rFonts w:ascii="Arial" w:eastAsia="Times New Roman" w:hAnsi="Arial" w:cs="Arial"/>
          <w:color w:val="000000"/>
          <w:sz w:val="24"/>
          <w:szCs w:val="24"/>
        </w:rPr>
        <w:t>..</w:t>
      </w:r>
      <w:proofErr w:type="gramEnd"/>
      <w:r w:rsidRPr="00AE2417">
        <w:rPr>
          <w:rFonts w:ascii="Arial" w:eastAsia="Times New Roman" w:hAnsi="Arial" w:cs="Arial"/>
          <w:color w:val="000000"/>
          <w:sz w:val="24"/>
          <w:szCs w:val="24"/>
        </w:rPr>
        <w:t xml:space="preserve"> Usando </w:t>
      </w:r>
      <w:proofErr w:type="spellStart"/>
      <w:r w:rsidRPr="00AE2417">
        <w:rPr>
          <w:rFonts w:ascii="Arial" w:eastAsia="Times New Roman" w:hAnsi="Arial" w:cs="Arial"/>
          <w:color w:val="000000"/>
          <w:sz w:val="24"/>
          <w:szCs w:val="24"/>
        </w:rPr>
        <w:t>vada</w:t>
      </w:r>
      <w:proofErr w:type="spellEnd"/>
      <w:r w:rsidRPr="00AE2417">
        <w:rPr>
          <w:rFonts w:ascii="Arial" w:eastAsia="Times New Roman" w:hAnsi="Arial" w:cs="Arial"/>
          <w:color w:val="000000"/>
          <w:sz w:val="24"/>
          <w:szCs w:val="24"/>
        </w:rPr>
        <w:t xml:space="preserve"> marca en el mismo automóvil se elimina el efecto de la variabilidad entre automóviles. Los datos, en km por </w:t>
      </w:r>
      <w:proofErr w:type="spellStart"/>
      <w:r w:rsidRPr="00AE2417">
        <w:rPr>
          <w:rFonts w:ascii="Arial" w:eastAsia="Times New Roman" w:hAnsi="Arial" w:cs="Arial"/>
          <w:color w:val="000000"/>
          <w:sz w:val="24"/>
          <w:szCs w:val="24"/>
        </w:rPr>
        <w:t>galon</w:t>
      </w:r>
      <w:proofErr w:type="spellEnd"/>
      <w:r w:rsidRPr="00AE2417">
        <w:rPr>
          <w:rFonts w:ascii="Arial" w:eastAsia="Times New Roman" w:hAnsi="Arial" w:cs="Arial"/>
          <w:color w:val="000000"/>
          <w:sz w:val="24"/>
          <w:szCs w:val="24"/>
        </w:rPr>
        <w:t>, aparecen en la siguiente tabla:</w:t>
      </w:r>
    </w:p>
    <w:p w:rsidR="00AE2417" w:rsidRPr="00AE2417" w:rsidRDefault="00AE2417" w:rsidP="00AE2417">
      <w:pPr>
        <w:jc w:val="both"/>
        <w:rPr>
          <w:rFonts w:ascii="Arial" w:eastAsia="Times New Roman" w:hAnsi="Arial" w:cs="Arial"/>
          <w:color w:val="000000"/>
        </w:rPr>
      </w:pPr>
    </w:p>
    <w:tbl>
      <w:tblPr>
        <w:tblStyle w:val="Tablaconcuadrcula2"/>
        <w:tblW w:w="0" w:type="auto"/>
        <w:jc w:val="center"/>
        <w:tblInd w:w="426"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0"/>
        <w:gridCol w:w="836"/>
        <w:gridCol w:w="1026"/>
        <w:gridCol w:w="992"/>
        <w:gridCol w:w="1134"/>
      </w:tblGrid>
      <w:tr w:rsidR="00AE2417" w:rsidRPr="00AE2417" w:rsidTr="005545D2">
        <w:trPr>
          <w:jc w:val="center"/>
        </w:trPr>
        <w:tc>
          <w:tcPr>
            <w:tcW w:w="1100" w:type="dxa"/>
            <w:tcBorders>
              <w:bottom w:val="nil"/>
            </w:tcBorders>
          </w:tcPr>
          <w:p w:rsidR="00AE2417" w:rsidRPr="00AE2417" w:rsidRDefault="00AE2417" w:rsidP="00AE2417">
            <w:pPr>
              <w:contextualSpacing/>
              <w:jc w:val="center"/>
              <w:rPr>
                <w:rFonts w:ascii="Arial" w:hAnsi="Arial" w:cs="Arial"/>
                <w:color w:val="000000"/>
                <w:sz w:val="20"/>
                <w:szCs w:val="20"/>
              </w:rPr>
            </w:pPr>
            <w:r w:rsidRPr="00AE2417">
              <w:rPr>
                <w:rFonts w:ascii="Arial" w:hAnsi="Arial" w:cs="Arial"/>
                <w:color w:val="000000"/>
                <w:sz w:val="20"/>
                <w:szCs w:val="20"/>
              </w:rPr>
              <w:lastRenderedPageBreak/>
              <w:t>Marca de gasolina</w:t>
            </w:r>
          </w:p>
        </w:tc>
        <w:tc>
          <w:tcPr>
            <w:tcW w:w="3988" w:type="dxa"/>
            <w:gridSpan w:val="4"/>
            <w:tcBorders>
              <w:bottom w:val="nil"/>
            </w:tcBorders>
          </w:tcPr>
          <w:p w:rsidR="00AE2417" w:rsidRPr="00AE2417" w:rsidRDefault="00AE2417" w:rsidP="00AE2417">
            <w:pPr>
              <w:contextualSpacing/>
              <w:jc w:val="center"/>
              <w:rPr>
                <w:rFonts w:ascii="Arial" w:hAnsi="Arial" w:cs="Arial"/>
                <w:color w:val="000000"/>
                <w:sz w:val="20"/>
                <w:szCs w:val="20"/>
              </w:rPr>
            </w:pPr>
            <w:r w:rsidRPr="00AE2417">
              <w:rPr>
                <w:rFonts w:ascii="Arial" w:hAnsi="Arial" w:cs="Arial"/>
                <w:color w:val="000000"/>
                <w:sz w:val="20"/>
                <w:szCs w:val="20"/>
              </w:rPr>
              <w:t>Automóvil</w:t>
            </w:r>
          </w:p>
        </w:tc>
      </w:tr>
      <w:tr w:rsidR="00AE2417" w:rsidRPr="00AE2417" w:rsidTr="005545D2">
        <w:trPr>
          <w:jc w:val="center"/>
        </w:trPr>
        <w:tc>
          <w:tcPr>
            <w:tcW w:w="1100" w:type="dxa"/>
            <w:tcBorders>
              <w:top w:val="nil"/>
              <w:bottom w:val="single" w:sz="4" w:space="0" w:color="auto"/>
            </w:tcBorders>
          </w:tcPr>
          <w:p w:rsidR="00AE2417" w:rsidRPr="00AE2417" w:rsidRDefault="00AE2417" w:rsidP="00AE2417">
            <w:pPr>
              <w:contextualSpacing/>
              <w:jc w:val="center"/>
              <w:rPr>
                <w:rFonts w:ascii="Arial" w:hAnsi="Arial" w:cs="Arial"/>
                <w:color w:val="000000"/>
                <w:sz w:val="20"/>
                <w:szCs w:val="20"/>
              </w:rPr>
            </w:pPr>
          </w:p>
        </w:tc>
        <w:tc>
          <w:tcPr>
            <w:tcW w:w="836" w:type="dxa"/>
            <w:tcBorders>
              <w:top w:val="nil"/>
              <w:bottom w:val="single" w:sz="4" w:space="0" w:color="auto"/>
            </w:tcBorders>
          </w:tcPr>
          <w:p w:rsidR="00AE2417" w:rsidRPr="00AE2417" w:rsidRDefault="00AE2417" w:rsidP="00AE2417">
            <w:pPr>
              <w:contextualSpacing/>
              <w:jc w:val="center"/>
              <w:rPr>
                <w:rFonts w:ascii="Arial" w:hAnsi="Arial" w:cs="Arial"/>
                <w:color w:val="000000"/>
                <w:sz w:val="20"/>
                <w:szCs w:val="20"/>
              </w:rPr>
            </w:pPr>
            <w:r w:rsidRPr="00AE2417">
              <w:rPr>
                <w:rFonts w:ascii="Arial" w:hAnsi="Arial" w:cs="Arial"/>
                <w:color w:val="000000"/>
                <w:sz w:val="20"/>
                <w:szCs w:val="20"/>
              </w:rPr>
              <w:t>1</w:t>
            </w:r>
          </w:p>
        </w:tc>
        <w:tc>
          <w:tcPr>
            <w:tcW w:w="1026" w:type="dxa"/>
            <w:tcBorders>
              <w:top w:val="nil"/>
              <w:bottom w:val="single" w:sz="4" w:space="0" w:color="auto"/>
            </w:tcBorders>
          </w:tcPr>
          <w:p w:rsidR="00AE2417" w:rsidRPr="00AE2417" w:rsidRDefault="00AE2417" w:rsidP="00AE2417">
            <w:pPr>
              <w:contextualSpacing/>
              <w:jc w:val="center"/>
              <w:rPr>
                <w:rFonts w:ascii="Arial" w:hAnsi="Arial" w:cs="Arial"/>
                <w:color w:val="000000"/>
                <w:sz w:val="20"/>
                <w:szCs w:val="20"/>
              </w:rPr>
            </w:pPr>
            <w:r w:rsidRPr="00AE2417">
              <w:rPr>
                <w:rFonts w:ascii="Arial" w:hAnsi="Arial" w:cs="Arial"/>
                <w:color w:val="000000"/>
                <w:sz w:val="20"/>
                <w:szCs w:val="20"/>
              </w:rPr>
              <w:t>2</w:t>
            </w:r>
          </w:p>
        </w:tc>
        <w:tc>
          <w:tcPr>
            <w:tcW w:w="992" w:type="dxa"/>
            <w:tcBorders>
              <w:top w:val="nil"/>
              <w:bottom w:val="single" w:sz="4" w:space="0" w:color="auto"/>
            </w:tcBorders>
          </w:tcPr>
          <w:p w:rsidR="00AE2417" w:rsidRPr="00AE2417" w:rsidRDefault="00AE2417" w:rsidP="00AE2417">
            <w:pPr>
              <w:contextualSpacing/>
              <w:jc w:val="center"/>
              <w:rPr>
                <w:rFonts w:ascii="Arial" w:hAnsi="Arial" w:cs="Arial"/>
                <w:color w:val="000000"/>
                <w:sz w:val="20"/>
                <w:szCs w:val="20"/>
              </w:rPr>
            </w:pPr>
            <w:r w:rsidRPr="00AE2417">
              <w:rPr>
                <w:rFonts w:ascii="Arial" w:hAnsi="Arial" w:cs="Arial"/>
                <w:color w:val="000000"/>
                <w:sz w:val="20"/>
                <w:szCs w:val="20"/>
              </w:rPr>
              <w:t>3</w:t>
            </w:r>
          </w:p>
        </w:tc>
        <w:tc>
          <w:tcPr>
            <w:tcW w:w="1134" w:type="dxa"/>
            <w:tcBorders>
              <w:top w:val="nil"/>
              <w:bottom w:val="single" w:sz="4" w:space="0" w:color="auto"/>
            </w:tcBorders>
          </w:tcPr>
          <w:p w:rsidR="00AE2417" w:rsidRPr="00AE2417" w:rsidRDefault="00AE2417" w:rsidP="00AE2417">
            <w:pPr>
              <w:contextualSpacing/>
              <w:jc w:val="center"/>
              <w:rPr>
                <w:rFonts w:ascii="Arial" w:hAnsi="Arial" w:cs="Arial"/>
                <w:color w:val="000000"/>
                <w:sz w:val="20"/>
                <w:szCs w:val="20"/>
              </w:rPr>
            </w:pPr>
            <w:r w:rsidRPr="00AE2417">
              <w:rPr>
                <w:rFonts w:ascii="Arial" w:hAnsi="Arial" w:cs="Arial"/>
                <w:color w:val="000000"/>
                <w:sz w:val="20"/>
                <w:szCs w:val="20"/>
              </w:rPr>
              <w:t>4</w:t>
            </w:r>
          </w:p>
        </w:tc>
      </w:tr>
      <w:tr w:rsidR="00AE2417" w:rsidRPr="00AE2417" w:rsidTr="005545D2">
        <w:trPr>
          <w:jc w:val="center"/>
        </w:trPr>
        <w:tc>
          <w:tcPr>
            <w:tcW w:w="1100" w:type="dxa"/>
            <w:tcBorders>
              <w:top w:val="single" w:sz="4" w:space="0" w:color="auto"/>
            </w:tcBorders>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A</w:t>
            </w:r>
          </w:p>
        </w:tc>
        <w:tc>
          <w:tcPr>
            <w:tcW w:w="836" w:type="dxa"/>
            <w:tcBorders>
              <w:top w:val="single" w:sz="4" w:space="0" w:color="auto"/>
            </w:tcBorders>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23.7</w:t>
            </w:r>
          </w:p>
        </w:tc>
        <w:tc>
          <w:tcPr>
            <w:tcW w:w="1026" w:type="dxa"/>
            <w:tcBorders>
              <w:top w:val="single" w:sz="4" w:space="0" w:color="auto"/>
            </w:tcBorders>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26.0</w:t>
            </w:r>
          </w:p>
        </w:tc>
        <w:tc>
          <w:tcPr>
            <w:tcW w:w="992" w:type="dxa"/>
            <w:tcBorders>
              <w:top w:val="single" w:sz="4" w:space="0" w:color="auto"/>
            </w:tcBorders>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26.3</w:t>
            </w:r>
          </w:p>
        </w:tc>
        <w:tc>
          <w:tcPr>
            <w:tcW w:w="1134" w:type="dxa"/>
            <w:tcBorders>
              <w:top w:val="single" w:sz="4" w:space="0" w:color="auto"/>
            </w:tcBorders>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25.1</w:t>
            </w:r>
          </w:p>
        </w:tc>
      </w:tr>
      <w:tr w:rsidR="00AE2417" w:rsidRPr="00AE2417" w:rsidTr="005545D2">
        <w:trPr>
          <w:jc w:val="center"/>
        </w:trPr>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B</w:t>
            </w:r>
          </w:p>
        </w:tc>
        <w:tc>
          <w:tcPr>
            <w:tcW w:w="836"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26.2</w:t>
            </w:r>
          </w:p>
        </w:tc>
        <w:tc>
          <w:tcPr>
            <w:tcW w:w="1026"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28.1</w:t>
            </w:r>
          </w:p>
        </w:tc>
        <w:tc>
          <w:tcPr>
            <w:tcW w:w="992"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26.9</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26.7</w:t>
            </w:r>
          </w:p>
        </w:tc>
      </w:tr>
      <w:tr w:rsidR="00AE2417" w:rsidRPr="00AE2417" w:rsidTr="005545D2">
        <w:trPr>
          <w:jc w:val="center"/>
        </w:trPr>
        <w:tc>
          <w:tcPr>
            <w:tcW w:w="1100"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C</w:t>
            </w:r>
          </w:p>
        </w:tc>
        <w:tc>
          <w:tcPr>
            <w:tcW w:w="836"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25.1</w:t>
            </w:r>
          </w:p>
        </w:tc>
        <w:tc>
          <w:tcPr>
            <w:tcW w:w="1026"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26.5</w:t>
            </w:r>
          </w:p>
        </w:tc>
        <w:tc>
          <w:tcPr>
            <w:tcW w:w="992"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25.8</w:t>
            </w:r>
          </w:p>
        </w:tc>
        <w:tc>
          <w:tcPr>
            <w:tcW w:w="1134" w:type="dxa"/>
          </w:tcPr>
          <w:p w:rsidR="00AE2417" w:rsidRPr="00AE2417" w:rsidRDefault="00AE2417" w:rsidP="00AE2417">
            <w:pPr>
              <w:contextualSpacing/>
              <w:jc w:val="right"/>
              <w:rPr>
                <w:rFonts w:ascii="Arial" w:hAnsi="Arial" w:cs="Arial"/>
                <w:color w:val="000000"/>
                <w:sz w:val="20"/>
                <w:szCs w:val="20"/>
              </w:rPr>
            </w:pPr>
            <w:r w:rsidRPr="00AE2417">
              <w:rPr>
                <w:rFonts w:ascii="Arial" w:hAnsi="Arial" w:cs="Arial"/>
                <w:color w:val="000000"/>
                <w:sz w:val="20"/>
                <w:szCs w:val="20"/>
              </w:rPr>
              <w:t>26.8</w:t>
            </w:r>
          </w:p>
        </w:tc>
      </w:tr>
    </w:tbl>
    <w:p w:rsidR="00AE2417" w:rsidRPr="00AE2417" w:rsidRDefault="00AE2417" w:rsidP="00AE2417">
      <w:pPr>
        <w:spacing w:after="0" w:line="240" w:lineRule="auto"/>
        <w:ind w:left="720"/>
        <w:contextualSpacing/>
        <w:jc w:val="both"/>
        <w:rPr>
          <w:rFonts w:ascii="Arial" w:eastAsia="Times New Roman" w:hAnsi="Arial" w:cs="Arial"/>
          <w:color w:val="000000"/>
          <w:sz w:val="24"/>
          <w:szCs w:val="24"/>
        </w:rPr>
      </w:pPr>
    </w:p>
    <w:p w:rsidR="00AE2417" w:rsidRPr="00AE2417" w:rsidRDefault="00AE2417" w:rsidP="00AE2417">
      <w:pPr>
        <w:numPr>
          <w:ilvl w:val="0"/>
          <w:numId w:val="21"/>
        </w:numPr>
        <w:spacing w:after="0" w:line="240" w:lineRule="auto"/>
        <w:contextualSpacing/>
        <w:jc w:val="both"/>
        <w:rPr>
          <w:rFonts w:ascii="Arial" w:eastAsia="Times New Roman" w:hAnsi="Arial" w:cs="Arial"/>
          <w:color w:val="000000"/>
          <w:sz w:val="24"/>
          <w:szCs w:val="24"/>
        </w:rPr>
      </w:pPr>
      <w:r w:rsidRPr="00AE2417">
        <w:rPr>
          <w:rFonts w:ascii="Arial" w:eastAsia="Times New Roman" w:hAnsi="Arial" w:cs="Arial"/>
          <w:color w:val="000000"/>
          <w:sz w:val="24"/>
          <w:szCs w:val="24"/>
        </w:rPr>
        <w:t xml:space="preserve">¿Presentan los datos suficiente evidencia que indique una diferencia en el rendimiento promedio por </w:t>
      </w:r>
      <w:proofErr w:type="spellStart"/>
      <w:r w:rsidRPr="00AE2417">
        <w:rPr>
          <w:rFonts w:ascii="Arial" w:eastAsia="Times New Roman" w:hAnsi="Arial" w:cs="Arial"/>
          <w:color w:val="000000"/>
          <w:sz w:val="24"/>
          <w:szCs w:val="24"/>
        </w:rPr>
        <w:t>galon</w:t>
      </w:r>
      <w:proofErr w:type="spellEnd"/>
      <w:r w:rsidRPr="00AE2417">
        <w:rPr>
          <w:rFonts w:ascii="Arial" w:eastAsia="Times New Roman" w:hAnsi="Arial" w:cs="Arial"/>
          <w:color w:val="000000"/>
          <w:sz w:val="24"/>
          <w:szCs w:val="24"/>
        </w:rPr>
        <w:t xml:space="preserve"> para las tres gasolinas? Use alfa=0.05</w:t>
      </w:r>
    </w:p>
    <w:p w:rsidR="00AE2417" w:rsidRPr="00AE2417" w:rsidRDefault="00AE2417" w:rsidP="00AE2417">
      <w:pPr>
        <w:numPr>
          <w:ilvl w:val="0"/>
          <w:numId w:val="21"/>
        </w:numPr>
        <w:spacing w:after="0" w:line="240" w:lineRule="auto"/>
        <w:contextualSpacing/>
        <w:jc w:val="both"/>
        <w:rPr>
          <w:rFonts w:ascii="Arial" w:eastAsia="Times New Roman" w:hAnsi="Arial" w:cs="Arial"/>
          <w:color w:val="000000"/>
          <w:sz w:val="24"/>
          <w:szCs w:val="24"/>
        </w:rPr>
      </w:pPr>
      <w:proofErr w:type="gramStart"/>
      <w:r w:rsidRPr="00AE2417">
        <w:rPr>
          <w:rFonts w:ascii="Arial" w:eastAsia="Times New Roman" w:hAnsi="Arial" w:cs="Arial"/>
          <w:color w:val="000000"/>
          <w:sz w:val="24"/>
          <w:szCs w:val="24"/>
        </w:rPr>
        <w:t>¿</w:t>
      </w:r>
      <w:proofErr w:type="gramEnd"/>
      <w:r w:rsidRPr="00AE2417">
        <w:rPr>
          <w:rFonts w:ascii="Arial" w:eastAsia="Times New Roman" w:hAnsi="Arial" w:cs="Arial"/>
          <w:color w:val="000000"/>
          <w:sz w:val="24"/>
          <w:szCs w:val="24"/>
        </w:rPr>
        <w:t>Hay una evidencia de una diferencia en el rendimiento promedio para los tres automóviles.</w:t>
      </w:r>
    </w:p>
    <w:p w:rsidR="00AE2417" w:rsidRPr="00AE2417" w:rsidRDefault="00AE2417" w:rsidP="00AE2417">
      <w:pPr>
        <w:numPr>
          <w:ilvl w:val="0"/>
          <w:numId w:val="21"/>
        </w:numPr>
        <w:spacing w:after="0" w:line="240" w:lineRule="auto"/>
        <w:contextualSpacing/>
        <w:jc w:val="both"/>
        <w:rPr>
          <w:rFonts w:ascii="Arial" w:eastAsia="Times New Roman" w:hAnsi="Arial" w:cs="Arial"/>
          <w:color w:val="000000"/>
          <w:sz w:val="24"/>
          <w:szCs w:val="24"/>
        </w:rPr>
      </w:pPr>
      <w:r w:rsidRPr="00AE2417">
        <w:rPr>
          <w:rFonts w:ascii="Arial" w:eastAsia="Times New Roman" w:hAnsi="Arial" w:cs="Arial"/>
          <w:color w:val="000000"/>
          <w:sz w:val="24"/>
          <w:szCs w:val="24"/>
        </w:rPr>
        <w:t>Seleccione la mejor marca de gasolina por medio de la prueba DSM.</w:t>
      </w:r>
    </w:p>
    <w:p w:rsidR="00AE2417" w:rsidRPr="00AE2417" w:rsidRDefault="00AE2417" w:rsidP="00AE2417">
      <w:pPr>
        <w:numPr>
          <w:ilvl w:val="0"/>
          <w:numId w:val="21"/>
        </w:numPr>
        <w:spacing w:after="0" w:line="240" w:lineRule="auto"/>
        <w:contextualSpacing/>
        <w:jc w:val="both"/>
        <w:rPr>
          <w:rFonts w:ascii="Arial" w:eastAsia="Times New Roman" w:hAnsi="Arial" w:cs="Arial"/>
          <w:color w:val="000000"/>
          <w:sz w:val="24"/>
          <w:szCs w:val="24"/>
        </w:rPr>
      </w:pPr>
      <w:r w:rsidRPr="00AE2417">
        <w:rPr>
          <w:rFonts w:ascii="Arial" w:eastAsia="Times New Roman" w:hAnsi="Arial" w:cs="Arial"/>
          <w:color w:val="000000"/>
          <w:sz w:val="24"/>
          <w:szCs w:val="24"/>
        </w:rPr>
        <w:t>Utilice el enfoque del análisis de regresión para probar las hipótesis.</w:t>
      </w:r>
    </w:p>
    <w:p w:rsidR="00AE2417" w:rsidRPr="00AE2417" w:rsidRDefault="00AE2417" w:rsidP="00AE2417">
      <w:pPr>
        <w:jc w:val="both"/>
        <w:rPr>
          <w:rFonts w:ascii="Arial" w:eastAsia="Times New Roman" w:hAnsi="Arial" w:cs="Arial"/>
          <w:color w:val="000000"/>
        </w:rPr>
      </w:pPr>
    </w:p>
    <w:p w:rsidR="00AE2417" w:rsidRPr="00AE2417" w:rsidRDefault="00AE2417" w:rsidP="00AE2417">
      <w:pPr>
        <w:contextualSpacing/>
        <w:jc w:val="both"/>
        <w:rPr>
          <w:rFonts w:ascii="Arial" w:eastAsia="Times New Roman" w:hAnsi="Arial" w:cs="Arial"/>
          <w:b/>
          <w:color w:val="FF0000"/>
          <w:sz w:val="24"/>
          <w:szCs w:val="24"/>
        </w:rPr>
      </w:pPr>
      <w:r w:rsidRPr="00AE2417">
        <w:rPr>
          <w:rFonts w:ascii="Arial" w:eastAsia="Times New Roman" w:hAnsi="Arial" w:cs="Arial"/>
          <w:b/>
          <w:color w:val="FF0000"/>
          <w:sz w:val="24"/>
          <w:szCs w:val="24"/>
        </w:rPr>
        <w:t>Bibliografía consultada</w:t>
      </w:r>
    </w:p>
    <w:p w:rsidR="00AE2417" w:rsidRPr="00AE2417" w:rsidRDefault="00AE2417" w:rsidP="00AE2417">
      <w:pPr>
        <w:spacing w:after="0" w:line="240" w:lineRule="auto"/>
        <w:contextualSpacing/>
        <w:jc w:val="both"/>
        <w:rPr>
          <w:rFonts w:ascii="Arial" w:eastAsia="Times New Roman" w:hAnsi="Arial" w:cs="Arial"/>
          <w:sz w:val="24"/>
          <w:szCs w:val="24"/>
        </w:rPr>
      </w:pPr>
    </w:p>
    <w:p w:rsidR="00AE2417" w:rsidRPr="00AE2417" w:rsidRDefault="00AE2417" w:rsidP="00AE2417">
      <w:pPr>
        <w:spacing w:after="0" w:line="240" w:lineRule="auto"/>
        <w:ind w:left="709" w:hanging="709"/>
        <w:contextualSpacing/>
        <w:jc w:val="both"/>
        <w:rPr>
          <w:rFonts w:ascii="Arial" w:eastAsia="Times New Roman" w:hAnsi="Arial" w:cs="Arial"/>
          <w:sz w:val="24"/>
          <w:szCs w:val="24"/>
        </w:rPr>
      </w:pPr>
      <w:r w:rsidRPr="00AE2417">
        <w:rPr>
          <w:rFonts w:ascii="Arial" w:eastAsia="Times New Roman" w:hAnsi="Arial" w:cs="Arial"/>
          <w:sz w:val="24"/>
          <w:szCs w:val="24"/>
        </w:rPr>
        <w:t xml:space="preserve">Box, G. y otros (2008). </w:t>
      </w:r>
      <w:r w:rsidRPr="00AE2417">
        <w:rPr>
          <w:rFonts w:ascii="Arial" w:eastAsia="Times New Roman" w:hAnsi="Arial" w:cs="Arial"/>
          <w:i/>
          <w:sz w:val="24"/>
          <w:szCs w:val="24"/>
        </w:rPr>
        <w:t>Estadística para investigadores</w:t>
      </w:r>
      <w:r w:rsidRPr="00AE2417">
        <w:rPr>
          <w:rFonts w:ascii="Arial" w:eastAsia="Times New Roman" w:hAnsi="Arial" w:cs="Arial"/>
          <w:sz w:val="24"/>
          <w:szCs w:val="24"/>
        </w:rPr>
        <w:t>. Diseño, innovación y descubrimiento.</w:t>
      </w:r>
    </w:p>
    <w:p w:rsidR="00AE2417" w:rsidRPr="00AE2417" w:rsidRDefault="00AE2417" w:rsidP="00AE2417">
      <w:pPr>
        <w:spacing w:after="0" w:line="240" w:lineRule="auto"/>
        <w:ind w:left="709" w:hanging="709"/>
        <w:contextualSpacing/>
        <w:jc w:val="both"/>
        <w:rPr>
          <w:rFonts w:ascii="Arial" w:eastAsia="Times New Roman" w:hAnsi="Arial" w:cs="Arial"/>
          <w:sz w:val="24"/>
          <w:szCs w:val="24"/>
        </w:rPr>
      </w:pPr>
      <w:proofErr w:type="spellStart"/>
      <w:r w:rsidRPr="00AE2417">
        <w:rPr>
          <w:rFonts w:ascii="Arial" w:eastAsia="Times New Roman" w:hAnsi="Arial" w:cs="Arial"/>
          <w:sz w:val="24"/>
          <w:szCs w:val="24"/>
        </w:rPr>
        <w:t>Cochran</w:t>
      </w:r>
      <w:proofErr w:type="spellEnd"/>
      <w:r w:rsidRPr="00AE2417">
        <w:rPr>
          <w:rFonts w:ascii="Arial" w:eastAsia="Times New Roman" w:hAnsi="Arial" w:cs="Arial"/>
          <w:sz w:val="24"/>
          <w:szCs w:val="24"/>
        </w:rPr>
        <w:t xml:space="preserve">, W. y G.  Cox. (1973. </w:t>
      </w:r>
      <w:r w:rsidRPr="00AE2417">
        <w:rPr>
          <w:rFonts w:ascii="Arial" w:eastAsia="Times New Roman" w:hAnsi="Arial" w:cs="Arial"/>
          <w:i/>
          <w:sz w:val="24"/>
          <w:szCs w:val="24"/>
        </w:rPr>
        <w:t>Diseños experimentales.</w:t>
      </w:r>
      <w:r w:rsidRPr="00AE2417">
        <w:rPr>
          <w:rFonts w:ascii="Arial" w:eastAsia="Times New Roman" w:hAnsi="Arial" w:cs="Arial"/>
          <w:sz w:val="24"/>
          <w:szCs w:val="24"/>
        </w:rPr>
        <w:t xml:space="preserve"> Segunda edición. Barcelona: Editorial </w:t>
      </w:r>
      <w:proofErr w:type="spellStart"/>
      <w:r w:rsidRPr="00AE2417">
        <w:rPr>
          <w:rFonts w:ascii="Arial" w:eastAsia="Times New Roman" w:hAnsi="Arial" w:cs="Arial"/>
          <w:sz w:val="24"/>
          <w:szCs w:val="24"/>
        </w:rPr>
        <w:t>Reverté</w:t>
      </w:r>
      <w:proofErr w:type="spellEnd"/>
      <w:r w:rsidRPr="00AE2417">
        <w:rPr>
          <w:rFonts w:ascii="Arial" w:eastAsia="Times New Roman" w:hAnsi="Arial" w:cs="Arial"/>
          <w:sz w:val="24"/>
          <w:szCs w:val="24"/>
        </w:rPr>
        <w:t>.</w:t>
      </w:r>
    </w:p>
    <w:p w:rsidR="00AE2417" w:rsidRPr="00AE2417" w:rsidRDefault="00AE2417" w:rsidP="00AE2417">
      <w:pPr>
        <w:spacing w:after="0" w:line="240" w:lineRule="auto"/>
        <w:ind w:left="709" w:hanging="709"/>
        <w:contextualSpacing/>
        <w:jc w:val="both"/>
        <w:rPr>
          <w:rFonts w:ascii="Arial" w:eastAsia="Times New Roman" w:hAnsi="Arial" w:cs="Arial"/>
          <w:sz w:val="24"/>
          <w:szCs w:val="24"/>
        </w:rPr>
      </w:pPr>
      <w:r w:rsidRPr="00AE2417">
        <w:rPr>
          <w:rFonts w:ascii="Arial" w:eastAsia="Times New Roman" w:hAnsi="Arial" w:cs="Arial"/>
          <w:sz w:val="24"/>
          <w:szCs w:val="24"/>
        </w:rPr>
        <w:t xml:space="preserve">Ferrán, M. 1997. </w:t>
      </w:r>
      <w:r w:rsidRPr="00AE2417">
        <w:rPr>
          <w:rFonts w:ascii="Arial" w:eastAsia="Times New Roman" w:hAnsi="Arial" w:cs="Arial"/>
          <w:i/>
          <w:sz w:val="24"/>
          <w:szCs w:val="24"/>
        </w:rPr>
        <w:t>SPSS para Windows</w:t>
      </w:r>
      <w:r w:rsidRPr="00AE2417">
        <w:rPr>
          <w:rFonts w:ascii="Arial" w:eastAsia="Times New Roman" w:hAnsi="Arial" w:cs="Arial"/>
          <w:sz w:val="24"/>
          <w:szCs w:val="24"/>
        </w:rPr>
        <w:t>. Primera Edición. Madrid: Editorial McGraw Hill.</w:t>
      </w:r>
    </w:p>
    <w:p w:rsidR="00AE2417" w:rsidRPr="00AE2417" w:rsidRDefault="00AE2417" w:rsidP="00AE2417">
      <w:pPr>
        <w:spacing w:after="0" w:line="240" w:lineRule="auto"/>
        <w:ind w:left="709" w:hanging="709"/>
        <w:contextualSpacing/>
        <w:jc w:val="both"/>
        <w:rPr>
          <w:rFonts w:ascii="Arial" w:eastAsia="Times New Roman" w:hAnsi="Arial" w:cs="Arial"/>
          <w:sz w:val="24"/>
          <w:szCs w:val="24"/>
        </w:rPr>
      </w:pPr>
      <w:r w:rsidRPr="00AE2417">
        <w:rPr>
          <w:rFonts w:ascii="Arial" w:eastAsia="Times New Roman" w:hAnsi="Arial" w:cs="Arial"/>
          <w:sz w:val="24"/>
          <w:szCs w:val="24"/>
        </w:rPr>
        <w:t xml:space="preserve">Gujarati, D. (2004). </w:t>
      </w:r>
      <w:r w:rsidRPr="00AE2417">
        <w:rPr>
          <w:rFonts w:ascii="Arial" w:eastAsia="Times New Roman" w:hAnsi="Arial" w:cs="Arial"/>
          <w:i/>
          <w:sz w:val="24"/>
          <w:szCs w:val="24"/>
        </w:rPr>
        <w:t>Econometría</w:t>
      </w:r>
      <w:r w:rsidRPr="00AE2417">
        <w:rPr>
          <w:rFonts w:ascii="Arial" w:eastAsia="Times New Roman" w:hAnsi="Arial" w:cs="Arial"/>
          <w:sz w:val="24"/>
          <w:szCs w:val="24"/>
        </w:rPr>
        <w:t>. Cuarta edición. México: Editorial Mc Graw Hill.</w:t>
      </w:r>
    </w:p>
    <w:p w:rsidR="00AE2417" w:rsidRPr="00AE2417" w:rsidRDefault="00AE2417" w:rsidP="00AE2417">
      <w:pPr>
        <w:spacing w:after="0" w:line="240" w:lineRule="auto"/>
        <w:ind w:left="709" w:hanging="709"/>
        <w:contextualSpacing/>
        <w:jc w:val="both"/>
        <w:rPr>
          <w:rFonts w:ascii="Arial" w:eastAsia="Times New Roman" w:hAnsi="Arial" w:cs="Arial"/>
          <w:sz w:val="24"/>
          <w:szCs w:val="24"/>
          <w:lang w:val="en-US"/>
        </w:rPr>
      </w:pPr>
      <w:proofErr w:type="spellStart"/>
      <w:r w:rsidRPr="00AE2417">
        <w:rPr>
          <w:rFonts w:ascii="Arial" w:eastAsia="Times New Roman" w:hAnsi="Arial" w:cs="Arial"/>
          <w:sz w:val="24"/>
          <w:szCs w:val="24"/>
          <w:lang w:val="en-US"/>
        </w:rPr>
        <w:t>Kempthorne</w:t>
      </w:r>
      <w:proofErr w:type="spellEnd"/>
      <w:r w:rsidRPr="00AE2417">
        <w:rPr>
          <w:rFonts w:ascii="Arial" w:eastAsia="Times New Roman" w:hAnsi="Arial" w:cs="Arial"/>
          <w:sz w:val="24"/>
          <w:szCs w:val="24"/>
          <w:lang w:val="en-US"/>
        </w:rPr>
        <w:t xml:space="preserve">, O. (1952). </w:t>
      </w:r>
      <w:proofErr w:type="gramStart"/>
      <w:r w:rsidRPr="00AE2417">
        <w:rPr>
          <w:rFonts w:ascii="Arial" w:eastAsia="Times New Roman" w:hAnsi="Arial" w:cs="Arial"/>
          <w:sz w:val="24"/>
          <w:szCs w:val="24"/>
          <w:lang w:val="en-US"/>
        </w:rPr>
        <w:t>The Design and Analysis of Experiments.</w:t>
      </w:r>
      <w:proofErr w:type="gramEnd"/>
      <w:r w:rsidRPr="00AE2417">
        <w:rPr>
          <w:rFonts w:ascii="Arial" w:eastAsia="Times New Roman" w:hAnsi="Arial" w:cs="Arial"/>
          <w:sz w:val="24"/>
          <w:szCs w:val="24"/>
          <w:lang w:val="en-US"/>
        </w:rPr>
        <w:t xml:space="preserve"> New York: Edit. </w:t>
      </w:r>
      <w:proofErr w:type="gramStart"/>
      <w:r w:rsidRPr="00AE2417">
        <w:rPr>
          <w:rFonts w:ascii="Arial" w:eastAsia="Times New Roman" w:hAnsi="Arial" w:cs="Arial"/>
          <w:sz w:val="24"/>
          <w:szCs w:val="24"/>
          <w:lang w:val="en-US"/>
        </w:rPr>
        <w:t>John Wiley and Sons.</w:t>
      </w:r>
      <w:proofErr w:type="gramEnd"/>
    </w:p>
    <w:p w:rsidR="00AE2417" w:rsidRPr="00AE2417" w:rsidRDefault="00AE2417" w:rsidP="00AE2417">
      <w:pPr>
        <w:spacing w:after="0" w:line="240" w:lineRule="auto"/>
        <w:ind w:left="709" w:hanging="709"/>
        <w:contextualSpacing/>
        <w:jc w:val="both"/>
        <w:rPr>
          <w:rFonts w:ascii="Arial" w:eastAsia="Times New Roman" w:hAnsi="Arial" w:cs="Arial"/>
          <w:sz w:val="24"/>
          <w:szCs w:val="24"/>
        </w:rPr>
      </w:pPr>
      <w:proofErr w:type="spellStart"/>
      <w:r w:rsidRPr="00AE2417">
        <w:rPr>
          <w:rFonts w:ascii="Arial" w:eastAsia="Times New Roman" w:hAnsi="Arial" w:cs="Arial"/>
          <w:sz w:val="24"/>
          <w:szCs w:val="24"/>
        </w:rPr>
        <w:t>Kuehl</w:t>
      </w:r>
      <w:proofErr w:type="spellEnd"/>
      <w:r w:rsidRPr="00AE2417">
        <w:rPr>
          <w:rFonts w:ascii="Arial" w:eastAsia="Times New Roman" w:hAnsi="Arial" w:cs="Arial"/>
          <w:sz w:val="24"/>
          <w:szCs w:val="24"/>
        </w:rPr>
        <w:t xml:space="preserve">, E. (2001). </w:t>
      </w:r>
      <w:r w:rsidRPr="00AE2417">
        <w:rPr>
          <w:rFonts w:ascii="Arial" w:eastAsia="Times New Roman" w:hAnsi="Arial" w:cs="Arial"/>
          <w:i/>
          <w:sz w:val="24"/>
          <w:szCs w:val="24"/>
        </w:rPr>
        <w:t>Diseño de experimentos</w:t>
      </w:r>
      <w:r w:rsidRPr="00AE2417">
        <w:rPr>
          <w:rFonts w:ascii="Arial" w:eastAsia="Times New Roman" w:hAnsi="Arial" w:cs="Arial"/>
          <w:sz w:val="24"/>
          <w:szCs w:val="24"/>
        </w:rPr>
        <w:t xml:space="preserve">. Principios estadísticos de diseño y análisis de investigación. Segunda edición. México: Editorial Thompson </w:t>
      </w:r>
      <w:proofErr w:type="spellStart"/>
      <w:r w:rsidRPr="00AE2417">
        <w:rPr>
          <w:rFonts w:ascii="Arial" w:eastAsia="Times New Roman" w:hAnsi="Arial" w:cs="Arial"/>
          <w:sz w:val="24"/>
          <w:szCs w:val="24"/>
        </w:rPr>
        <w:t>learning</w:t>
      </w:r>
      <w:proofErr w:type="spellEnd"/>
      <w:r w:rsidRPr="00AE2417">
        <w:rPr>
          <w:rFonts w:ascii="Arial" w:eastAsia="Times New Roman" w:hAnsi="Arial" w:cs="Arial"/>
          <w:sz w:val="24"/>
          <w:szCs w:val="24"/>
        </w:rPr>
        <w:t>.</w:t>
      </w:r>
    </w:p>
    <w:p w:rsidR="00AE2417" w:rsidRPr="00AE2417" w:rsidRDefault="00AE2417" w:rsidP="00AE2417">
      <w:pPr>
        <w:spacing w:after="0" w:line="240" w:lineRule="auto"/>
        <w:rPr>
          <w:rFonts w:ascii="Arial" w:eastAsia="Times New Roman" w:hAnsi="Arial" w:cs="Arial"/>
          <w:sz w:val="24"/>
          <w:szCs w:val="24"/>
        </w:rPr>
      </w:pPr>
    </w:p>
    <w:p w:rsidR="00AE2417" w:rsidRPr="00AE2417" w:rsidRDefault="00AE2417" w:rsidP="00AE2417">
      <w:pPr>
        <w:spacing w:after="0" w:line="240" w:lineRule="auto"/>
        <w:jc w:val="center"/>
        <w:rPr>
          <w:rFonts w:ascii="Arial" w:eastAsia="Times New Roman" w:hAnsi="Arial" w:cs="Arial"/>
          <w:b/>
          <w:sz w:val="24"/>
          <w:szCs w:val="24"/>
          <w:lang w:eastAsia="es-ES"/>
        </w:rPr>
      </w:pPr>
    </w:p>
    <w:p w:rsidR="00AE2417" w:rsidRPr="00AE2417" w:rsidRDefault="00AE2417" w:rsidP="00AE2417">
      <w:pPr>
        <w:spacing w:after="0" w:line="240" w:lineRule="auto"/>
        <w:jc w:val="center"/>
        <w:rPr>
          <w:rFonts w:ascii="Arial" w:eastAsia="Times New Roman" w:hAnsi="Arial" w:cs="Arial"/>
          <w:b/>
          <w:sz w:val="24"/>
          <w:szCs w:val="24"/>
          <w:lang w:eastAsia="es-ES"/>
        </w:rPr>
      </w:pPr>
    </w:p>
    <w:p w:rsidR="00AE2417" w:rsidRPr="00AE2417" w:rsidRDefault="00AE2417" w:rsidP="00AE2417">
      <w:pPr>
        <w:spacing w:after="0" w:line="240" w:lineRule="auto"/>
        <w:jc w:val="center"/>
        <w:rPr>
          <w:rFonts w:ascii="Arial" w:eastAsia="Times New Roman" w:hAnsi="Arial" w:cs="Arial"/>
          <w:b/>
          <w:sz w:val="24"/>
          <w:szCs w:val="24"/>
          <w:lang w:eastAsia="es-ES"/>
        </w:rPr>
      </w:pPr>
    </w:p>
    <w:p w:rsidR="00AE2417" w:rsidRPr="00AE2417" w:rsidRDefault="00AE2417" w:rsidP="00AE2417">
      <w:pPr>
        <w:spacing w:after="0" w:line="240" w:lineRule="auto"/>
        <w:jc w:val="center"/>
        <w:rPr>
          <w:rFonts w:ascii="Arial" w:eastAsia="Times New Roman" w:hAnsi="Arial" w:cs="Arial"/>
          <w:b/>
          <w:sz w:val="24"/>
          <w:szCs w:val="24"/>
          <w:lang w:eastAsia="es-ES"/>
        </w:rPr>
      </w:pPr>
    </w:p>
    <w:p w:rsidR="00AE2417" w:rsidRPr="00AE2417" w:rsidRDefault="00AE2417" w:rsidP="00AE2417">
      <w:pPr>
        <w:spacing w:after="0" w:line="240" w:lineRule="auto"/>
        <w:jc w:val="center"/>
        <w:rPr>
          <w:rFonts w:ascii="Arial" w:eastAsia="Times New Roman" w:hAnsi="Arial" w:cs="Arial"/>
          <w:b/>
          <w:sz w:val="24"/>
          <w:szCs w:val="24"/>
          <w:lang w:eastAsia="es-ES"/>
        </w:rPr>
      </w:pPr>
    </w:p>
    <w:p w:rsidR="00AE2417" w:rsidRPr="00AE2417" w:rsidRDefault="00AE2417" w:rsidP="00AE2417">
      <w:pPr>
        <w:spacing w:after="0" w:line="240" w:lineRule="auto"/>
        <w:jc w:val="center"/>
        <w:rPr>
          <w:rFonts w:ascii="Arial" w:eastAsia="Times New Roman" w:hAnsi="Arial" w:cs="Arial"/>
          <w:b/>
          <w:sz w:val="24"/>
          <w:szCs w:val="24"/>
          <w:lang w:eastAsia="es-ES"/>
        </w:rPr>
      </w:pPr>
    </w:p>
    <w:p w:rsidR="00AE2417" w:rsidRPr="00AE2417" w:rsidRDefault="00AE2417" w:rsidP="00AE2417">
      <w:pPr>
        <w:spacing w:after="0" w:line="240" w:lineRule="auto"/>
        <w:jc w:val="center"/>
        <w:rPr>
          <w:rFonts w:ascii="Arial" w:eastAsia="Times New Roman" w:hAnsi="Arial" w:cs="Arial"/>
          <w:b/>
          <w:sz w:val="24"/>
          <w:szCs w:val="24"/>
          <w:lang w:eastAsia="es-ES"/>
        </w:rPr>
      </w:pPr>
    </w:p>
    <w:p w:rsidR="00AE2417" w:rsidRPr="00AE2417" w:rsidRDefault="00AE2417" w:rsidP="00AE2417">
      <w:pPr>
        <w:spacing w:after="0" w:line="240" w:lineRule="auto"/>
        <w:rPr>
          <w:rFonts w:ascii="Arial" w:eastAsia="Times New Roman" w:hAnsi="Arial" w:cs="Arial"/>
          <w:b/>
          <w:sz w:val="24"/>
          <w:szCs w:val="24"/>
          <w:lang w:eastAsia="es-ES"/>
        </w:rPr>
      </w:pPr>
    </w:p>
    <w:p w:rsidR="00AE2417" w:rsidRPr="0004131D" w:rsidRDefault="00AE2417" w:rsidP="00BE24FC">
      <w:pPr>
        <w:pStyle w:val="NormalWeb"/>
        <w:spacing w:before="0" w:beforeAutospacing="0" w:after="0" w:afterAutospacing="0"/>
        <w:jc w:val="both"/>
        <w:textAlignment w:val="baseline"/>
        <w:rPr>
          <w:rFonts w:ascii="Arial" w:eastAsiaTheme="minorEastAsia" w:hAnsi="Arial" w:cs="Arial"/>
          <w:b/>
          <w:color w:val="000000" w:themeColor="text1"/>
          <w:kern w:val="24"/>
          <w:lang w:val="es-ES_tradnl"/>
        </w:rPr>
      </w:pPr>
    </w:p>
    <w:sectPr w:rsidR="00AE2417" w:rsidRPr="0004131D" w:rsidSect="00DC2F8B">
      <w:headerReference w:type="default" r:id="rId86"/>
      <w:pgSz w:w="11906" w:h="16838"/>
      <w:pgMar w:top="1418" w:right="1418" w:bottom="1418" w:left="1418" w:header="709" w:footer="709"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545D2" w:rsidRDefault="005545D2" w:rsidP="003A4D99">
      <w:pPr>
        <w:spacing w:after="0" w:line="240" w:lineRule="auto"/>
      </w:pPr>
      <w:r>
        <w:separator/>
      </w:r>
    </w:p>
  </w:endnote>
  <w:endnote w:type="continuationSeparator" w:id="0">
    <w:p w:rsidR="005545D2" w:rsidRDefault="005545D2" w:rsidP="003A4D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mn-ea">
    <w:panose1 w:val="00000000000000000000"/>
    <w:charset w:val="00"/>
    <w:family w:val="roman"/>
    <w:notTrueType/>
    <w:pitch w:val="default"/>
  </w:font>
  <w:font w:name="Cmmi12">
    <w:altName w:val="MS Mincho"/>
    <w:panose1 w:val="00000000000000000000"/>
    <w:charset w:val="80"/>
    <w:family w:val="auto"/>
    <w:notTrueType/>
    <w:pitch w:val="default"/>
    <w:sig w:usb0="00000001" w:usb1="08070000" w:usb2="00000010" w:usb3="00000000" w:csb0="00020000" w:csb1="00000000"/>
  </w:font>
  <w:font w:name="cmsy10">
    <w:altName w:val="MS Mincho"/>
    <w:panose1 w:val="00000000000000000000"/>
    <w:charset w:val="80"/>
    <w:family w:val="auto"/>
    <w:notTrueType/>
    <w:pitch w:val="default"/>
    <w:sig w:usb0="00000003" w:usb1="08070000" w:usb2="00000010" w:usb3="00000000" w:csb0="0002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545D2" w:rsidRDefault="005545D2" w:rsidP="003A4D99">
      <w:pPr>
        <w:spacing w:after="0" w:line="240" w:lineRule="auto"/>
      </w:pPr>
      <w:r>
        <w:separator/>
      </w:r>
    </w:p>
  </w:footnote>
  <w:footnote w:type="continuationSeparator" w:id="0">
    <w:p w:rsidR="005545D2" w:rsidRDefault="005545D2" w:rsidP="003A4D9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8490679"/>
      <w:docPartObj>
        <w:docPartGallery w:val="Page Numbers (Top of Page)"/>
        <w:docPartUnique/>
      </w:docPartObj>
    </w:sdtPr>
    <w:sdtEndPr/>
    <w:sdtContent>
      <w:p w:rsidR="005545D2" w:rsidRDefault="005545D2" w:rsidP="00DC2F8B">
        <w:pPr>
          <w:pStyle w:val="Encabezado"/>
          <w:jc w:val="right"/>
        </w:pPr>
        <w:r>
          <w:fldChar w:fldCharType="begin"/>
        </w:r>
        <w:r>
          <w:instrText>PAGE   \* MERGEFORMAT</w:instrText>
        </w:r>
        <w:r>
          <w:fldChar w:fldCharType="separate"/>
        </w:r>
        <w:r w:rsidR="00E547B0" w:rsidRPr="00E547B0">
          <w:rPr>
            <w:noProof/>
            <w:lang w:val="es-ES"/>
          </w:rPr>
          <w:t>12</w:t>
        </w:r>
        <w:r>
          <w:rPr>
            <w:noProof/>
            <w:lang w:val="es-ES"/>
          </w:rPr>
          <w:fldChar w:fldCharType="end"/>
        </w:r>
      </w:p>
    </w:sdtContent>
  </w:sdt>
  <w:p w:rsidR="005545D2" w:rsidRPr="0055317B" w:rsidRDefault="005545D2">
    <w:pPr>
      <w:pStyle w:val="Encabezado"/>
      <w:rPr>
        <w:i/>
        <w:sz w:val="20"/>
        <w:szCs w:val="20"/>
      </w:rPr>
    </w:pPr>
    <w:r>
      <w:rPr>
        <w:i/>
        <w:sz w:val="20"/>
        <w:szCs w:val="20"/>
      </w:rPr>
      <w:t>Métodos estadísticos aplicados a la investigación en Ciencias Sociales                     Dr. Elmer Limache Sandoval</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BF5A09"/>
    <w:multiLevelType w:val="hybridMultilevel"/>
    <w:tmpl w:val="9D50A7B2"/>
    <w:lvl w:ilvl="0" w:tplc="280A0017">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
    <w:nsid w:val="15E702C7"/>
    <w:multiLevelType w:val="hybridMultilevel"/>
    <w:tmpl w:val="968AA726"/>
    <w:lvl w:ilvl="0" w:tplc="0C66E20E">
      <w:start w:val="1"/>
      <w:numFmt w:val="bullet"/>
      <w:lvlText w:val="•"/>
      <w:lvlJc w:val="left"/>
      <w:pPr>
        <w:tabs>
          <w:tab w:val="num" w:pos="720"/>
        </w:tabs>
        <w:ind w:left="720" w:hanging="360"/>
      </w:pPr>
      <w:rPr>
        <w:rFonts w:ascii="Times New Roman" w:hAnsi="Times New Roman" w:hint="default"/>
      </w:rPr>
    </w:lvl>
    <w:lvl w:ilvl="1" w:tplc="D302843C">
      <w:start w:val="1"/>
      <w:numFmt w:val="bullet"/>
      <w:lvlText w:val="•"/>
      <w:lvlJc w:val="left"/>
      <w:pPr>
        <w:tabs>
          <w:tab w:val="num" w:pos="1440"/>
        </w:tabs>
        <w:ind w:left="1440" w:hanging="360"/>
      </w:pPr>
      <w:rPr>
        <w:rFonts w:ascii="Times New Roman" w:hAnsi="Times New Roman" w:hint="default"/>
      </w:rPr>
    </w:lvl>
    <w:lvl w:ilvl="2" w:tplc="55C851F4" w:tentative="1">
      <w:start w:val="1"/>
      <w:numFmt w:val="bullet"/>
      <w:lvlText w:val="•"/>
      <w:lvlJc w:val="left"/>
      <w:pPr>
        <w:tabs>
          <w:tab w:val="num" w:pos="2160"/>
        </w:tabs>
        <w:ind w:left="2160" w:hanging="360"/>
      </w:pPr>
      <w:rPr>
        <w:rFonts w:ascii="Times New Roman" w:hAnsi="Times New Roman" w:hint="default"/>
      </w:rPr>
    </w:lvl>
    <w:lvl w:ilvl="3" w:tplc="586EDE2A" w:tentative="1">
      <w:start w:val="1"/>
      <w:numFmt w:val="bullet"/>
      <w:lvlText w:val="•"/>
      <w:lvlJc w:val="left"/>
      <w:pPr>
        <w:tabs>
          <w:tab w:val="num" w:pos="2880"/>
        </w:tabs>
        <w:ind w:left="2880" w:hanging="360"/>
      </w:pPr>
      <w:rPr>
        <w:rFonts w:ascii="Times New Roman" w:hAnsi="Times New Roman" w:hint="default"/>
      </w:rPr>
    </w:lvl>
    <w:lvl w:ilvl="4" w:tplc="774646EE" w:tentative="1">
      <w:start w:val="1"/>
      <w:numFmt w:val="bullet"/>
      <w:lvlText w:val="•"/>
      <w:lvlJc w:val="left"/>
      <w:pPr>
        <w:tabs>
          <w:tab w:val="num" w:pos="3600"/>
        </w:tabs>
        <w:ind w:left="3600" w:hanging="360"/>
      </w:pPr>
      <w:rPr>
        <w:rFonts w:ascii="Times New Roman" w:hAnsi="Times New Roman" w:hint="default"/>
      </w:rPr>
    </w:lvl>
    <w:lvl w:ilvl="5" w:tplc="9EA216B4" w:tentative="1">
      <w:start w:val="1"/>
      <w:numFmt w:val="bullet"/>
      <w:lvlText w:val="•"/>
      <w:lvlJc w:val="left"/>
      <w:pPr>
        <w:tabs>
          <w:tab w:val="num" w:pos="4320"/>
        </w:tabs>
        <w:ind w:left="4320" w:hanging="360"/>
      </w:pPr>
      <w:rPr>
        <w:rFonts w:ascii="Times New Roman" w:hAnsi="Times New Roman" w:hint="default"/>
      </w:rPr>
    </w:lvl>
    <w:lvl w:ilvl="6" w:tplc="6E846000" w:tentative="1">
      <w:start w:val="1"/>
      <w:numFmt w:val="bullet"/>
      <w:lvlText w:val="•"/>
      <w:lvlJc w:val="left"/>
      <w:pPr>
        <w:tabs>
          <w:tab w:val="num" w:pos="5040"/>
        </w:tabs>
        <w:ind w:left="5040" w:hanging="360"/>
      </w:pPr>
      <w:rPr>
        <w:rFonts w:ascii="Times New Roman" w:hAnsi="Times New Roman" w:hint="default"/>
      </w:rPr>
    </w:lvl>
    <w:lvl w:ilvl="7" w:tplc="442CA860" w:tentative="1">
      <w:start w:val="1"/>
      <w:numFmt w:val="bullet"/>
      <w:lvlText w:val="•"/>
      <w:lvlJc w:val="left"/>
      <w:pPr>
        <w:tabs>
          <w:tab w:val="num" w:pos="5760"/>
        </w:tabs>
        <w:ind w:left="5760" w:hanging="360"/>
      </w:pPr>
      <w:rPr>
        <w:rFonts w:ascii="Times New Roman" w:hAnsi="Times New Roman" w:hint="default"/>
      </w:rPr>
    </w:lvl>
    <w:lvl w:ilvl="8" w:tplc="FBA8EFB6" w:tentative="1">
      <w:start w:val="1"/>
      <w:numFmt w:val="bullet"/>
      <w:lvlText w:val="•"/>
      <w:lvlJc w:val="left"/>
      <w:pPr>
        <w:tabs>
          <w:tab w:val="num" w:pos="6480"/>
        </w:tabs>
        <w:ind w:left="6480" w:hanging="360"/>
      </w:pPr>
      <w:rPr>
        <w:rFonts w:ascii="Times New Roman" w:hAnsi="Times New Roman" w:hint="default"/>
      </w:rPr>
    </w:lvl>
  </w:abstractNum>
  <w:abstractNum w:abstractNumId="2">
    <w:nsid w:val="16D2375C"/>
    <w:multiLevelType w:val="hybridMultilevel"/>
    <w:tmpl w:val="090C80DA"/>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
    <w:nsid w:val="16E20305"/>
    <w:multiLevelType w:val="hybridMultilevel"/>
    <w:tmpl w:val="AE209904"/>
    <w:lvl w:ilvl="0" w:tplc="280A000F">
      <w:start w:val="1"/>
      <w:numFmt w:val="decimal"/>
      <w:lvlText w:val="%1."/>
      <w:lvlJc w:val="left"/>
      <w:pPr>
        <w:ind w:left="720" w:hanging="360"/>
      </w:pPr>
      <w:rPr>
        <w:rFonts w:hint="default"/>
      </w:rPr>
    </w:lvl>
    <w:lvl w:ilvl="1" w:tplc="280A0019">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4">
    <w:nsid w:val="2BFA4577"/>
    <w:multiLevelType w:val="hybridMultilevel"/>
    <w:tmpl w:val="51441DF8"/>
    <w:lvl w:ilvl="0" w:tplc="41F0F16C">
      <w:start w:val="1"/>
      <w:numFmt w:val="lowerLetter"/>
      <w:lvlText w:val="%1)"/>
      <w:lvlJc w:val="left"/>
      <w:pPr>
        <w:ind w:left="1080" w:hanging="360"/>
      </w:pPr>
      <w:rPr>
        <w:rFonts w:hint="default"/>
      </w:rPr>
    </w:lvl>
    <w:lvl w:ilvl="1" w:tplc="280A0019" w:tentative="1">
      <w:start w:val="1"/>
      <w:numFmt w:val="lowerLetter"/>
      <w:lvlText w:val="%2."/>
      <w:lvlJc w:val="left"/>
      <w:pPr>
        <w:ind w:left="1800" w:hanging="360"/>
      </w:pPr>
    </w:lvl>
    <w:lvl w:ilvl="2" w:tplc="280A001B" w:tentative="1">
      <w:start w:val="1"/>
      <w:numFmt w:val="lowerRoman"/>
      <w:lvlText w:val="%3."/>
      <w:lvlJc w:val="right"/>
      <w:pPr>
        <w:ind w:left="2520" w:hanging="180"/>
      </w:pPr>
    </w:lvl>
    <w:lvl w:ilvl="3" w:tplc="280A000F" w:tentative="1">
      <w:start w:val="1"/>
      <w:numFmt w:val="decimal"/>
      <w:lvlText w:val="%4."/>
      <w:lvlJc w:val="left"/>
      <w:pPr>
        <w:ind w:left="3240" w:hanging="360"/>
      </w:pPr>
    </w:lvl>
    <w:lvl w:ilvl="4" w:tplc="280A0019" w:tentative="1">
      <w:start w:val="1"/>
      <w:numFmt w:val="lowerLetter"/>
      <w:lvlText w:val="%5."/>
      <w:lvlJc w:val="left"/>
      <w:pPr>
        <w:ind w:left="3960" w:hanging="360"/>
      </w:pPr>
    </w:lvl>
    <w:lvl w:ilvl="5" w:tplc="280A001B" w:tentative="1">
      <w:start w:val="1"/>
      <w:numFmt w:val="lowerRoman"/>
      <w:lvlText w:val="%6."/>
      <w:lvlJc w:val="right"/>
      <w:pPr>
        <w:ind w:left="4680" w:hanging="180"/>
      </w:pPr>
    </w:lvl>
    <w:lvl w:ilvl="6" w:tplc="280A000F" w:tentative="1">
      <w:start w:val="1"/>
      <w:numFmt w:val="decimal"/>
      <w:lvlText w:val="%7."/>
      <w:lvlJc w:val="left"/>
      <w:pPr>
        <w:ind w:left="5400" w:hanging="360"/>
      </w:pPr>
    </w:lvl>
    <w:lvl w:ilvl="7" w:tplc="280A0019" w:tentative="1">
      <w:start w:val="1"/>
      <w:numFmt w:val="lowerLetter"/>
      <w:lvlText w:val="%8."/>
      <w:lvlJc w:val="left"/>
      <w:pPr>
        <w:ind w:left="6120" w:hanging="360"/>
      </w:pPr>
    </w:lvl>
    <w:lvl w:ilvl="8" w:tplc="280A001B" w:tentative="1">
      <w:start w:val="1"/>
      <w:numFmt w:val="lowerRoman"/>
      <w:lvlText w:val="%9."/>
      <w:lvlJc w:val="right"/>
      <w:pPr>
        <w:ind w:left="6840" w:hanging="180"/>
      </w:pPr>
    </w:lvl>
  </w:abstractNum>
  <w:abstractNum w:abstractNumId="5">
    <w:nsid w:val="2D014135"/>
    <w:multiLevelType w:val="hybridMultilevel"/>
    <w:tmpl w:val="F9F01BB2"/>
    <w:lvl w:ilvl="0" w:tplc="0C50C526">
      <w:start w:val="1"/>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6">
    <w:nsid w:val="33893CE3"/>
    <w:multiLevelType w:val="hybridMultilevel"/>
    <w:tmpl w:val="FC2A6242"/>
    <w:lvl w:ilvl="0" w:tplc="FB4ACBE8">
      <w:numFmt w:val="bullet"/>
      <w:lvlText w:val="•"/>
      <w:lvlJc w:val="left"/>
      <w:pPr>
        <w:ind w:left="360" w:hanging="360"/>
      </w:pPr>
      <w:rPr>
        <w:rFonts w:ascii="Courier New" w:eastAsiaTheme="minorHAnsi" w:hAnsi="Courier New" w:cs="Courier New"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7">
    <w:nsid w:val="34C40CAA"/>
    <w:multiLevelType w:val="hybridMultilevel"/>
    <w:tmpl w:val="C5107F58"/>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8">
    <w:nsid w:val="34EC7CFD"/>
    <w:multiLevelType w:val="hybridMultilevel"/>
    <w:tmpl w:val="8826B3DE"/>
    <w:lvl w:ilvl="0" w:tplc="280A0017">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9">
    <w:nsid w:val="3C973006"/>
    <w:multiLevelType w:val="hybridMultilevel"/>
    <w:tmpl w:val="4A064A7A"/>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0">
    <w:nsid w:val="43FB2E10"/>
    <w:multiLevelType w:val="hybridMultilevel"/>
    <w:tmpl w:val="C456884C"/>
    <w:lvl w:ilvl="0" w:tplc="280A0017">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1">
    <w:nsid w:val="44FB0EED"/>
    <w:multiLevelType w:val="hybridMultilevel"/>
    <w:tmpl w:val="F6F0E2C8"/>
    <w:lvl w:ilvl="0" w:tplc="280A0017">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2">
    <w:nsid w:val="4FBE663E"/>
    <w:multiLevelType w:val="hybridMultilevel"/>
    <w:tmpl w:val="73D4146C"/>
    <w:lvl w:ilvl="0" w:tplc="CB2AC4E0">
      <w:start w:val="2"/>
      <w:numFmt w:val="bullet"/>
      <w:lvlText w:val="-"/>
      <w:lvlJc w:val="left"/>
      <w:pPr>
        <w:ind w:left="720" w:hanging="360"/>
      </w:pPr>
      <w:rPr>
        <w:rFonts w:ascii="Courier New" w:eastAsiaTheme="minorHAnsi" w:hAnsi="Courier New" w:cs="Courier New"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nsid w:val="567A4F54"/>
    <w:multiLevelType w:val="hybridMultilevel"/>
    <w:tmpl w:val="03CE3D94"/>
    <w:lvl w:ilvl="0" w:tplc="280A0017">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4">
    <w:nsid w:val="57FA6232"/>
    <w:multiLevelType w:val="hybridMultilevel"/>
    <w:tmpl w:val="D41E216E"/>
    <w:lvl w:ilvl="0" w:tplc="280A0017">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5">
    <w:nsid w:val="5BAD36A3"/>
    <w:multiLevelType w:val="hybridMultilevel"/>
    <w:tmpl w:val="75688A1E"/>
    <w:lvl w:ilvl="0" w:tplc="280A0017">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6">
    <w:nsid w:val="61C3444B"/>
    <w:multiLevelType w:val="hybridMultilevel"/>
    <w:tmpl w:val="935CB642"/>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7">
    <w:nsid w:val="687C2CC0"/>
    <w:multiLevelType w:val="hybridMultilevel"/>
    <w:tmpl w:val="FD5C36FA"/>
    <w:lvl w:ilvl="0" w:tplc="9AC0272A">
      <w:start w:val="1"/>
      <w:numFmt w:val="bullet"/>
      <w:lvlText w:val="•"/>
      <w:lvlJc w:val="left"/>
      <w:pPr>
        <w:tabs>
          <w:tab w:val="num" w:pos="720"/>
        </w:tabs>
        <w:ind w:left="720" w:hanging="360"/>
      </w:pPr>
      <w:rPr>
        <w:rFonts w:ascii="Times New Roman" w:hAnsi="Times New Roman" w:hint="default"/>
      </w:rPr>
    </w:lvl>
    <w:lvl w:ilvl="1" w:tplc="DAA48562" w:tentative="1">
      <w:start w:val="1"/>
      <w:numFmt w:val="bullet"/>
      <w:lvlText w:val="•"/>
      <w:lvlJc w:val="left"/>
      <w:pPr>
        <w:tabs>
          <w:tab w:val="num" w:pos="1440"/>
        </w:tabs>
        <w:ind w:left="1440" w:hanging="360"/>
      </w:pPr>
      <w:rPr>
        <w:rFonts w:ascii="Times New Roman" w:hAnsi="Times New Roman" w:hint="default"/>
      </w:rPr>
    </w:lvl>
    <w:lvl w:ilvl="2" w:tplc="81066668" w:tentative="1">
      <w:start w:val="1"/>
      <w:numFmt w:val="bullet"/>
      <w:lvlText w:val="•"/>
      <w:lvlJc w:val="left"/>
      <w:pPr>
        <w:tabs>
          <w:tab w:val="num" w:pos="2160"/>
        </w:tabs>
        <w:ind w:left="2160" w:hanging="360"/>
      </w:pPr>
      <w:rPr>
        <w:rFonts w:ascii="Times New Roman" w:hAnsi="Times New Roman" w:hint="default"/>
      </w:rPr>
    </w:lvl>
    <w:lvl w:ilvl="3" w:tplc="148A38C8" w:tentative="1">
      <w:start w:val="1"/>
      <w:numFmt w:val="bullet"/>
      <w:lvlText w:val="•"/>
      <w:lvlJc w:val="left"/>
      <w:pPr>
        <w:tabs>
          <w:tab w:val="num" w:pos="2880"/>
        </w:tabs>
        <w:ind w:left="2880" w:hanging="360"/>
      </w:pPr>
      <w:rPr>
        <w:rFonts w:ascii="Times New Roman" w:hAnsi="Times New Roman" w:hint="default"/>
      </w:rPr>
    </w:lvl>
    <w:lvl w:ilvl="4" w:tplc="E42C0052" w:tentative="1">
      <w:start w:val="1"/>
      <w:numFmt w:val="bullet"/>
      <w:lvlText w:val="•"/>
      <w:lvlJc w:val="left"/>
      <w:pPr>
        <w:tabs>
          <w:tab w:val="num" w:pos="3600"/>
        </w:tabs>
        <w:ind w:left="3600" w:hanging="360"/>
      </w:pPr>
      <w:rPr>
        <w:rFonts w:ascii="Times New Roman" w:hAnsi="Times New Roman" w:hint="default"/>
      </w:rPr>
    </w:lvl>
    <w:lvl w:ilvl="5" w:tplc="945E75B0" w:tentative="1">
      <w:start w:val="1"/>
      <w:numFmt w:val="bullet"/>
      <w:lvlText w:val="•"/>
      <w:lvlJc w:val="left"/>
      <w:pPr>
        <w:tabs>
          <w:tab w:val="num" w:pos="4320"/>
        </w:tabs>
        <w:ind w:left="4320" w:hanging="360"/>
      </w:pPr>
      <w:rPr>
        <w:rFonts w:ascii="Times New Roman" w:hAnsi="Times New Roman" w:hint="default"/>
      </w:rPr>
    </w:lvl>
    <w:lvl w:ilvl="6" w:tplc="3D2E992E" w:tentative="1">
      <w:start w:val="1"/>
      <w:numFmt w:val="bullet"/>
      <w:lvlText w:val="•"/>
      <w:lvlJc w:val="left"/>
      <w:pPr>
        <w:tabs>
          <w:tab w:val="num" w:pos="5040"/>
        </w:tabs>
        <w:ind w:left="5040" w:hanging="360"/>
      </w:pPr>
      <w:rPr>
        <w:rFonts w:ascii="Times New Roman" w:hAnsi="Times New Roman" w:hint="default"/>
      </w:rPr>
    </w:lvl>
    <w:lvl w:ilvl="7" w:tplc="06C27CCC" w:tentative="1">
      <w:start w:val="1"/>
      <w:numFmt w:val="bullet"/>
      <w:lvlText w:val="•"/>
      <w:lvlJc w:val="left"/>
      <w:pPr>
        <w:tabs>
          <w:tab w:val="num" w:pos="5760"/>
        </w:tabs>
        <w:ind w:left="5760" w:hanging="360"/>
      </w:pPr>
      <w:rPr>
        <w:rFonts w:ascii="Times New Roman" w:hAnsi="Times New Roman" w:hint="default"/>
      </w:rPr>
    </w:lvl>
    <w:lvl w:ilvl="8" w:tplc="3D648036" w:tentative="1">
      <w:start w:val="1"/>
      <w:numFmt w:val="bullet"/>
      <w:lvlText w:val="•"/>
      <w:lvlJc w:val="left"/>
      <w:pPr>
        <w:tabs>
          <w:tab w:val="num" w:pos="6480"/>
        </w:tabs>
        <w:ind w:left="6480" w:hanging="360"/>
      </w:pPr>
      <w:rPr>
        <w:rFonts w:ascii="Times New Roman" w:hAnsi="Times New Roman" w:hint="default"/>
      </w:rPr>
    </w:lvl>
  </w:abstractNum>
  <w:abstractNum w:abstractNumId="18">
    <w:nsid w:val="6E4A4DB1"/>
    <w:multiLevelType w:val="hybridMultilevel"/>
    <w:tmpl w:val="6A68958E"/>
    <w:lvl w:ilvl="0" w:tplc="EC10DB90">
      <w:start w:val="1"/>
      <w:numFmt w:val="bullet"/>
      <w:lvlText w:val="•"/>
      <w:lvlJc w:val="left"/>
      <w:pPr>
        <w:tabs>
          <w:tab w:val="num" w:pos="720"/>
        </w:tabs>
        <w:ind w:left="720" w:hanging="360"/>
      </w:pPr>
      <w:rPr>
        <w:rFonts w:ascii="Arial" w:hAnsi="Arial" w:hint="default"/>
      </w:rPr>
    </w:lvl>
    <w:lvl w:ilvl="1" w:tplc="D78211B2" w:tentative="1">
      <w:start w:val="1"/>
      <w:numFmt w:val="bullet"/>
      <w:lvlText w:val="•"/>
      <w:lvlJc w:val="left"/>
      <w:pPr>
        <w:tabs>
          <w:tab w:val="num" w:pos="1440"/>
        </w:tabs>
        <w:ind w:left="1440" w:hanging="360"/>
      </w:pPr>
      <w:rPr>
        <w:rFonts w:ascii="Arial" w:hAnsi="Arial" w:hint="default"/>
      </w:rPr>
    </w:lvl>
    <w:lvl w:ilvl="2" w:tplc="3538344A" w:tentative="1">
      <w:start w:val="1"/>
      <w:numFmt w:val="bullet"/>
      <w:lvlText w:val="•"/>
      <w:lvlJc w:val="left"/>
      <w:pPr>
        <w:tabs>
          <w:tab w:val="num" w:pos="2160"/>
        </w:tabs>
        <w:ind w:left="2160" w:hanging="360"/>
      </w:pPr>
      <w:rPr>
        <w:rFonts w:ascii="Arial" w:hAnsi="Arial" w:hint="default"/>
      </w:rPr>
    </w:lvl>
    <w:lvl w:ilvl="3" w:tplc="8C7AB37A" w:tentative="1">
      <w:start w:val="1"/>
      <w:numFmt w:val="bullet"/>
      <w:lvlText w:val="•"/>
      <w:lvlJc w:val="left"/>
      <w:pPr>
        <w:tabs>
          <w:tab w:val="num" w:pos="2880"/>
        </w:tabs>
        <w:ind w:left="2880" w:hanging="360"/>
      </w:pPr>
      <w:rPr>
        <w:rFonts w:ascii="Arial" w:hAnsi="Arial" w:hint="default"/>
      </w:rPr>
    </w:lvl>
    <w:lvl w:ilvl="4" w:tplc="E3A6ED1A" w:tentative="1">
      <w:start w:val="1"/>
      <w:numFmt w:val="bullet"/>
      <w:lvlText w:val="•"/>
      <w:lvlJc w:val="left"/>
      <w:pPr>
        <w:tabs>
          <w:tab w:val="num" w:pos="3600"/>
        </w:tabs>
        <w:ind w:left="3600" w:hanging="360"/>
      </w:pPr>
      <w:rPr>
        <w:rFonts w:ascii="Arial" w:hAnsi="Arial" w:hint="default"/>
      </w:rPr>
    </w:lvl>
    <w:lvl w:ilvl="5" w:tplc="B94E6ADC" w:tentative="1">
      <w:start w:val="1"/>
      <w:numFmt w:val="bullet"/>
      <w:lvlText w:val="•"/>
      <w:lvlJc w:val="left"/>
      <w:pPr>
        <w:tabs>
          <w:tab w:val="num" w:pos="4320"/>
        </w:tabs>
        <w:ind w:left="4320" w:hanging="360"/>
      </w:pPr>
      <w:rPr>
        <w:rFonts w:ascii="Arial" w:hAnsi="Arial" w:hint="default"/>
      </w:rPr>
    </w:lvl>
    <w:lvl w:ilvl="6" w:tplc="FBD02574" w:tentative="1">
      <w:start w:val="1"/>
      <w:numFmt w:val="bullet"/>
      <w:lvlText w:val="•"/>
      <w:lvlJc w:val="left"/>
      <w:pPr>
        <w:tabs>
          <w:tab w:val="num" w:pos="5040"/>
        </w:tabs>
        <w:ind w:left="5040" w:hanging="360"/>
      </w:pPr>
      <w:rPr>
        <w:rFonts w:ascii="Arial" w:hAnsi="Arial" w:hint="default"/>
      </w:rPr>
    </w:lvl>
    <w:lvl w:ilvl="7" w:tplc="30627486" w:tentative="1">
      <w:start w:val="1"/>
      <w:numFmt w:val="bullet"/>
      <w:lvlText w:val="•"/>
      <w:lvlJc w:val="left"/>
      <w:pPr>
        <w:tabs>
          <w:tab w:val="num" w:pos="5760"/>
        </w:tabs>
        <w:ind w:left="5760" w:hanging="360"/>
      </w:pPr>
      <w:rPr>
        <w:rFonts w:ascii="Arial" w:hAnsi="Arial" w:hint="default"/>
      </w:rPr>
    </w:lvl>
    <w:lvl w:ilvl="8" w:tplc="DCB48BC4" w:tentative="1">
      <w:start w:val="1"/>
      <w:numFmt w:val="bullet"/>
      <w:lvlText w:val="•"/>
      <w:lvlJc w:val="left"/>
      <w:pPr>
        <w:tabs>
          <w:tab w:val="num" w:pos="6480"/>
        </w:tabs>
        <w:ind w:left="6480" w:hanging="360"/>
      </w:pPr>
      <w:rPr>
        <w:rFonts w:ascii="Arial" w:hAnsi="Arial" w:hint="default"/>
      </w:rPr>
    </w:lvl>
  </w:abstractNum>
  <w:abstractNum w:abstractNumId="19">
    <w:nsid w:val="72EA4478"/>
    <w:multiLevelType w:val="hybridMultilevel"/>
    <w:tmpl w:val="150EFDCE"/>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nsid w:val="7902225E"/>
    <w:multiLevelType w:val="hybridMultilevel"/>
    <w:tmpl w:val="00F4C792"/>
    <w:lvl w:ilvl="0" w:tplc="280A0017">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num w:numId="1">
    <w:abstractNumId w:val="2"/>
  </w:num>
  <w:num w:numId="2">
    <w:abstractNumId w:val="11"/>
  </w:num>
  <w:num w:numId="3">
    <w:abstractNumId w:val="7"/>
  </w:num>
  <w:num w:numId="4">
    <w:abstractNumId w:val="5"/>
  </w:num>
  <w:num w:numId="5">
    <w:abstractNumId w:val="18"/>
  </w:num>
  <w:num w:numId="6">
    <w:abstractNumId w:val="3"/>
  </w:num>
  <w:num w:numId="7">
    <w:abstractNumId w:val="17"/>
  </w:num>
  <w:num w:numId="8">
    <w:abstractNumId w:val="1"/>
  </w:num>
  <w:num w:numId="9">
    <w:abstractNumId w:val="19"/>
  </w:num>
  <w:num w:numId="10">
    <w:abstractNumId w:val="12"/>
  </w:num>
  <w:num w:numId="11">
    <w:abstractNumId w:val="6"/>
  </w:num>
  <w:num w:numId="12">
    <w:abstractNumId w:val="9"/>
  </w:num>
  <w:num w:numId="13">
    <w:abstractNumId w:val="13"/>
  </w:num>
  <w:num w:numId="14">
    <w:abstractNumId w:val="14"/>
  </w:num>
  <w:num w:numId="15">
    <w:abstractNumId w:val="0"/>
  </w:num>
  <w:num w:numId="16">
    <w:abstractNumId w:val="15"/>
  </w:num>
  <w:num w:numId="17">
    <w:abstractNumId w:val="16"/>
  </w:num>
  <w:num w:numId="18">
    <w:abstractNumId w:val="10"/>
  </w:num>
  <w:num w:numId="19">
    <w:abstractNumId w:val="8"/>
  </w:num>
  <w:num w:numId="20">
    <w:abstractNumId w:val="4"/>
  </w:num>
  <w:num w:numId="21">
    <w:abstractNumId w:val="2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64EA0"/>
    <w:rsid w:val="00001283"/>
    <w:rsid w:val="00021127"/>
    <w:rsid w:val="000248FC"/>
    <w:rsid w:val="0004131D"/>
    <w:rsid w:val="00041F0F"/>
    <w:rsid w:val="00055D7D"/>
    <w:rsid w:val="0009008E"/>
    <w:rsid w:val="000B767B"/>
    <w:rsid w:val="000C2AFC"/>
    <w:rsid w:val="000E0FD5"/>
    <w:rsid w:val="000E55EE"/>
    <w:rsid w:val="000F2784"/>
    <w:rsid w:val="0010414C"/>
    <w:rsid w:val="001114C3"/>
    <w:rsid w:val="00113562"/>
    <w:rsid w:val="001165B1"/>
    <w:rsid w:val="00120C07"/>
    <w:rsid w:val="0015158D"/>
    <w:rsid w:val="00170252"/>
    <w:rsid w:val="0017172A"/>
    <w:rsid w:val="001A1303"/>
    <w:rsid w:val="001C072E"/>
    <w:rsid w:val="001C362B"/>
    <w:rsid w:val="001D5838"/>
    <w:rsid w:val="001E4FA8"/>
    <w:rsid w:val="00227F11"/>
    <w:rsid w:val="002332A6"/>
    <w:rsid w:val="002475E6"/>
    <w:rsid w:val="00263772"/>
    <w:rsid w:val="002717B0"/>
    <w:rsid w:val="00283FDD"/>
    <w:rsid w:val="002911E9"/>
    <w:rsid w:val="002B1067"/>
    <w:rsid w:val="002B557C"/>
    <w:rsid w:val="002C6FD1"/>
    <w:rsid w:val="002D1E57"/>
    <w:rsid w:val="003005F5"/>
    <w:rsid w:val="00335F7C"/>
    <w:rsid w:val="0034594F"/>
    <w:rsid w:val="00362734"/>
    <w:rsid w:val="00363818"/>
    <w:rsid w:val="00364EA0"/>
    <w:rsid w:val="003675D1"/>
    <w:rsid w:val="003747B5"/>
    <w:rsid w:val="0038009D"/>
    <w:rsid w:val="0038272C"/>
    <w:rsid w:val="00383CDE"/>
    <w:rsid w:val="0038672B"/>
    <w:rsid w:val="0039613C"/>
    <w:rsid w:val="003A25DE"/>
    <w:rsid w:val="003A4D99"/>
    <w:rsid w:val="003B04B2"/>
    <w:rsid w:val="003B54BA"/>
    <w:rsid w:val="003B5E50"/>
    <w:rsid w:val="003E055E"/>
    <w:rsid w:val="003E0CFB"/>
    <w:rsid w:val="00407A93"/>
    <w:rsid w:val="00412BE4"/>
    <w:rsid w:val="004174AC"/>
    <w:rsid w:val="004312AA"/>
    <w:rsid w:val="00435E53"/>
    <w:rsid w:val="004629DC"/>
    <w:rsid w:val="00475709"/>
    <w:rsid w:val="004818D7"/>
    <w:rsid w:val="004C4865"/>
    <w:rsid w:val="004E55D0"/>
    <w:rsid w:val="0053336E"/>
    <w:rsid w:val="005545D2"/>
    <w:rsid w:val="00583D86"/>
    <w:rsid w:val="00587467"/>
    <w:rsid w:val="00591384"/>
    <w:rsid w:val="00597005"/>
    <w:rsid w:val="005A5B80"/>
    <w:rsid w:val="005B576D"/>
    <w:rsid w:val="005C4F86"/>
    <w:rsid w:val="005C596A"/>
    <w:rsid w:val="006659AD"/>
    <w:rsid w:val="00682A2A"/>
    <w:rsid w:val="006876F6"/>
    <w:rsid w:val="0069329C"/>
    <w:rsid w:val="00697C95"/>
    <w:rsid w:val="00697E0A"/>
    <w:rsid w:val="00697E54"/>
    <w:rsid w:val="006A372E"/>
    <w:rsid w:val="006B760C"/>
    <w:rsid w:val="006C3D72"/>
    <w:rsid w:val="006D4848"/>
    <w:rsid w:val="006E2915"/>
    <w:rsid w:val="00703E56"/>
    <w:rsid w:val="007131A9"/>
    <w:rsid w:val="00717752"/>
    <w:rsid w:val="00742769"/>
    <w:rsid w:val="00746CF9"/>
    <w:rsid w:val="00757394"/>
    <w:rsid w:val="00761A22"/>
    <w:rsid w:val="007718A1"/>
    <w:rsid w:val="00772FFF"/>
    <w:rsid w:val="007775C0"/>
    <w:rsid w:val="00793155"/>
    <w:rsid w:val="007965F7"/>
    <w:rsid w:val="007B4C4A"/>
    <w:rsid w:val="007D7BA2"/>
    <w:rsid w:val="007E6603"/>
    <w:rsid w:val="007F7489"/>
    <w:rsid w:val="00803A10"/>
    <w:rsid w:val="00810AF8"/>
    <w:rsid w:val="00821996"/>
    <w:rsid w:val="00836428"/>
    <w:rsid w:val="00845E35"/>
    <w:rsid w:val="00854861"/>
    <w:rsid w:val="0087395E"/>
    <w:rsid w:val="00880A5C"/>
    <w:rsid w:val="00880D82"/>
    <w:rsid w:val="0088679E"/>
    <w:rsid w:val="008C36DF"/>
    <w:rsid w:val="008C74FE"/>
    <w:rsid w:val="008D1C4F"/>
    <w:rsid w:val="008F74FB"/>
    <w:rsid w:val="009035BA"/>
    <w:rsid w:val="009042CA"/>
    <w:rsid w:val="00904EE6"/>
    <w:rsid w:val="00910FBC"/>
    <w:rsid w:val="00920A16"/>
    <w:rsid w:val="009316B7"/>
    <w:rsid w:val="00931D56"/>
    <w:rsid w:val="0093330E"/>
    <w:rsid w:val="0093551A"/>
    <w:rsid w:val="00935BAC"/>
    <w:rsid w:val="009401D4"/>
    <w:rsid w:val="00965669"/>
    <w:rsid w:val="00972AB7"/>
    <w:rsid w:val="00972F4A"/>
    <w:rsid w:val="00990652"/>
    <w:rsid w:val="009C5AE7"/>
    <w:rsid w:val="009D0D20"/>
    <w:rsid w:val="009F65C9"/>
    <w:rsid w:val="00A071F4"/>
    <w:rsid w:val="00A11E87"/>
    <w:rsid w:val="00A16E9D"/>
    <w:rsid w:val="00A27281"/>
    <w:rsid w:val="00A34424"/>
    <w:rsid w:val="00A576C6"/>
    <w:rsid w:val="00A57BDC"/>
    <w:rsid w:val="00A73C81"/>
    <w:rsid w:val="00AA609E"/>
    <w:rsid w:val="00AC1AAB"/>
    <w:rsid w:val="00AC420F"/>
    <w:rsid w:val="00AC5D56"/>
    <w:rsid w:val="00AE1C99"/>
    <w:rsid w:val="00AE1E3E"/>
    <w:rsid w:val="00AE2417"/>
    <w:rsid w:val="00AE7727"/>
    <w:rsid w:val="00AF01E7"/>
    <w:rsid w:val="00B07F66"/>
    <w:rsid w:val="00B105F2"/>
    <w:rsid w:val="00B14312"/>
    <w:rsid w:val="00B150EA"/>
    <w:rsid w:val="00B3006A"/>
    <w:rsid w:val="00B6295C"/>
    <w:rsid w:val="00B81634"/>
    <w:rsid w:val="00B8354C"/>
    <w:rsid w:val="00B86A1E"/>
    <w:rsid w:val="00B9373F"/>
    <w:rsid w:val="00B940EE"/>
    <w:rsid w:val="00BA7BA3"/>
    <w:rsid w:val="00BC0E2C"/>
    <w:rsid w:val="00BC232D"/>
    <w:rsid w:val="00BE24FC"/>
    <w:rsid w:val="00BF0BEE"/>
    <w:rsid w:val="00BF3FBC"/>
    <w:rsid w:val="00C0112C"/>
    <w:rsid w:val="00C06805"/>
    <w:rsid w:val="00C11318"/>
    <w:rsid w:val="00C12457"/>
    <w:rsid w:val="00C20002"/>
    <w:rsid w:val="00C31181"/>
    <w:rsid w:val="00C56687"/>
    <w:rsid w:val="00C61969"/>
    <w:rsid w:val="00C83455"/>
    <w:rsid w:val="00C919AD"/>
    <w:rsid w:val="00CC1A6F"/>
    <w:rsid w:val="00CD28B5"/>
    <w:rsid w:val="00D124EE"/>
    <w:rsid w:val="00D14884"/>
    <w:rsid w:val="00D417BE"/>
    <w:rsid w:val="00D47EB2"/>
    <w:rsid w:val="00D564E2"/>
    <w:rsid w:val="00D56FBE"/>
    <w:rsid w:val="00D65ED6"/>
    <w:rsid w:val="00D87BA8"/>
    <w:rsid w:val="00D93051"/>
    <w:rsid w:val="00DC2F8B"/>
    <w:rsid w:val="00DC78C9"/>
    <w:rsid w:val="00DE3E6B"/>
    <w:rsid w:val="00DE5328"/>
    <w:rsid w:val="00DE6EE9"/>
    <w:rsid w:val="00E066C9"/>
    <w:rsid w:val="00E27F95"/>
    <w:rsid w:val="00E547B0"/>
    <w:rsid w:val="00E7328A"/>
    <w:rsid w:val="00E73907"/>
    <w:rsid w:val="00E86A71"/>
    <w:rsid w:val="00EA49EB"/>
    <w:rsid w:val="00EC1DDD"/>
    <w:rsid w:val="00EE407A"/>
    <w:rsid w:val="00EE786E"/>
    <w:rsid w:val="00EF143C"/>
    <w:rsid w:val="00EF4844"/>
    <w:rsid w:val="00F1447F"/>
    <w:rsid w:val="00F27E6B"/>
    <w:rsid w:val="00F3020A"/>
    <w:rsid w:val="00F3619F"/>
    <w:rsid w:val="00F373D3"/>
    <w:rsid w:val="00F41A18"/>
    <w:rsid w:val="00F47652"/>
    <w:rsid w:val="00F4767D"/>
    <w:rsid w:val="00F53B04"/>
    <w:rsid w:val="00F54E6A"/>
    <w:rsid w:val="00F62D6B"/>
    <w:rsid w:val="00F66F9D"/>
    <w:rsid w:val="00F716C7"/>
    <w:rsid w:val="00FC60C6"/>
    <w:rsid w:val="00FD2A21"/>
    <w:rsid w:val="00FE1E2A"/>
    <w:rsid w:val="00FE379C"/>
    <w:rsid w:val="00FF40E4"/>
  </w:rsids>
  <m:mathPr>
    <m:mathFont m:val="Cambria Math"/>
    <m:brkBin m:val="before"/>
    <m:brkBinSub m:val="--"/>
    <m:smallFrac/>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643"/>
    <o:shapelayout v:ext="edit">
      <o:idmap v:ext="edit" data="1"/>
      <o:rules v:ext="edit">
        <o:r id="V:Rule15" type="connector" idref="#61 Conector recto de flecha"/>
        <o:r id="V:Rule16" type="connector" idref="#69 Conector recto de flecha"/>
        <o:r id="V:Rule17" type="connector" idref="#59 Conector recto de flecha"/>
        <o:r id="V:Rule18" type="connector" idref="#21 Conector recto de flecha"/>
        <o:r id="V:Rule19" type="connector" idref="#65 Conector recto de flecha"/>
        <o:r id="V:Rule20" type="connector" idref="#53 Conector recto de flecha"/>
        <o:r id="V:Rule21" type="connector" idref="#55 Conector recto de flecha"/>
        <o:r id="V:Rule22" type="connector" idref="#67 Conector recto de flecha"/>
        <o:r id="V:Rule23" type="connector" idref="#25614 Conector recto de flecha"/>
        <o:r id="V:Rule24" type="connector" idref="#57 Conector recto de flecha"/>
        <o:r id="V:Rule25" type="connector" idref="#8 Conector recto de flecha"/>
        <o:r id="V:Rule26" type="connector" idref="#23 Conector recto de flecha"/>
        <o:r id="V:Rule27" type="connector" idref="#72 Conector recto de flecha"/>
        <o:r id="V:Rule28" type="connector" idref="#25 Conector recto de flecha"/>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s-PE" w:eastAsia="es-P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qFormat/>
    <w:rsid w:val="00364EA0"/>
    <w:pPr>
      <w:keepNext/>
      <w:spacing w:after="0" w:line="240" w:lineRule="auto"/>
      <w:outlineLvl w:val="0"/>
    </w:pPr>
    <w:rPr>
      <w:rFonts w:ascii="Arial" w:eastAsia="Times New Roman" w:hAnsi="Arial" w:cs="Arial"/>
      <w:b/>
      <w:bCs/>
      <w:sz w:val="20"/>
      <w:szCs w:val="20"/>
      <w:lang w:val="es-ES" w:eastAsia="es-ES"/>
    </w:rPr>
  </w:style>
  <w:style w:type="paragraph" w:styleId="Ttulo2">
    <w:name w:val="heading 2"/>
    <w:basedOn w:val="Normal"/>
    <w:next w:val="Normal"/>
    <w:link w:val="Ttulo2Car"/>
    <w:uiPriority w:val="9"/>
    <w:unhideWhenUsed/>
    <w:qFormat/>
    <w:rsid w:val="00364EA0"/>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364EA0"/>
    <w:rPr>
      <w:rFonts w:ascii="Arial" w:eastAsia="Times New Roman" w:hAnsi="Arial" w:cs="Arial"/>
      <w:b/>
      <w:bCs/>
      <w:sz w:val="20"/>
      <w:szCs w:val="20"/>
      <w:lang w:val="es-ES" w:eastAsia="es-ES"/>
    </w:rPr>
  </w:style>
  <w:style w:type="character" w:customStyle="1" w:styleId="Ttulo2Car">
    <w:name w:val="Título 2 Car"/>
    <w:basedOn w:val="Fuentedeprrafopredeter"/>
    <w:link w:val="Ttulo2"/>
    <w:uiPriority w:val="9"/>
    <w:rsid w:val="00364EA0"/>
    <w:rPr>
      <w:rFonts w:asciiTheme="majorHAnsi" w:eastAsiaTheme="majorEastAsia" w:hAnsiTheme="majorHAnsi" w:cstheme="majorBidi"/>
      <w:b/>
      <w:bCs/>
      <w:color w:val="4F81BD" w:themeColor="accent1"/>
      <w:sz w:val="26"/>
      <w:szCs w:val="26"/>
      <w:lang w:eastAsia="es-PE"/>
    </w:rPr>
  </w:style>
  <w:style w:type="paragraph" w:styleId="NormalWeb">
    <w:name w:val="Normal (Web)"/>
    <w:basedOn w:val="Normal"/>
    <w:uiPriority w:val="99"/>
    <w:unhideWhenUsed/>
    <w:rsid w:val="00364EA0"/>
    <w:pPr>
      <w:spacing w:before="100" w:beforeAutospacing="1" w:after="100" w:afterAutospacing="1" w:line="240" w:lineRule="auto"/>
    </w:pPr>
    <w:rPr>
      <w:rFonts w:ascii="Times New Roman" w:eastAsia="Times New Roman" w:hAnsi="Times New Roman" w:cs="Times New Roman"/>
      <w:sz w:val="24"/>
      <w:szCs w:val="24"/>
    </w:rPr>
  </w:style>
  <w:style w:type="paragraph" w:styleId="Prrafodelista">
    <w:name w:val="List Paragraph"/>
    <w:basedOn w:val="Normal"/>
    <w:uiPriority w:val="34"/>
    <w:qFormat/>
    <w:rsid w:val="00364EA0"/>
    <w:pPr>
      <w:spacing w:after="0" w:line="240" w:lineRule="auto"/>
      <w:ind w:left="720"/>
      <w:contextualSpacing/>
    </w:pPr>
    <w:rPr>
      <w:rFonts w:ascii="Times New Roman" w:eastAsia="Times New Roman" w:hAnsi="Times New Roman" w:cs="Times New Roman"/>
      <w:sz w:val="24"/>
      <w:szCs w:val="24"/>
    </w:rPr>
  </w:style>
  <w:style w:type="paragraph" w:styleId="Textodeglobo">
    <w:name w:val="Balloon Text"/>
    <w:basedOn w:val="Normal"/>
    <w:link w:val="TextodegloboCar"/>
    <w:uiPriority w:val="99"/>
    <w:semiHidden/>
    <w:unhideWhenUsed/>
    <w:rsid w:val="00364EA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64EA0"/>
    <w:rPr>
      <w:rFonts w:ascii="Tahoma" w:eastAsiaTheme="minorEastAsia" w:hAnsi="Tahoma" w:cs="Tahoma"/>
      <w:sz w:val="16"/>
      <w:szCs w:val="16"/>
      <w:lang w:eastAsia="es-PE"/>
    </w:rPr>
  </w:style>
  <w:style w:type="character" w:styleId="Textodelmarcadordeposicin">
    <w:name w:val="Placeholder Text"/>
    <w:basedOn w:val="Fuentedeprrafopredeter"/>
    <w:uiPriority w:val="99"/>
    <w:semiHidden/>
    <w:rsid w:val="00364EA0"/>
    <w:rPr>
      <w:color w:val="808080"/>
    </w:rPr>
  </w:style>
  <w:style w:type="character" w:styleId="Hipervnculo">
    <w:name w:val="Hyperlink"/>
    <w:basedOn w:val="Fuentedeprrafopredeter"/>
    <w:rsid w:val="00364EA0"/>
    <w:rPr>
      <w:color w:val="0000FF"/>
      <w:u w:val="single"/>
    </w:rPr>
  </w:style>
  <w:style w:type="paragraph" w:styleId="Textoindependiente">
    <w:name w:val="Body Text"/>
    <w:basedOn w:val="Normal"/>
    <w:link w:val="TextoindependienteCar"/>
    <w:semiHidden/>
    <w:rsid w:val="00364EA0"/>
    <w:pPr>
      <w:spacing w:after="0" w:line="240" w:lineRule="auto"/>
      <w:jc w:val="both"/>
    </w:pPr>
    <w:rPr>
      <w:rFonts w:ascii="Bookman Old Style" w:eastAsia="Times New Roman" w:hAnsi="Bookman Old Style" w:cs="Times New Roman"/>
      <w:sz w:val="20"/>
      <w:szCs w:val="20"/>
      <w:lang w:val="es-ES" w:eastAsia="es-ES"/>
    </w:rPr>
  </w:style>
  <w:style w:type="character" w:customStyle="1" w:styleId="TextoindependienteCar">
    <w:name w:val="Texto independiente Car"/>
    <w:basedOn w:val="Fuentedeprrafopredeter"/>
    <w:link w:val="Textoindependiente"/>
    <w:semiHidden/>
    <w:rsid w:val="00364EA0"/>
    <w:rPr>
      <w:rFonts w:ascii="Bookman Old Style" w:eastAsia="Times New Roman" w:hAnsi="Bookman Old Style" w:cs="Times New Roman"/>
      <w:sz w:val="20"/>
      <w:szCs w:val="20"/>
      <w:lang w:val="es-ES" w:eastAsia="es-ES"/>
    </w:rPr>
  </w:style>
  <w:style w:type="numbering" w:customStyle="1" w:styleId="Sinlista1">
    <w:name w:val="Sin lista1"/>
    <w:next w:val="Sinlista"/>
    <w:uiPriority w:val="99"/>
    <w:semiHidden/>
    <w:unhideWhenUsed/>
    <w:rsid w:val="00364EA0"/>
  </w:style>
  <w:style w:type="table" w:styleId="Tablaconcuadrcula">
    <w:name w:val="Table Grid"/>
    <w:basedOn w:val="Tablanormal"/>
    <w:rsid w:val="00364EA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364EA0"/>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364EA0"/>
    <w:rPr>
      <w:rFonts w:eastAsiaTheme="minorEastAsia"/>
      <w:lang w:eastAsia="es-PE"/>
    </w:rPr>
  </w:style>
  <w:style w:type="paragraph" w:styleId="Piedepgina">
    <w:name w:val="footer"/>
    <w:basedOn w:val="Normal"/>
    <w:link w:val="PiedepginaCar"/>
    <w:uiPriority w:val="99"/>
    <w:unhideWhenUsed/>
    <w:rsid w:val="00364EA0"/>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364EA0"/>
    <w:rPr>
      <w:rFonts w:eastAsiaTheme="minorEastAsia"/>
      <w:lang w:eastAsia="es-PE"/>
    </w:rPr>
  </w:style>
  <w:style w:type="table" w:customStyle="1" w:styleId="Tablaconcuadrcula5">
    <w:name w:val="Tabla con cuadrícula5"/>
    <w:basedOn w:val="Tablanormal"/>
    <w:next w:val="Tablaconcuadrcula"/>
    <w:uiPriority w:val="59"/>
    <w:rsid w:val="003747B5"/>
    <w:pPr>
      <w:spacing w:after="0" w:line="240" w:lineRule="auto"/>
    </w:pPr>
    <w:rPr>
      <w:rFonts w:eastAsia="Calibri"/>
      <w:lang w:val="es-E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
    <w:name w:val="Sin lista2"/>
    <w:next w:val="Sinlista"/>
    <w:uiPriority w:val="99"/>
    <w:semiHidden/>
    <w:unhideWhenUsed/>
    <w:rsid w:val="00021127"/>
  </w:style>
  <w:style w:type="table" w:customStyle="1" w:styleId="Tablaconcuadrcula1">
    <w:name w:val="Tabla con cuadrícula1"/>
    <w:basedOn w:val="Tablanormal"/>
    <w:next w:val="Tablaconcuadrcula"/>
    <w:uiPriority w:val="59"/>
    <w:rsid w:val="00021127"/>
    <w:pPr>
      <w:spacing w:after="0" w:line="240" w:lineRule="auto"/>
    </w:pPr>
    <w:rPr>
      <w:rFonts w:ascii="Calibri" w:eastAsia="Calibri" w:hAnsi="Calibri" w:cs="Times New Roman"/>
      <w:sz w:val="20"/>
      <w:szCs w:val="20"/>
      <w:lang w:val="es-EC"/>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
    <w:name w:val="Tabla con cuadrícula2"/>
    <w:basedOn w:val="Tablanormal"/>
    <w:next w:val="Tablaconcuadrcula"/>
    <w:uiPriority w:val="59"/>
    <w:rsid w:val="00AE24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
    <w:name w:val="Sin lista3"/>
    <w:next w:val="Sinlista"/>
    <w:uiPriority w:val="99"/>
    <w:semiHidden/>
    <w:unhideWhenUsed/>
    <w:rsid w:val="00AE2417"/>
  </w:style>
  <w:style w:type="table" w:customStyle="1" w:styleId="Tablaconcuadrcula11">
    <w:name w:val="Tabla con cuadrícula11"/>
    <w:basedOn w:val="Tablanormal"/>
    <w:next w:val="Tablaconcuadrcula"/>
    <w:uiPriority w:val="59"/>
    <w:rsid w:val="00AE2417"/>
    <w:pPr>
      <w:spacing w:after="0" w:line="240" w:lineRule="auto"/>
    </w:pPr>
    <w:rPr>
      <w:rFonts w:eastAsia="Calibri"/>
      <w:lang w:val="es-E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
    <w:name w:val="Sin lista4"/>
    <w:next w:val="Sinlista"/>
    <w:uiPriority w:val="99"/>
    <w:semiHidden/>
    <w:unhideWhenUsed/>
    <w:rsid w:val="00AE2417"/>
  </w:style>
  <w:style w:type="table" w:customStyle="1" w:styleId="Tablaconcuadrcula21">
    <w:name w:val="Tabla con cuadrícula21"/>
    <w:basedOn w:val="Tablanormal"/>
    <w:next w:val="Tablaconcuadrcula"/>
    <w:uiPriority w:val="59"/>
    <w:rsid w:val="00AE2417"/>
    <w:pPr>
      <w:spacing w:after="0" w:line="240" w:lineRule="auto"/>
    </w:pPr>
    <w:rPr>
      <w:rFonts w:eastAsia="Calibri"/>
      <w:lang w:val="es-E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PE" w:eastAsia="es-P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qFormat/>
    <w:rsid w:val="00364EA0"/>
    <w:pPr>
      <w:keepNext/>
      <w:spacing w:after="0" w:line="240" w:lineRule="auto"/>
      <w:outlineLvl w:val="0"/>
    </w:pPr>
    <w:rPr>
      <w:rFonts w:ascii="Arial" w:eastAsia="Times New Roman" w:hAnsi="Arial" w:cs="Arial"/>
      <w:b/>
      <w:bCs/>
      <w:sz w:val="20"/>
      <w:szCs w:val="20"/>
      <w:lang w:val="es-ES" w:eastAsia="es-ES"/>
    </w:rPr>
  </w:style>
  <w:style w:type="paragraph" w:styleId="Ttulo2">
    <w:name w:val="heading 2"/>
    <w:basedOn w:val="Normal"/>
    <w:next w:val="Normal"/>
    <w:link w:val="Ttulo2Car"/>
    <w:uiPriority w:val="9"/>
    <w:unhideWhenUsed/>
    <w:qFormat/>
    <w:rsid w:val="00364EA0"/>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364EA0"/>
    <w:rPr>
      <w:rFonts w:ascii="Arial" w:eastAsia="Times New Roman" w:hAnsi="Arial" w:cs="Arial"/>
      <w:b/>
      <w:bCs/>
      <w:sz w:val="20"/>
      <w:szCs w:val="20"/>
      <w:lang w:val="es-ES" w:eastAsia="es-ES"/>
    </w:rPr>
  </w:style>
  <w:style w:type="character" w:customStyle="1" w:styleId="Ttulo2Car">
    <w:name w:val="Título 2 Car"/>
    <w:basedOn w:val="Fuentedeprrafopredeter"/>
    <w:link w:val="Ttulo2"/>
    <w:uiPriority w:val="9"/>
    <w:rsid w:val="00364EA0"/>
    <w:rPr>
      <w:rFonts w:asciiTheme="majorHAnsi" w:eastAsiaTheme="majorEastAsia" w:hAnsiTheme="majorHAnsi" w:cstheme="majorBidi"/>
      <w:b/>
      <w:bCs/>
      <w:color w:val="4F81BD" w:themeColor="accent1"/>
      <w:sz w:val="26"/>
      <w:szCs w:val="26"/>
      <w:lang w:eastAsia="es-PE"/>
    </w:rPr>
  </w:style>
  <w:style w:type="paragraph" w:styleId="NormalWeb">
    <w:name w:val="Normal (Web)"/>
    <w:basedOn w:val="Normal"/>
    <w:uiPriority w:val="99"/>
    <w:unhideWhenUsed/>
    <w:rsid w:val="00364EA0"/>
    <w:pPr>
      <w:spacing w:before="100" w:beforeAutospacing="1" w:after="100" w:afterAutospacing="1" w:line="240" w:lineRule="auto"/>
    </w:pPr>
    <w:rPr>
      <w:rFonts w:ascii="Times New Roman" w:eastAsia="Times New Roman" w:hAnsi="Times New Roman" w:cs="Times New Roman"/>
      <w:sz w:val="24"/>
      <w:szCs w:val="24"/>
    </w:rPr>
  </w:style>
  <w:style w:type="paragraph" w:styleId="Prrafodelista">
    <w:name w:val="List Paragraph"/>
    <w:basedOn w:val="Normal"/>
    <w:uiPriority w:val="34"/>
    <w:qFormat/>
    <w:rsid w:val="00364EA0"/>
    <w:pPr>
      <w:spacing w:after="0" w:line="240" w:lineRule="auto"/>
      <w:ind w:left="720"/>
      <w:contextualSpacing/>
    </w:pPr>
    <w:rPr>
      <w:rFonts w:ascii="Times New Roman" w:eastAsia="Times New Roman" w:hAnsi="Times New Roman" w:cs="Times New Roman"/>
      <w:sz w:val="24"/>
      <w:szCs w:val="24"/>
    </w:rPr>
  </w:style>
  <w:style w:type="paragraph" w:styleId="Textodeglobo">
    <w:name w:val="Balloon Text"/>
    <w:basedOn w:val="Normal"/>
    <w:link w:val="TextodegloboCar"/>
    <w:uiPriority w:val="99"/>
    <w:semiHidden/>
    <w:unhideWhenUsed/>
    <w:rsid w:val="00364EA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64EA0"/>
    <w:rPr>
      <w:rFonts w:ascii="Tahoma" w:eastAsiaTheme="minorEastAsia" w:hAnsi="Tahoma" w:cs="Tahoma"/>
      <w:sz w:val="16"/>
      <w:szCs w:val="16"/>
      <w:lang w:eastAsia="es-PE"/>
    </w:rPr>
  </w:style>
  <w:style w:type="character" w:styleId="Textodelmarcadordeposicin">
    <w:name w:val="Placeholder Text"/>
    <w:basedOn w:val="Fuentedeprrafopredeter"/>
    <w:uiPriority w:val="99"/>
    <w:semiHidden/>
    <w:rsid w:val="00364EA0"/>
    <w:rPr>
      <w:color w:val="808080"/>
    </w:rPr>
  </w:style>
  <w:style w:type="character" w:styleId="Hipervnculo">
    <w:name w:val="Hyperlink"/>
    <w:basedOn w:val="Fuentedeprrafopredeter"/>
    <w:rsid w:val="00364EA0"/>
    <w:rPr>
      <w:color w:val="0000FF"/>
      <w:u w:val="single"/>
    </w:rPr>
  </w:style>
  <w:style w:type="paragraph" w:styleId="Textoindependiente">
    <w:name w:val="Body Text"/>
    <w:basedOn w:val="Normal"/>
    <w:link w:val="TextoindependienteCar"/>
    <w:semiHidden/>
    <w:rsid w:val="00364EA0"/>
    <w:pPr>
      <w:spacing w:after="0" w:line="240" w:lineRule="auto"/>
      <w:jc w:val="both"/>
    </w:pPr>
    <w:rPr>
      <w:rFonts w:ascii="Bookman Old Style" w:eastAsia="Times New Roman" w:hAnsi="Bookman Old Style" w:cs="Times New Roman"/>
      <w:sz w:val="20"/>
      <w:szCs w:val="20"/>
      <w:lang w:val="es-ES" w:eastAsia="es-ES"/>
    </w:rPr>
  </w:style>
  <w:style w:type="character" w:customStyle="1" w:styleId="TextoindependienteCar">
    <w:name w:val="Texto independiente Car"/>
    <w:basedOn w:val="Fuentedeprrafopredeter"/>
    <w:link w:val="Textoindependiente"/>
    <w:semiHidden/>
    <w:rsid w:val="00364EA0"/>
    <w:rPr>
      <w:rFonts w:ascii="Bookman Old Style" w:eastAsia="Times New Roman" w:hAnsi="Bookman Old Style" w:cs="Times New Roman"/>
      <w:sz w:val="20"/>
      <w:szCs w:val="20"/>
      <w:lang w:val="es-ES" w:eastAsia="es-ES"/>
    </w:rPr>
  </w:style>
  <w:style w:type="numbering" w:customStyle="1" w:styleId="Sinlista1">
    <w:name w:val="Sin lista1"/>
    <w:next w:val="Sinlista"/>
    <w:uiPriority w:val="99"/>
    <w:semiHidden/>
    <w:unhideWhenUsed/>
    <w:rsid w:val="00364EA0"/>
  </w:style>
  <w:style w:type="table" w:styleId="Tablaconcuadrcula">
    <w:name w:val="Table Grid"/>
    <w:basedOn w:val="Tablanormal"/>
    <w:rsid w:val="00364EA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364EA0"/>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364EA0"/>
    <w:rPr>
      <w:rFonts w:eastAsiaTheme="minorEastAsia"/>
      <w:lang w:eastAsia="es-PE"/>
    </w:rPr>
  </w:style>
  <w:style w:type="paragraph" w:styleId="Piedepgina">
    <w:name w:val="footer"/>
    <w:basedOn w:val="Normal"/>
    <w:link w:val="PiedepginaCar"/>
    <w:uiPriority w:val="99"/>
    <w:unhideWhenUsed/>
    <w:rsid w:val="00364EA0"/>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364EA0"/>
    <w:rPr>
      <w:rFonts w:eastAsiaTheme="minorEastAsia"/>
      <w:lang w:eastAsia="es-PE"/>
    </w:rPr>
  </w:style>
  <w:style w:type="table" w:customStyle="1" w:styleId="Tablaconcuadrcula5">
    <w:name w:val="Tabla con cuadrícula5"/>
    <w:basedOn w:val="Tablanormal"/>
    <w:next w:val="Tablaconcuadrcula"/>
    <w:uiPriority w:val="59"/>
    <w:rsid w:val="003747B5"/>
    <w:pPr>
      <w:spacing w:after="0" w:line="240" w:lineRule="auto"/>
    </w:pPr>
    <w:rPr>
      <w:rFonts w:eastAsia="Calibri"/>
      <w:lang w:val="es-E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
    <w:name w:val="Sin lista2"/>
    <w:next w:val="Sinlista"/>
    <w:uiPriority w:val="99"/>
    <w:semiHidden/>
    <w:unhideWhenUsed/>
    <w:rsid w:val="00021127"/>
  </w:style>
  <w:style w:type="table" w:customStyle="1" w:styleId="Tablaconcuadrcula1">
    <w:name w:val="Tabla con cuadrícula1"/>
    <w:basedOn w:val="Tablanormal"/>
    <w:next w:val="Tablaconcuadrcula"/>
    <w:uiPriority w:val="59"/>
    <w:rsid w:val="00021127"/>
    <w:pPr>
      <w:spacing w:after="0" w:line="240" w:lineRule="auto"/>
    </w:pPr>
    <w:rPr>
      <w:rFonts w:ascii="Calibri" w:eastAsia="Calibri" w:hAnsi="Calibri" w:cs="Times New Roman"/>
      <w:sz w:val="20"/>
      <w:szCs w:val="20"/>
      <w:lang w:val="es-EC"/>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
    <w:name w:val="Tabla con cuadrícula2"/>
    <w:basedOn w:val="Tablanormal"/>
    <w:next w:val="Tablaconcuadrcula"/>
    <w:uiPriority w:val="59"/>
    <w:rsid w:val="00AE24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
    <w:name w:val="Sin lista3"/>
    <w:next w:val="Sinlista"/>
    <w:uiPriority w:val="99"/>
    <w:semiHidden/>
    <w:unhideWhenUsed/>
    <w:rsid w:val="00AE2417"/>
  </w:style>
  <w:style w:type="table" w:customStyle="1" w:styleId="Tablaconcuadrcula11">
    <w:name w:val="Tabla con cuadrícula11"/>
    <w:basedOn w:val="Tablanormal"/>
    <w:next w:val="Tablaconcuadrcula"/>
    <w:uiPriority w:val="59"/>
    <w:rsid w:val="00AE2417"/>
    <w:pPr>
      <w:spacing w:after="0" w:line="240" w:lineRule="auto"/>
    </w:pPr>
    <w:rPr>
      <w:rFonts w:eastAsia="Calibri"/>
      <w:lang w:val="es-E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
    <w:name w:val="Sin lista4"/>
    <w:next w:val="Sinlista"/>
    <w:uiPriority w:val="99"/>
    <w:semiHidden/>
    <w:unhideWhenUsed/>
    <w:rsid w:val="00AE2417"/>
  </w:style>
  <w:style w:type="table" w:customStyle="1" w:styleId="Tablaconcuadrcula21">
    <w:name w:val="Tabla con cuadrícula21"/>
    <w:basedOn w:val="Tablanormal"/>
    <w:next w:val="Tablaconcuadrcula"/>
    <w:uiPriority w:val="59"/>
    <w:rsid w:val="00AE2417"/>
    <w:pPr>
      <w:spacing w:after="0" w:line="240" w:lineRule="auto"/>
    </w:pPr>
    <w:rPr>
      <w:rFonts w:eastAsia="Calibri"/>
      <w:lang w:val="es-E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167729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es.wikipedia.org/wiki/Test_de_Shapiro%E2%80%93Wilk" TargetMode="External"/><Relationship Id="rId18" Type="http://schemas.openxmlformats.org/officeDocument/2006/relationships/image" Target="media/image4.png"/><Relationship Id="rId26" Type="http://schemas.openxmlformats.org/officeDocument/2006/relationships/image" Target="media/image10.png"/><Relationship Id="rId39" Type="http://schemas.openxmlformats.org/officeDocument/2006/relationships/oleObject" Target="embeddings/oleObject7.bin"/><Relationship Id="rId21" Type="http://schemas.openxmlformats.org/officeDocument/2006/relationships/image" Target="media/image7.wmf"/><Relationship Id="rId34" Type="http://schemas.openxmlformats.org/officeDocument/2006/relationships/oleObject" Target="embeddings/oleObject6.bin"/><Relationship Id="rId42" Type="http://schemas.openxmlformats.org/officeDocument/2006/relationships/image" Target="media/image19.wmf"/><Relationship Id="rId47" Type="http://schemas.openxmlformats.org/officeDocument/2006/relationships/image" Target="media/image23.wmf"/><Relationship Id="rId50" Type="http://schemas.openxmlformats.org/officeDocument/2006/relationships/oleObject" Target="embeddings/oleObject10.bin"/><Relationship Id="rId55" Type="http://schemas.openxmlformats.org/officeDocument/2006/relationships/image" Target="media/image29.png"/><Relationship Id="rId63" Type="http://schemas.openxmlformats.org/officeDocument/2006/relationships/image" Target="media/image35.wmf"/><Relationship Id="rId68" Type="http://schemas.openxmlformats.org/officeDocument/2006/relationships/oleObject" Target="embeddings/oleObject15.bin"/><Relationship Id="rId76" Type="http://schemas.openxmlformats.org/officeDocument/2006/relationships/oleObject" Target="embeddings/oleObject19.bin"/><Relationship Id="rId84" Type="http://schemas.openxmlformats.org/officeDocument/2006/relationships/image" Target="media/image47.png"/><Relationship Id="rId7" Type="http://schemas.openxmlformats.org/officeDocument/2006/relationships/footnotes" Target="footnotes.xml"/><Relationship Id="rId71" Type="http://schemas.openxmlformats.org/officeDocument/2006/relationships/image" Target="media/image39.wmf"/><Relationship Id="rId2" Type="http://schemas.openxmlformats.org/officeDocument/2006/relationships/numbering" Target="numbering.xml"/><Relationship Id="rId16" Type="http://schemas.openxmlformats.org/officeDocument/2006/relationships/image" Target="media/image2.gif"/><Relationship Id="rId29" Type="http://schemas.openxmlformats.org/officeDocument/2006/relationships/image" Target="media/image12.wmf"/><Relationship Id="rId11" Type="http://schemas.openxmlformats.org/officeDocument/2006/relationships/hyperlink" Target="https://es.wikipedia.org/wiki/Distribuci%C3%B3n_de_probabilidad" TargetMode="External"/><Relationship Id="rId24" Type="http://schemas.openxmlformats.org/officeDocument/2006/relationships/oleObject" Target="embeddings/oleObject2.bin"/><Relationship Id="rId32" Type="http://schemas.openxmlformats.org/officeDocument/2006/relationships/oleObject" Target="embeddings/oleObject5.bin"/><Relationship Id="rId37" Type="http://schemas.openxmlformats.org/officeDocument/2006/relationships/image" Target="media/image16.png"/><Relationship Id="rId40" Type="http://schemas.openxmlformats.org/officeDocument/2006/relationships/image" Target="media/image18.wmf"/><Relationship Id="rId45" Type="http://schemas.openxmlformats.org/officeDocument/2006/relationships/image" Target="media/image21.wmf"/><Relationship Id="rId53" Type="http://schemas.openxmlformats.org/officeDocument/2006/relationships/image" Target="media/image27.png"/><Relationship Id="rId58" Type="http://schemas.openxmlformats.org/officeDocument/2006/relationships/image" Target="media/image32.wmf"/><Relationship Id="rId66" Type="http://schemas.openxmlformats.org/officeDocument/2006/relationships/oleObject" Target="embeddings/oleObject14.bin"/><Relationship Id="rId74" Type="http://schemas.openxmlformats.org/officeDocument/2006/relationships/oleObject" Target="embeddings/oleObject18.bin"/><Relationship Id="rId79" Type="http://schemas.openxmlformats.org/officeDocument/2006/relationships/image" Target="media/image42.wmf"/><Relationship Id="rId87"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4.wmf"/><Relationship Id="rId82" Type="http://schemas.openxmlformats.org/officeDocument/2006/relationships/image" Target="media/image45.png"/><Relationship Id="rId19" Type="http://schemas.openxmlformats.org/officeDocument/2006/relationships/image" Target="media/image5.png"/><Relationship Id="rId4" Type="http://schemas.microsoft.com/office/2007/relationships/stylesWithEffects" Target="stylesWithEffects.xml"/><Relationship Id="rId9" Type="http://schemas.openxmlformats.org/officeDocument/2006/relationships/hyperlink" Target="https://es.wikipedia.org/wiki/Contraste_de_hip%C3%B3tesis" TargetMode="External"/><Relationship Id="rId14" Type="http://schemas.openxmlformats.org/officeDocument/2006/relationships/hyperlink" Target="https://es.wikipedia.org/wiki/Prueba_de_Anderson-Darling" TargetMode="External"/><Relationship Id="rId22" Type="http://schemas.openxmlformats.org/officeDocument/2006/relationships/oleObject" Target="embeddings/oleObject1.bin"/><Relationship Id="rId27" Type="http://schemas.openxmlformats.org/officeDocument/2006/relationships/image" Target="media/image11.wmf"/><Relationship Id="rId30" Type="http://schemas.openxmlformats.org/officeDocument/2006/relationships/oleObject" Target="embeddings/oleObject4.bin"/><Relationship Id="rId35" Type="http://schemas.openxmlformats.org/officeDocument/2006/relationships/image" Target="media/image15.wmf"/><Relationship Id="rId43" Type="http://schemas.openxmlformats.org/officeDocument/2006/relationships/image" Target="media/image20.wmf"/><Relationship Id="rId48" Type="http://schemas.openxmlformats.org/officeDocument/2006/relationships/image" Target="media/image140.wmf"/><Relationship Id="rId56" Type="http://schemas.openxmlformats.org/officeDocument/2006/relationships/image" Target="media/image30.emf"/><Relationship Id="rId64" Type="http://schemas.openxmlformats.org/officeDocument/2006/relationships/oleObject" Target="embeddings/oleObject13.bin"/><Relationship Id="rId69" Type="http://schemas.openxmlformats.org/officeDocument/2006/relationships/image" Target="media/image38.wmf"/><Relationship Id="rId77" Type="http://schemas.openxmlformats.org/officeDocument/2006/relationships/oleObject" Target="embeddings/oleObject20.bin"/><Relationship Id="rId8" Type="http://schemas.openxmlformats.org/officeDocument/2006/relationships/endnotes" Target="endnotes.xml"/><Relationship Id="rId51" Type="http://schemas.openxmlformats.org/officeDocument/2006/relationships/image" Target="media/image25.png"/><Relationship Id="rId72" Type="http://schemas.openxmlformats.org/officeDocument/2006/relationships/oleObject" Target="embeddings/oleObject17.bin"/><Relationship Id="rId80" Type="http://schemas.openxmlformats.org/officeDocument/2006/relationships/image" Target="media/image43.png"/><Relationship Id="rId85" Type="http://schemas.openxmlformats.org/officeDocument/2006/relationships/image" Target="media/image48.png"/><Relationship Id="rId3" Type="http://schemas.openxmlformats.org/officeDocument/2006/relationships/styles" Target="styles.xml"/><Relationship Id="rId12" Type="http://schemas.openxmlformats.org/officeDocument/2006/relationships/hyperlink" Target="https://es.wikipedia.org/wiki/Estad%C3%ADstica" TargetMode="External"/><Relationship Id="rId17" Type="http://schemas.openxmlformats.org/officeDocument/2006/relationships/image" Target="media/image3.png"/><Relationship Id="rId25" Type="http://schemas.openxmlformats.org/officeDocument/2006/relationships/image" Target="media/image9.emf"/><Relationship Id="rId33" Type="http://schemas.openxmlformats.org/officeDocument/2006/relationships/image" Target="media/image14.wmf"/><Relationship Id="rId38" Type="http://schemas.openxmlformats.org/officeDocument/2006/relationships/image" Target="media/image17.wmf"/><Relationship Id="rId46" Type="http://schemas.openxmlformats.org/officeDocument/2006/relationships/oleObject" Target="embeddings/oleObject9.bin"/><Relationship Id="rId59" Type="http://schemas.openxmlformats.org/officeDocument/2006/relationships/image" Target="media/image33.wmf"/><Relationship Id="rId67" Type="http://schemas.openxmlformats.org/officeDocument/2006/relationships/image" Target="media/image37.wmf"/><Relationship Id="rId20" Type="http://schemas.openxmlformats.org/officeDocument/2006/relationships/image" Target="media/image6.emf"/><Relationship Id="rId41" Type="http://schemas.openxmlformats.org/officeDocument/2006/relationships/oleObject" Target="embeddings/oleObject8.bin"/><Relationship Id="rId54" Type="http://schemas.openxmlformats.org/officeDocument/2006/relationships/image" Target="media/image28.png"/><Relationship Id="rId62" Type="http://schemas.openxmlformats.org/officeDocument/2006/relationships/oleObject" Target="embeddings/oleObject12.bin"/><Relationship Id="rId70" Type="http://schemas.openxmlformats.org/officeDocument/2006/relationships/oleObject" Target="embeddings/oleObject16.bin"/><Relationship Id="rId75" Type="http://schemas.openxmlformats.org/officeDocument/2006/relationships/image" Target="media/image41.wmf"/><Relationship Id="rId83" Type="http://schemas.openxmlformats.org/officeDocument/2006/relationships/image" Target="media/image46.png"/><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1.gif"/><Relationship Id="rId23" Type="http://schemas.openxmlformats.org/officeDocument/2006/relationships/image" Target="media/image8.wmf"/><Relationship Id="rId28" Type="http://schemas.openxmlformats.org/officeDocument/2006/relationships/oleObject" Target="embeddings/oleObject3.bin"/><Relationship Id="rId36" Type="http://schemas.openxmlformats.org/officeDocument/2006/relationships/image" Target="media/image16.wmf"/><Relationship Id="rId49" Type="http://schemas.openxmlformats.org/officeDocument/2006/relationships/image" Target="media/image24.wmf"/><Relationship Id="rId57" Type="http://schemas.openxmlformats.org/officeDocument/2006/relationships/image" Target="media/image31.png"/><Relationship Id="rId10" Type="http://schemas.openxmlformats.org/officeDocument/2006/relationships/hyperlink" Target="https://es.wikipedia.org/wiki/Estad%C3%ADstica_no_param%C3%A9trica" TargetMode="External"/><Relationship Id="rId31" Type="http://schemas.openxmlformats.org/officeDocument/2006/relationships/image" Target="media/image13.wmf"/><Relationship Id="rId44" Type="http://schemas.openxmlformats.org/officeDocument/2006/relationships/image" Target="media/image22.wmf"/><Relationship Id="rId52" Type="http://schemas.openxmlformats.org/officeDocument/2006/relationships/image" Target="media/image26.png"/><Relationship Id="rId60" Type="http://schemas.openxmlformats.org/officeDocument/2006/relationships/oleObject" Target="embeddings/oleObject11.bin"/><Relationship Id="rId65" Type="http://schemas.openxmlformats.org/officeDocument/2006/relationships/image" Target="media/image36.wmf"/><Relationship Id="rId73" Type="http://schemas.openxmlformats.org/officeDocument/2006/relationships/image" Target="media/image40.wmf"/><Relationship Id="rId78" Type="http://schemas.openxmlformats.org/officeDocument/2006/relationships/oleObject" Target="embeddings/oleObject21.bin"/><Relationship Id="rId81" Type="http://schemas.openxmlformats.org/officeDocument/2006/relationships/image" Target="media/image44.png"/><Relationship Id="rId86" Type="http://schemas.openxmlformats.org/officeDocument/2006/relationships/header" Target="header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1D9511-BECC-40E6-AE8A-3BA9B94330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145</TotalTime>
  <Pages>55</Pages>
  <Words>14555</Words>
  <Characters>80056</Characters>
  <Application>Microsoft Office Word</Application>
  <DocSecurity>0</DocSecurity>
  <Lines>667</Lines>
  <Paragraphs>188</Paragraphs>
  <ScaleCrop>false</ScaleCrop>
  <HeadingPairs>
    <vt:vector size="2" baseType="variant">
      <vt:variant>
        <vt:lpstr>Título</vt:lpstr>
      </vt:variant>
      <vt:variant>
        <vt:i4>1</vt:i4>
      </vt:variant>
    </vt:vector>
  </HeadingPairs>
  <TitlesOfParts>
    <vt:vector size="1" baseType="lpstr">
      <vt:lpstr/>
    </vt:vector>
  </TitlesOfParts>
  <Company>HP</Company>
  <LinksUpToDate>false</LinksUpToDate>
  <CharactersWithSpaces>94423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wilinton</dc:creator>
  <cp:lastModifiedBy>Usuario</cp:lastModifiedBy>
  <cp:revision>7</cp:revision>
  <dcterms:created xsi:type="dcterms:W3CDTF">2016-10-14T23:54:00Z</dcterms:created>
  <dcterms:modified xsi:type="dcterms:W3CDTF">2016-10-15T19:06:00Z</dcterms:modified>
</cp:coreProperties>
</file>